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4C" w:rsidRPr="00A01797" w:rsidRDefault="0034698E" w:rsidP="00C45D4C">
      <w:pPr>
        <w:jc w:val="center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A01797">
        <w:rPr>
          <w:rFonts w:asciiTheme="majorEastAsia" w:eastAsiaTheme="majorEastAsia" w:hAnsiTheme="majorEastAsia" w:cs="メイリオ" w:hint="eastAsia"/>
          <w:b/>
          <w:sz w:val="24"/>
          <w:szCs w:val="24"/>
        </w:rPr>
        <w:t>令和</w:t>
      </w:r>
      <w:r w:rsidR="00890007" w:rsidRPr="00A01797">
        <w:rPr>
          <w:rFonts w:asciiTheme="majorEastAsia" w:eastAsiaTheme="majorEastAsia" w:hAnsiTheme="majorEastAsia" w:cs="メイリオ" w:hint="eastAsia"/>
          <w:b/>
          <w:sz w:val="24"/>
          <w:szCs w:val="24"/>
        </w:rPr>
        <w:t>７</w:t>
      </w:r>
      <w:r w:rsidRPr="00A01797">
        <w:rPr>
          <w:rFonts w:asciiTheme="majorEastAsia" w:eastAsiaTheme="majorEastAsia" w:hAnsiTheme="majorEastAsia" w:cs="メイリオ" w:hint="eastAsia"/>
          <w:b/>
          <w:sz w:val="24"/>
          <w:szCs w:val="24"/>
        </w:rPr>
        <w:t>年度</w:t>
      </w:r>
      <w:r w:rsidR="006F7704" w:rsidRPr="00A01797">
        <w:rPr>
          <w:rFonts w:asciiTheme="majorEastAsia" w:eastAsiaTheme="majorEastAsia" w:hAnsiTheme="majorEastAsia" w:cs="メイリオ" w:hint="eastAsia"/>
          <w:b/>
          <w:sz w:val="24"/>
          <w:szCs w:val="24"/>
        </w:rPr>
        <w:t>ＵＩＪターンデジタル人財交流促進業務</w:t>
      </w:r>
      <w:r w:rsidR="00CB398E" w:rsidRPr="00A01797">
        <w:rPr>
          <w:rFonts w:asciiTheme="majorEastAsia" w:eastAsiaTheme="majorEastAsia" w:hAnsiTheme="majorEastAsia" w:cs="メイリオ" w:hint="eastAsia"/>
          <w:b/>
          <w:sz w:val="24"/>
          <w:szCs w:val="24"/>
        </w:rPr>
        <w:t>委託</w:t>
      </w:r>
      <w:r w:rsidR="00C45D4C" w:rsidRPr="00A01797">
        <w:rPr>
          <w:rFonts w:asciiTheme="majorEastAsia" w:eastAsiaTheme="majorEastAsia" w:hAnsiTheme="majorEastAsia" w:cs="メイリオ" w:hint="eastAsia"/>
          <w:b/>
          <w:sz w:val="24"/>
          <w:szCs w:val="24"/>
        </w:rPr>
        <w:t>仕様書</w:t>
      </w:r>
      <w:r w:rsidR="00EE0D1A">
        <w:rPr>
          <w:rFonts w:asciiTheme="majorEastAsia" w:eastAsiaTheme="majorEastAsia" w:hAnsiTheme="majorEastAsia" w:cs="メイリオ" w:hint="eastAsia"/>
          <w:b/>
          <w:sz w:val="24"/>
          <w:szCs w:val="24"/>
        </w:rPr>
        <w:t>（案）</w:t>
      </w:r>
    </w:p>
    <w:p w:rsidR="00C45D4C" w:rsidRPr="00A01797" w:rsidRDefault="00C45D4C" w:rsidP="00C45D4C">
      <w:pPr>
        <w:rPr>
          <w:rFonts w:asciiTheme="majorEastAsia" w:eastAsiaTheme="majorEastAsia" w:hAnsiTheme="majorEastAsia" w:cs="メイリオ"/>
        </w:rPr>
      </w:pPr>
    </w:p>
    <w:p w:rsidR="00FD6D05" w:rsidRPr="00A01797" w:rsidRDefault="00CB398E" w:rsidP="00C45D4C">
      <w:pPr>
        <w:rPr>
          <w:rFonts w:asciiTheme="majorEastAsia" w:eastAsiaTheme="majorEastAsia" w:hAnsiTheme="majorEastAsia" w:cs="メイリオ"/>
          <w:sz w:val="22"/>
        </w:rPr>
      </w:pPr>
      <w:r w:rsidRPr="00A01797">
        <w:rPr>
          <w:rFonts w:asciiTheme="majorEastAsia" w:eastAsiaTheme="majorEastAsia" w:hAnsiTheme="majorEastAsia" w:cs="メイリオ" w:hint="eastAsia"/>
          <w:sz w:val="22"/>
        </w:rPr>
        <w:t xml:space="preserve">１　</w:t>
      </w:r>
      <w:r w:rsidR="00B15A8A" w:rsidRPr="00A01797">
        <w:rPr>
          <w:rFonts w:asciiTheme="majorEastAsia" w:eastAsiaTheme="majorEastAsia" w:hAnsiTheme="majorEastAsia" w:cs="メイリオ" w:hint="eastAsia"/>
          <w:sz w:val="22"/>
        </w:rPr>
        <w:t>委託業務</w:t>
      </w:r>
      <w:r w:rsidRPr="00A01797">
        <w:rPr>
          <w:rFonts w:asciiTheme="majorEastAsia" w:eastAsiaTheme="majorEastAsia" w:hAnsiTheme="majorEastAsia" w:cs="メイリオ" w:hint="eastAsia"/>
          <w:sz w:val="22"/>
        </w:rPr>
        <w:t>名</w:t>
      </w:r>
    </w:p>
    <w:p w:rsidR="00CB398E" w:rsidRPr="00A01797" w:rsidRDefault="00CB398E" w:rsidP="00FD6D05">
      <w:pPr>
        <w:ind w:firstLineChars="100" w:firstLine="207"/>
        <w:rPr>
          <w:rFonts w:asciiTheme="minorEastAsia" w:eastAsiaTheme="minorEastAsia" w:hAnsiTheme="minorEastAsia" w:cs="メイリオ"/>
          <w:sz w:val="22"/>
        </w:rPr>
      </w:pPr>
      <w:r w:rsidRPr="00A01797">
        <w:rPr>
          <w:rFonts w:asciiTheme="minorEastAsia" w:eastAsiaTheme="minorEastAsia" w:hAnsiTheme="minorEastAsia" w:cs="メイリオ" w:hint="eastAsia"/>
          <w:sz w:val="22"/>
        </w:rPr>
        <w:t xml:space="preserve">　</w:t>
      </w:r>
      <w:r w:rsidR="0034698E" w:rsidRPr="00A01797">
        <w:rPr>
          <w:rFonts w:asciiTheme="minorEastAsia" w:eastAsiaTheme="minorEastAsia" w:hAnsiTheme="minorEastAsia" w:cs="メイリオ" w:hint="eastAsia"/>
          <w:sz w:val="22"/>
        </w:rPr>
        <w:t>令和</w:t>
      </w:r>
      <w:r w:rsidR="00890007" w:rsidRPr="00A01797">
        <w:rPr>
          <w:rFonts w:asciiTheme="minorEastAsia" w:eastAsiaTheme="minorEastAsia" w:hAnsiTheme="minorEastAsia" w:cs="メイリオ" w:hint="eastAsia"/>
          <w:sz w:val="22"/>
        </w:rPr>
        <w:t>７</w:t>
      </w:r>
      <w:r w:rsidR="0034698E" w:rsidRPr="00A01797">
        <w:rPr>
          <w:rFonts w:asciiTheme="minorEastAsia" w:eastAsiaTheme="minorEastAsia" w:hAnsiTheme="minorEastAsia" w:cs="メイリオ" w:hint="eastAsia"/>
          <w:sz w:val="22"/>
        </w:rPr>
        <w:t>年度</w:t>
      </w:r>
      <w:r w:rsidR="006F7704" w:rsidRPr="00A01797">
        <w:rPr>
          <w:rFonts w:asciiTheme="minorEastAsia" w:eastAsiaTheme="minorEastAsia" w:hAnsiTheme="minorEastAsia" w:cs="メイリオ" w:hint="eastAsia"/>
          <w:sz w:val="22"/>
        </w:rPr>
        <w:t>ＵＩＪターンデジタル人財交流促進業務</w:t>
      </w:r>
    </w:p>
    <w:p w:rsidR="005C709E" w:rsidRPr="00A01797" w:rsidRDefault="005C709E" w:rsidP="00FD6D05">
      <w:pPr>
        <w:ind w:firstLineChars="100" w:firstLine="207"/>
        <w:rPr>
          <w:rFonts w:asciiTheme="minorEastAsia" w:eastAsiaTheme="minorEastAsia" w:hAnsiTheme="minorEastAsia"/>
          <w:sz w:val="22"/>
        </w:rPr>
      </w:pPr>
    </w:p>
    <w:p w:rsidR="00C45D4C" w:rsidRPr="00A01797" w:rsidRDefault="00CB398E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２</w:t>
      </w:r>
      <w:r w:rsidR="00C45D4C" w:rsidRPr="00A01797">
        <w:rPr>
          <w:rFonts w:asciiTheme="majorEastAsia" w:eastAsiaTheme="majorEastAsia" w:hAnsiTheme="majorEastAsia" w:hint="eastAsia"/>
          <w:sz w:val="22"/>
        </w:rPr>
        <w:t xml:space="preserve">　</w:t>
      </w:r>
      <w:r w:rsidRPr="00A01797">
        <w:rPr>
          <w:rFonts w:asciiTheme="majorEastAsia" w:eastAsiaTheme="majorEastAsia" w:hAnsiTheme="majorEastAsia" w:hint="eastAsia"/>
          <w:sz w:val="22"/>
        </w:rPr>
        <w:t>委託の</w:t>
      </w:r>
      <w:r w:rsidR="00C45D4C" w:rsidRPr="00A01797">
        <w:rPr>
          <w:rFonts w:asciiTheme="majorEastAsia" w:eastAsiaTheme="majorEastAsia" w:hAnsiTheme="majorEastAsia" w:hint="eastAsia"/>
          <w:sz w:val="22"/>
        </w:rPr>
        <w:t>目的</w:t>
      </w:r>
    </w:p>
    <w:p w:rsidR="00031DBA" w:rsidRPr="00A01797" w:rsidRDefault="00C45D4C" w:rsidP="00106C36">
      <w:pPr>
        <w:ind w:leftChars="-100" w:left="217" w:hangingChars="200" w:hanging="414"/>
        <w:rPr>
          <w:rFonts w:asciiTheme="minorEastAsia" w:eastAsiaTheme="minorEastAsia" w:hAnsiTheme="minorEastAsia" w:cs="メイリオ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</w:rPr>
        <w:t xml:space="preserve">　　</w:t>
      </w:r>
      <w:r w:rsidR="00106C36" w:rsidRPr="00A01797">
        <w:rPr>
          <w:rFonts w:asciiTheme="minorEastAsia" w:eastAsiaTheme="minorEastAsia" w:hAnsiTheme="minorEastAsia" w:hint="eastAsia"/>
          <w:sz w:val="22"/>
        </w:rPr>
        <w:t xml:space="preserve">　</w:t>
      </w:r>
      <w:r w:rsidR="00B135D6" w:rsidRPr="00A01797">
        <w:rPr>
          <w:rFonts w:asciiTheme="minorEastAsia" w:eastAsiaTheme="minorEastAsia" w:hAnsiTheme="minorEastAsia" w:cs="メイリオ" w:hint="eastAsia"/>
          <w:sz w:val="22"/>
        </w:rPr>
        <w:t>県内企業におけるデジタル人財の確保を促進するため、本県での仕事や生活に興味がある首都圏</w:t>
      </w:r>
      <w:r w:rsidR="00BB7644" w:rsidRPr="00A01797">
        <w:rPr>
          <w:rFonts w:asciiTheme="minorEastAsia" w:eastAsiaTheme="minorEastAsia" w:hAnsiTheme="minorEastAsia" w:cs="メイリオ" w:hint="eastAsia"/>
          <w:sz w:val="22"/>
        </w:rPr>
        <w:t>等</w:t>
      </w:r>
      <w:r w:rsidR="00B135D6" w:rsidRPr="00A01797">
        <w:rPr>
          <w:rFonts w:asciiTheme="minorEastAsia" w:eastAsiaTheme="minorEastAsia" w:hAnsiTheme="minorEastAsia" w:cs="メイリオ" w:hint="eastAsia"/>
          <w:sz w:val="22"/>
        </w:rPr>
        <w:t>のデジタル人財を対象に、</w:t>
      </w:r>
      <w:r w:rsidR="00BB7644" w:rsidRPr="00A01797">
        <w:rPr>
          <w:rFonts w:asciiTheme="minorEastAsia" w:eastAsiaTheme="minorEastAsia" w:hAnsiTheme="minorEastAsia" w:cs="メイリオ" w:hint="eastAsia"/>
          <w:sz w:val="22"/>
        </w:rPr>
        <w:t>首都圏</w:t>
      </w:r>
      <w:r w:rsidR="00B135D6" w:rsidRPr="00A01797">
        <w:rPr>
          <w:rFonts w:asciiTheme="minorEastAsia" w:eastAsiaTheme="minorEastAsia" w:hAnsiTheme="minorEastAsia" w:cs="メイリオ" w:hint="eastAsia"/>
          <w:sz w:val="22"/>
        </w:rPr>
        <w:t>及び県内において県内ＩＴ企業</w:t>
      </w:r>
      <w:r w:rsidR="00560CC2" w:rsidRPr="00A01797">
        <w:rPr>
          <w:rFonts w:asciiTheme="minorEastAsia" w:eastAsiaTheme="minorEastAsia" w:hAnsiTheme="minorEastAsia" w:cs="メイリオ" w:hint="eastAsia"/>
          <w:sz w:val="22"/>
        </w:rPr>
        <w:t>等</w:t>
      </w:r>
      <w:r w:rsidR="00B135D6" w:rsidRPr="00A01797">
        <w:rPr>
          <w:rFonts w:asciiTheme="minorEastAsia" w:eastAsiaTheme="minorEastAsia" w:hAnsiTheme="minorEastAsia" w:cs="メイリオ" w:hint="eastAsia"/>
          <w:sz w:val="22"/>
        </w:rPr>
        <w:t>と参加者との相互交流を行うセミナーを開催するとともに、県内でのテレワーク体験を実施する</w:t>
      </w:r>
      <w:r w:rsidR="00031DBA" w:rsidRPr="00A01797">
        <w:rPr>
          <w:rFonts w:asciiTheme="minorEastAsia" w:eastAsiaTheme="minorEastAsia" w:hAnsiTheme="minorEastAsia" w:cs="メイリオ" w:hint="eastAsia"/>
          <w:sz w:val="22"/>
        </w:rPr>
        <w:t>ものである。</w:t>
      </w:r>
    </w:p>
    <w:p w:rsidR="005C709E" w:rsidRPr="00A01797" w:rsidRDefault="005C709E" w:rsidP="00031DBA">
      <w:pPr>
        <w:ind w:left="197" w:hanging="197"/>
        <w:rPr>
          <w:rFonts w:asciiTheme="minorEastAsia" w:eastAsiaTheme="minorEastAsia" w:hAnsiTheme="minorEastAsia"/>
          <w:sz w:val="22"/>
        </w:rPr>
      </w:pPr>
    </w:p>
    <w:p w:rsidR="00C45D4C" w:rsidRPr="00A01797" w:rsidRDefault="0069054B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３</w:t>
      </w:r>
      <w:r w:rsidR="00C45D4C" w:rsidRPr="00A01797">
        <w:rPr>
          <w:rFonts w:asciiTheme="majorEastAsia" w:eastAsiaTheme="majorEastAsia" w:hAnsiTheme="majorEastAsia" w:hint="eastAsia"/>
          <w:sz w:val="22"/>
        </w:rPr>
        <w:t xml:space="preserve">　委託業務の概要</w:t>
      </w:r>
    </w:p>
    <w:p w:rsidR="008E23D9" w:rsidRPr="00A01797" w:rsidRDefault="008E23D9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（１）</w:t>
      </w:r>
      <w:r w:rsidR="00BB7644" w:rsidRPr="00A01797">
        <w:rPr>
          <w:rFonts w:asciiTheme="majorEastAsia" w:eastAsiaTheme="majorEastAsia" w:hAnsiTheme="majorEastAsia" w:hint="eastAsia"/>
          <w:sz w:val="22"/>
        </w:rPr>
        <w:t>首都圏</w:t>
      </w:r>
      <w:r w:rsidRPr="00A01797">
        <w:rPr>
          <w:rFonts w:asciiTheme="majorEastAsia" w:eastAsiaTheme="majorEastAsia" w:hAnsiTheme="majorEastAsia" w:hint="eastAsia"/>
          <w:sz w:val="22"/>
        </w:rPr>
        <w:t>におけるセミナーの開催</w:t>
      </w:r>
    </w:p>
    <w:p w:rsidR="00AF71D5" w:rsidRPr="00A01797" w:rsidRDefault="00AF71D5" w:rsidP="009F75C6">
      <w:pPr>
        <w:ind w:left="620" w:hangingChars="300" w:hanging="620"/>
        <w:rPr>
          <w:rFonts w:asciiTheme="minorEastAsia" w:eastAsiaTheme="minorEastAsia" w:hAnsiTheme="minorEastAsia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</w:rPr>
        <w:t xml:space="preserve">　　</w:t>
      </w:r>
      <w:r w:rsidR="009F75C6" w:rsidRPr="00A01797">
        <w:rPr>
          <w:rFonts w:asciiTheme="minorEastAsia" w:eastAsiaTheme="minorEastAsia" w:hAnsiTheme="minorEastAsia" w:hint="eastAsia"/>
          <w:sz w:val="22"/>
        </w:rPr>
        <w:t>ア</w:t>
      </w:r>
      <w:r w:rsidRPr="00A01797">
        <w:rPr>
          <w:rFonts w:asciiTheme="minorEastAsia" w:eastAsiaTheme="minorEastAsia" w:hAnsiTheme="minorEastAsia" w:hint="eastAsia"/>
          <w:sz w:val="22"/>
        </w:rPr>
        <w:t xml:space="preserve">　</w:t>
      </w:r>
      <w:r w:rsidR="00BB7644" w:rsidRPr="00A01797">
        <w:rPr>
          <w:rFonts w:asciiTheme="minorEastAsia" w:eastAsiaTheme="minorEastAsia" w:hAnsiTheme="minorEastAsia" w:hint="eastAsia"/>
          <w:sz w:val="22"/>
        </w:rPr>
        <w:t>首都圏等</w:t>
      </w:r>
      <w:r w:rsidRPr="00A01797">
        <w:rPr>
          <w:rFonts w:asciiTheme="minorEastAsia" w:eastAsiaTheme="minorEastAsia" w:hAnsiTheme="minorEastAsia" w:hint="eastAsia"/>
          <w:sz w:val="22"/>
        </w:rPr>
        <w:t>のデジタル人財</w:t>
      </w:r>
      <w:r w:rsidRPr="00A01797">
        <w:rPr>
          <w:rFonts w:asciiTheme="minorEastAsia" w:eastAsiaTheme="minorEastAsia" w:hAnsiTheme="minorEastAsia"/>
          <w:sz w:val="22"/>
        </w:rPr>
        <w:t>に対し、</w:t>
      </w:r>
      <w:r w:rsidRPr="00A01797">
        <w:rPr>
          <w:rFonts w:asciiTheme="minorEastAsia" w:eastAsiaTheme="minorEastAsia" w:hAnsiTheme="minorEastAsia" w:hint="eastAsia"/>
          <w:sz w:val="22"/>
        </w:rPr>
        <w:t>青森県の仕事や生活に関する情報提供及び来場者と県内ＩＴ企業</w:t>
      </w:r>
      <w:r w:rsidR="00560CC2" w:rsidRPr="00A01797">
        <w:rPr>
          <w:rFonts w:asciiTheme="minorEastAsia" w:eastAsiaTheme="minorEastAsia" w:hAnsiTheme="minorEastAsia" w:hint="eastAsia"/>
          <w:sz w:val="22"/>
        </w:rPr>
        <w:t>等</w:t>
      </w:r>
      <w:r w:rsidRPr="00A01797">
        <w:rPr>
          <w:rFonts w:asciiTheme="minorEastAsia" w:eastAsiaTheme="minorEastAsia" w:hAnsiTheme="minorEastAsia" w:hint="eastAsia"/>
          <w:sz w:val="22"/>
        </w:rPr>
        <w:t>との交流</w:t>
      </w:r>
      <w:r w:rsidRPr="00A01797">
        <w:rPr>
          <w:rFonts w:asciiTheme="minorEastAsia" w:eastAsiaTheme="minorEastAsia" w:hAnsiTheme="minorEastAsia"/>
          <w:sz w:val="22"/>
        </w:rPr>
        <w:t>を</w:t>
      </w:r>
      <w:r w:rsidRPr="00A01797">
        <w:rPr>
          <w:rFonts w:asciiTheme="minorEastAsia" w:eastAsiaTheme="minorEastAsia" w:hAnsiTheme="minorEastAsia" w:hint="eastAsia"/>
          <w:sz w:val="22"/>
        </w:rPr>
        <w:t>含むセミナーを</w:t>
      </w:r>
      <w:r w:rsidR="003D5FD5" w:rsidRPr="00A01797">
        <w:rPr>
          <w:rFonts w:asciiTheme="minorEastAsia" w:eastAsiaTheme="minorEastAsia" w:hAnsiTheme="minorEastAsia" w:hint="eastAsia"/>
          <w:sz w:val="22"/>
        </w:rPr>
        <w:t>東京都内の利便性の良い会場において</w:t>
      </w:r>
      <w:r w:rsidRPr="00A01797">
        <w:rPr>
          <w:rFonts w:asciiTheme="minorEastAsia" w:eastAsiaTheme="minorEastAsia" w:hAnsiTheme="minorEastAsia" w:hint="eastAsia"/>
          <w:sz w:val="22"/>
        </w:rPr>
        <w:t>２回</w:t>
      </w:r>
      <w:r w:rsidRPr="00A01797">
        <w:rPr>
          <w:rFonts w:asciiTheme="minorEastAsia" w:eastAsiaTheme="minorEastAsia" w:hAnsiTheme="minorEastAsia"/>
          <w:sz w:val="22"/>
        </w:rPr>
        <w:t>開催すること。</w:t>
      </w:r>
    </w:p>
    <w:p w:rsidR="009F75C6" w:rsidRPr="00A01797" w:rsidRDefault="00AF71D5" w:rsidP="00CB4378">
      <w:pPr>
        <w:ind w:left="567" w:hanging="567"/>
        <w:rPr>
          <w:rFonts w:asciiTheme="minorEastAsia" w:eastAsiaTheme="minorEastAsia" w:hAnsiTheme="minorEastAsia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</w:rPr>
        <w:t xml:space="preserve">　　</w:t>
      </w:r>
      <w:r w:rsidR="009F75C6" w:rsidRPr="00A01797">
        <w:rPr>
          <w:rFonts w:ascii="ＭＳ 明朝" w:eastAsia="ＭＳ 明朝" w:hAnsi="ＭＳ 明朝" w:hint="eastAsia"/>
          <w:sz w:val="22"/>
        </w:rPr>
        <w:t>イ　会場は受注者において確保すること。</w:t>
      </w:r>
    </w:p>
    <w:p w:rsidR="008E23D9" w:rsidRPr="00A01797" w:rsidRDefault="008E23D9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（２）県内におけるセミナーの開催</w:t>
      </w:r>
    </w:p>
    <w:p w:rsidR="003843DC" w:rsidRPr="00A01797" w:rsidRDefault="00B2269C" w:rsidP="00E11191">
      <w:pPr>
        <w:ind w:left="593" w:hangingChars="287" w:hanging="593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　　ア</w:t>
      </w:r>
      <w:r w:rsidR="00C97C38" w:rsidRPr="00A01797">
        <w:rPr>
          <w:rFonts w:ascii="ＭＳ 明朝" w:eastAsia="ＭＳ 明朝" w:hAnsi="ＭＳ 明朝" w:hint="eastAsia"/>
          <w:sz w:val="22"/>
        </w:rPr>
        <w:t xml:space="preserve">　</w:t>
      </w:r>
      <w:r w:rsidR="00C02E9F" w:rsidRPr="00A01797">
        <w:rPr>
          <w:rFonts w:ascii="ＭＳ 明朝" w:eastAsia="ＭＳ 明朝" w:hAnsi="ＭＳ 明朝" w:hint="eastAsia"/>
          <w:sz w:val="22"/>
        </w:rPr>
        <w:t>首都圏等</w:t>
      </w:r>
      <w:r w:rsidR="00F956A5" w:rsidRPr="00A01797">
        <w:rPr>
          <w:rFonts w:ascii="ＭＳ 明朝" w:eastAsia="ＭＳ 明朝" w:hAnsi="ＭＳ 明朝" w:hint="eastAsia"/>
          <w:sz w:val="22"/>
        </w:rPr>
        <w:t>の</w:t>
      </w:r>
      <w:r w:rsidR="003843DC" w:rsidRPr="00A01797">
        <w:rPr>
          <w:rFonts w:ascii="ＭＳ 明朝" w:eastAsia="ＭＳ 明朝" w:hAnsi="ＭＳ 明朝" w:hint="eastAsia"/>
          <w:sz w:val="22"/>
        </w:rPr>
        <w:t>デジタル人財に対し、</w:t>
      </w:r>
      <w:r w:rsidR="00967588" w:rsidRPr="00A01797">
        <w:rPr>
          <w:rFonts w:ascii="ＭＳ 明朝" w:eastAsia="ＭＳ 明朝" w:hAnsi="ＭＳ 明朝" w:hint="eastAsia"/>
          <w:sz w:val="22"/>
        </w:rPr>
        <w:t>県内の</w:t>
      </w:r>
      <w:r w:rsidR="000B2144" w:rsidRPr="00A01797">
        <w:rPr>
          <w:rFonts w:ascii="ＭＳ 明朝" w:eastAsia="ＭＳ 明朝" w:hAnsi="ＭＳ 明朝" w:hint="eastAsia"/>
          <w:sz w:val="22"/>
        </w:rPr>
        <w:t>ＩＴ事情に関する情報提供及び来場者と先輩移住者や県内ＩＴ企業</w:t>
      </w:r>
      <w:r w:rsidR="009F75C6" w:rsidRPr="00A01797">
        <w:rPr>
          <w:rFonts w:ascii="ＭＳ 明朝" w:eastAsia="ＭＳ 明朝" w:hAnsi="ＭＳ 明朝" w:hint="eastAsia"/>
          <w:sz w:val="22"/>
        </w:rPr>
        <w:t>等</w:t>
      </w:r>
      <w:r w:rsidR="000B2144" w:rsidRPr="00A01797">
        <w:rPr>
          <w:rFonts w:ascii="ＭＳ 明朝" w:eastAsia="ＭＳ 明朝" w:hAnsi="ＭＳ 明朝" w:hint="eastAsia"/>
          <w:sz w:val="22"/>
        </w:rPr>
        <w:t>との交流を含むセミナーを県内のコワーキングスペース</w:t>
      </w:r>
      <w:r w:rsidR="009F75C6" w:rsidRPr="00A01797">
        <w:rPr>
          <w:rFonts w:ascii="ＭＳ 明朝" w:eastAsia="ＭＳ 明朝" w:hAnsi="ＭＳ 明朝" w:hint="eastAsia"/>
          <w:sz w:val="22"/>
        </w:rPr>
        <w:t>を活用して</w:t>
      </w:r>
      <w:r w:rsidR="000B2144" w:rsidRPr="00A01797">
        <w:rPr>
          <w:rFonts w:ascii="ＭＳ 明朝" w:eastAsia="ＭＳ 明朝" w:hAnsi="ＭＳ 明朝" w:hint="eastAsia"/>
          <w:sz w:val="22"/>
        </w:rPr>
        <w:t>４回開催すること。</w:t>
      </w:r>
    </w:p>
    <w:p w:rsidR="000B2144" w:rsidRPr="00A01797" w:rsidRDefault="000B2144" w:rsidP="000B2144">
      <w:pPr>
        <w:ind w:left="593" w:hangingChars="287" w:hanging="593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　　イ　開催地域における</w:t>
      </w:r>
      <w:r w:rsidR="00BD614D" w:rsidRPr="00A01797">
        <w:rPr>
          <w:rFonts w:ascii="ＭＳ 明朝" w:eastAsia="ＭＳ 明朝" w:hAnsi="ＭＳ 明朝" w:hint="eastAsia"/>
          <w:sz w:val="22"/>
        </w:rPr>
        <w:t>デジタル</w:t>
      </w:r>
      <w:r w:rsidR="006F664A" w:rsidRPr="00A01797">
        <w:rPr>
          <w:rFonts w:ascii="ＭＳ 明朝" w:eastAsia="ＭＳ 明朝" w:hAnsi="ＭＳ 明朝" w:hint="eastAsia"/>
          <w:sz w:val="22"/>
        </w:rPr>
        <w:t>人財と</w:t>
      </w:r>
      <w:r w:rsidR="008D1928" w:rsidRPr="00A01797">
        <w:rPr>
          <w:rFonts w:ascii="ＭＳ 明朝" w:eastAsia="ＭＳ 明朝" w:hAnsi="ＭＳ 明朝" w:hint="eastAsia"/>
          <w:sz w:val="22"/>
        </w:rPr>
        <w:t>の協力</w:t>
      </w:r>
      <w:r w:rsidRPr="00A01797">
        <w:rPr>
          <w:rFonts w:ascii="ＭＳ 明朝" w:eastAsia="ＭＳ 明朝" w:hAnsi="ＭＳ 明朝" w:hint="eastAsia"/>
          <w:sz w:val="22"/>
        </w:rPr>
        <w:t>関係の構築促進など、移住者を受け入れる</w:t>
      </w:r>
      <w:r w:rsidR="008D1928" w:rsidRPr="00A01797">
        <w:rPr>
          <w:rFonts w:ascii="ＭＳ 明朝" w:eastAsia="ＭＳ 明朝" w:hAnsi="ＭＳ 明朝" w:hint="eastAsia"/>
          <w:sz w:val="22"/>
        </w:rPr>
        <w:t>風土</w:t>
      </w:r>
      <w:r w:rsidRPr="00A01797">
        <w:rPr>
          <w:rFonts w:ascii="ＭＳ 明朝" w:eastAsia="ＭＳ 明朝" w:hAnsi="ＭＳ 明朝" w:hint="eastAsia"/>
          <w:sz w:val="22"/>
        </w:rPr>
        <w:t>の</w:t>
      </w:r>
      <w:r w:rsidR="008D1928" w:rsidRPr="00A01797">
        <w:rPr>
          <w:rFonts w:ascii="ＭＳ 明朝" w:eastAsia="ＭＳ 明朝" w:hAnsi="ＭＳ 明朝" w:hint="eastAsia"/>
          <w:sz w:val="22"/>
        </w:rPr>
        <w:t>醸成</w:t>
      </w:r>
      <w:r w:rsidRPr="00A01797">
        <w:rPr>
          <w:rFonts w:ascii="ＭＳ 明朝" w:eastAsia="ＭＳ 明朝" w:hAnsi="ＭＳ 明朝" w:hint="eastAsia"/>
          <w:sz w:val="22"/>
        </w:rPr>
        <w:t>に努めること。</w:t>
      </w:r>
    </w:p>
    <w:p w:rsidR="00022D52" w:rsidRPr="00A01797" w:rsidRDefault="00022D52" w:rsidP="00C45D4C">
      <w:pPr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　　ウ</w:t>
      </w:r>
      <w:r w:rsidR="007B30CC" w:rsidRPr="00A01797">
        <w:rPr>
          <w:rFonts w:ascii="ＭＳ 明朝" w:eastAsia="ＭＳ 明朝" w:hAnsi="ＭＳ 明朝" w:hint="eastAsia"/>
          <w:sz w:val="22"/>
        </w:rPr>
        <w:t xml:space="preserve">　会場は受注者において確保すること。</w:t>
      </w:r>
    </w:p>
    <w:p w:rsidR="008E23D9" w:rsidRPr="00A01797" w:rsidRDefault="008E23D9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（３）テレワーク体験の実施</w:t>
      </w:r>
    </w:p>
    <w:p w:rsidR="00EE0D1A" w:rsidRDefault="001930C1" w:rsidP="009F75C6">
      <w:pPr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　</w:t>
      </w:r>
      <w:r w:rsidR="00970453" w:rsidRPr="00A01797">
        <w:rPr>
          <w:rFonts w:ascii="ＭＳ 明朝" w:eastAsia="ＭＳ 明朝" w:hAnsi="ＭＳ 明朝" w:hint="eastAsia"/>
          <w:sz w:val="22"/>
        </w:rPr>
        <w:t xml:space="preserve">　ア　</w:t>
      </w:r>
      <w:r w:rsidR="00C02E9F" w:rsidRPr="00A01797">
        <w:rPr>
          <w:rFonts w:ascii="ＭＳ 明朝" w:eastAsia="ＭＳ 明朝" w:hAnsi="ＭＳ 明朝" w:hint="eastAsia"/>
          <w:sz w:val="22"/>
        </w:rPr>
        <w:t>首都圏等</w:t>
      </w:r>
      <w:r w:rsidR="00F956A5" w:rsidRPr="00A01797">
        <w:rPr>
          <w:rFonts w:ascii="ＭＳ 明朝" w:eastAsia="ＭＳ 明朝" w:hAnsi="ＭＳ 明朝" w:hint="eastAsia"/>
          <w:sz w:val="22"/>
        </w:rPr>
        <w:t>の</w:t>
      </w:r>
      <w:r w:rsidR="00970453" w:rsidRPr="00A01797">
        <w:rPr>
          <w:rFonts w:ascii="ＭＳ 明朝" w:eastAsia="ＭＳ 明朝" w:hAnsi="ＭＳ 明朝" w:hint="eastAsia"/>
          <w:sz w:val="22"/>
        </w:rPr>
        <w:t>デジタル</w:t>
      </w:r>
      <w:r w:rsidRPr="00A01797">
        <w:rPr>
          <w:rFonts w:ascii="ＭＳ 明朝" w:eastAsia="ＭＳ 明朝" w:hAnsi="ＭＳ 明朝" w:hint="eastAsia"/>
          <w:sz w:val="22"/>
        </w:rPr>
        <w:t>人財</w:t>
      </w:r>
      <w:r w:rsidR="00D44243" w:rsidRPr="00A01797">
        <w:rPr>
          <w:rFonts w:ascii="ＭＳ 明朝" w:eastAsia="ＭＳ 明朝" w:hAnsi="ＭＳ 明朝" w:hint="eastAsia"/>
          <w:sz w:val="22"/>
        </w:rPr>
        <w:t>に対し、本県への</w:t>
      </w:r>
      <w:r w:rsidR="00EE0D1A">
        <w:rPr>
          <w:rFonts w:ascii="ＭＳ 明朝" w:eastAsia="ＭＳ 明朝" w:hAnsi="ＭＳ 明朝" w:hint="eastAsia"/>
          <w:sz w:val="22"/>
        </w:rPr>
        <w:t>ＵＩＪターン</w:t>
      </w:r>
      <w:r w:rsidR="00D44243" w:rsidRPr="00A01797">
        <w:rPr>
          <w:rFonts w:ascii="ＭＳ 明朝" w:eastAsia="ＭＳ 明朝" w:hAnsi="ＭＳ 明朝" w:hint="eastAsia"/>
          <w:sz w:val="22"/>
        </w:rPr>
        <w:t>を促進するための</w:t>
      </w:r>
      <w:r w:rsidRPr="00A01797">
        <w:rPr>
          <w:rFonts w:ascii="ＭＳ 明朝" w:eastAsia="ＭＳ 明朝" w:hAnsi="ＭＳ 明朝" w:hint="eastAsia"/>
          <w:sz w:val="22"/>
        </w:rPr>
        <w:t>テレワーク体験を</w:t>
      </w:r>
      <w:r w:rsidR="00D44243" w:rsidRPr="00A01797">
        <w:rPr>
          <w:rFonts w:ascii="ＭＳ 明朝" w:eastAsia="ＭＳ 明朝" w:hAnsi="ＭＳ 明朝" w:hint="eastAsia"/>
          <w:sz w:val="22"/>
        </w:rPr>
        <w:t>支援</w:t>
      </w:r>
      <w:r w:rsidR="00EE0D1A">
        <w:rPr>
          <w:rFonts w:ascii="ＭＳ 明朝" w:eastAsia="ＭＳ 明朝" w:hAnsi="ＭＳ 明朝" w:hint="eastAsia"/>
          <w:sz w:val="22"/>
        </w:rPr>
        <w:t xml:space="preserve">　</w:t>
      </w:r>
    </w:p>
    <w:p w:rsidR="001930C1" w:rsidRPr="00A01797" w:rsidRDefault="00D44243" w:rsidP="00EE0D1A">
      <w:pPr>
        <w:ind w:firstLineChars="300" w:firstLine="620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>する。</w:t>
      </w:r>
    </w:p>
    <w:p w:rsidR="001930C1" w:rsidRPr="00A01797" w:rsidRDefault="00970453" w:rsidP="00970453">
      <w:pPr>
        <w:ind w:firstLineChars="200" w:firstLine="414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イ　</w:t>
      </w:r>
      <w:r w:rsidR="001930C1" w:rsidRPr="00A01797">
        <w:rPr>
          <w:rFonts w:ascii="ＭＳ 明朝" w:eastAsia="ＭＳ 明朝" w:hAnsi="ＭＳ 明朝" w:hint="eastAsia"/>
          <w:sz w:val="22"/>
        </w:rPr>
        <w:t>テレワーク体験の参加者数は</w:t>
      </w:r>
      <w:r w:rsidR="009D2F16" w:rsidRPr="00A01797">
        <w:rPr>
          <w:rFonts w:ascii="ＭＳ 明朝" w:eastAsia="ＭＳ 明朝" w:hAnsi="ＭＳ 明朝" w:hint="eastAsia"/>
          <w:sz w:val="22"/>
        </w:rPr>
        <w:t>２０</w:t>
      </w:r>
      <w:r w:rsidR="001930C1" w:rsidRPr="00A01797">
        <w:rPr>
          <w:rFonts w:ascii="ＭＳ 明朝" w:eastAsia="ＭＳ 明朝" w:hAnsi="ＭＳ 明朝"/>
          <w:sz w:val="22"/>
        </w:rPr>
        <w:t>人程度を目安とする。</w:t>
      </w:r>
    </w:p>
    <w:p w:rsidR="001930C1" w:rsidRPr="00A01797" w:rsidRDefault="00970453" w:rsidP="009C64C5">
      <w:pPr>
        <w:ind w:leftChars="200" w:left="574" w:hangingChars="87" w:hanging="180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ウ　</w:t>
      </w:r>
      <w:r w:rsidR="001930C1" w:rsidRPr="00A01797">
        <w:rPr>
          <w:rFonts w:ascii="ＭＳ 明朝" w:eastAsia="ＭＳ 明朝" w:hAnsi="ＭＳ 明朝" w:hint="eastAsia"/>
          <w:sz w:val="22"/>
        </w:rPr>
        <w:t>参加者の本県への</w:t>
      </w:r>
      <w:r w:rsidR="00AE1485">
        <w:rPr>
          <w:rFonts w:ascii="ＭＳ 明朝" w:eastAsia="ＭＳ 明朝" w:hAnsi="ＭＳ 明朝" w:hint="eastAsia"/>
          <w:sz w:val="22"/>
        </w:rPr>
        <w:t>ＵＩＪターン</w:t>
      </w:r>
      <w:bookmarkStart w:id="0" w:name="_GoBack"/>
      <w:bookmarkEnd w:id="0"/>
      <w:r w:rsidR="001930C1" w:rsidRPr="00A01797">
        <w:rPr>
          <w:rFonts w:ascii="ＭＳ 明朝" w:eastAsia="ＭＳ 明朝" w:hAnsi="ＭＳ 明朝" w:hint="eastAsia"/>
          <w:sz w:val="22"/>
        </w:rPr>
        <w:t>を促進するため、審査・選抜にあたっては</w:t>
      </w:r>
      <w:r w:rsidR="009C64C5" w:rsidRPr="00A01797">
        <w:rPr>
          <w:rFonts w:ascii="ＭＳ 明朝" w:eastAsia="ＭＳ 明朝" w:hAnsi="ＭＳ 明朝" w:hint="eastAsia"/>
          <w:sz w:val="22"/>
        </w:rPr>
        <w:t>発注者と</w:t>
      </w:r>
      <w:r w:rsidR="001930C1" w:rsidRPr="00A01797">
        <w:rPr>
          <w:rFonts w:ascii="ＭＳ 明朝" w:eastAsia="ＭＳ 明朝" w:hAnsi="ＭＳ 明朝" w:hint="eastAsia"/>
          <w:sz w:val="22"/>
        </w:rPr>
        <w:t>受注者が協議して選定基準を設定し、参加者を決定する。</w:t>
      </w:r>
    </w:p>
    <w:p w:rsidR="001930C1" w:rsidRPr="00A01797" w:rsidRDefault="001B2A00" w:rsidP="001B2A00">
      <w:pPr>
        <w:ind w:leftChars="200" w:left="574" w:hangingChars="87" w:hanging="180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エ　</w:t>
      </w:r>
      <w:r w:rsidR="001930C1" w:rsidRPr="00A01797">
        <w:rPr>
          <w:rFonts w:ascii="ＭＳ 明朝" w:eastAsia="ＭＳ 明朝" w:hAnsi="ＭＳ 明朝" w:hint="eastAsia"/>
          <w:sz w:val="22"/>
        </w:rPr>
        <w:t>参加者</w:t>
      </w:r>
      <w:r w:rsidR="00DA5D02" w:rsidRPr="00A01797">
        <w:rPr>
          <w:rFonts w:ascii="ＭＳ 明朝" w:eastAsia="ＭＳ 明朝" w:hAnsi="ＭＳ 明朝" w:hint="eastAsia"/>
          <w:sz w:val="22"/>
        </w:rPr>
        <w:t>を募集するにあたっては</w:t>
      </w:r>
      <w:r w:rsidR="001930C1" w:rsidRPr="00A01797">
        <w:rPr>
          <w:rFonts w:ascii="ＭＳ 明朝" w:eastAsia="ＭＳ 明朝" w:hAnsi="ＭＳ 明朝" w:hint="eastAsia"/>
          <w:sz w:val="22"/>
        </w:rPr>
        <w:t>、滞在期間中に</w:t>
      </w:r>
      <w:r w:rsidR="00D44243" w:rsidRPr="00A01797">
        <w:rPr>
          <w:rFonts w:ascii="ＭＳ 明朝" w:eastAsia="ＭＳ 明朝" w:hAnsi="ＭＳ 明朝" w:hint="eastAsia"/>
          <w:sz w:val="22"/>
        </w:rPr>
        <w:t>１回以上のテレワーク体験を行うとともに、</w:t>
      </w:r>
      <w:r w:rsidRPr="00A01797">
        <w:rPr>
          <w:rFonts w:ascii="ＭＳ 明朝" w:eastAsia="ＭＳ 明朝" w:hAnsi="ＭＳ 明朝" w:hint="eastAsia"/>
          <w:sz w:val="22"/>
        </w:rPr>
        <w:t>（２）県内におけるセミナーに</w:t>
      </w:r>
      <w:r w:rsidR="00DA5D02" w:rsidRPr="00A01797">
        <w:rPr>
          <w:rFonts w:ascii="ＭＳ 明朝" w:eastAsia="ＭＳ 明朝" w:hAnsi="ＭＳ 明朝" w:hint="eastAsia"/>
          <w:sz w:val="22"/>
        </w:rPr>
        <w:t>必ず</w:t>
      </w:r>
      <w:r w:rsidRPr="00A01797">
        <w:rPr>
          <w:rFonts w:ascii="ＭＳ 明朝" w:eastAsia="ＭＳ 明朝" w:hAnsi="ＭＳ 明朝" w:hint="eastAsia"/>
          <w:sz w:val="22"/>
        </w:rPr>
        <w:t>参加する</w:t>
      </w:r>
      <w:r w:rsidR="00DA5D02" w:rsidRPr="00A01797">
        <w:rPr>
          <w:rFonts w:ascii="ＭＳ 明朝" w:eastAsia="ＭＳ 明朝" w:hAnsi="ＭＳ 明朝" w:hint="eastAsia"/>
          <w:sz w:val="22"/>
        </w:rPr>
        <w:t>ことを条件とすること。</w:t>
      </w:r>
    </w:p>
    <w:p w:rsidR="001B2A00" w:rsidRPr="00A01797" w:rsidRDefault="001930C1" w:rsidP="00C45D4C">
      <w:pPr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　　</w:t>
      </w:r>
      <w:r w:rsidR="001B2A00" w:rsidRPr="00A01797">
        <w:rPr>
          <w:rFonts w:ascii="ＭＳ 明朝" w:eastAsia="ＭＳ 明朝" w:hAnsi="ＭＳ 明朝" w:hint="eastAsia"/>
          <w:sz w:val="22"/>
        </w:rPr>
        <w:t xml:space="preserve">オ　</w:t>
      </w:r>
      <w:r w:rsidR="00D44243" w:rsidRPr="00A01797">
        <w:rPr>
          <w:rFonts w:ascii="ＭＳ 明朝" w:eastAsia="ＭＳ 明朝" w:hAnsi="ＭＳ 明朝" w:hint="eastAsia"/>
          <w:sz w:val="22"/>
        </w:rPr>
        <w:t>費用弁償の上限は</w:t>
      </w:r>
      <w:r w:rsidR="001B2A00" w:rsidRPr="00A01797">
        <w:rPr>
          <w:rFonts w:ascii="ＭＳ 明朝" w:eastAsia="ＭＳ 明朝" w:hAnsi="ＭＳ 明朝" w:hint="eastAsia"/>
          <w:sz w:val="22"/>
        </w:rPr>
        <w:t>以下のとおりとする。</w:t>
      </w:r>
    </w:p>
    <w:p w:rsidR="00D96163" w:rsidRPr="00A01797" w:rsidRDefault="001B2A00" w:rsidP="00CB4378">
      <w:pPr>
        <w:ind w:left="1646" w:hangingChars="796" w:hanging="1646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　　　</w:t>
      </w:r>
      <w:r w:rsidR="00073BCB" w:rsidRPr="00A01797">
        <w:rPr>
          <w:rFonts w:ascii="ＭＳ 明朝" w:eastAsia="ＭＳ 明朝" w:hAnsi="ＭＳ 明朝" w:hint="eastAsia"/>
          <w:sz w:val="22"/>
        </w:rPr>
        <w:t xml:space="preserve">　</w:t>
      </w:r>
      <w:r w:rsidRPr="00A01797">
        <w:rPr>
          <w:rFonts w:ascii="ＭＳ 明朝" w:eastAsia="ＭＳ 明朝" w:hAnsi="ＭＳ 明朝" w:hint="eastAsia"/>
          <w:sz w:val="22"/>
        </w:rPr>
        <w:t>交通費：</w:t>
      </w:r>
      <w:r w:rsidR="001930C1" w:rsidRPr="00A01797">
        <w:rPr>
          <w:rFonts w:ascii="ＭＳ 明朝" w:eastAsia="ＭＳ 明朝" w:hAnsi="ＭＳ 明朝" w:hint="eastAsia"/>
          <w:sz w:val="22"/>
        </w:rPr>
        <w:t>テレワーク体験参加者が居住地から本県までの移動に要</w:t>
      </w:r>
      <w:r w:rsidRPr="00A01797">
        <w:rPr>
          <w:rFonts w:ascii="ＭＳ 明朝" w:eastAsia="ＭＳ 明朝" w:hAnsi="ＭＳ 明朝" w:hint="eastAsia"/>
          <w:sz w:val="22"/>
        </w:rPr>
        <w:t>した</w:t>
      </w:r>
      <w:r w:rsidR="001930C1" w:rsidRPr="00A01797">
        <w:rPr>
          <w:rFonts w:ascii="ＭＳ 明朝" w:eastAsia="ＭＳ 明朝" w:hAnsi="ＭＳ 明朝" w:hint="eastAsia"/>
          <w:sz w:val="22"/>
        </w:rPr>
        <w:t>交通費</w:t>
      </w:r>
      <w:r w:rsidRPr="00A01797">
        <w:rPr>
          <w:rFonts w:ascii="ＭＳ 明朝" w:eastAsia="ＭＳ 明朝" w:hAnsi="ＭＳ 明朝" w:hint="eastAsia"/>
          <w:sz w:val="22"/>
        </w:rPr>
        <w:t>（公共交通機関に限る）の</w:t>
      </w:r>
      <w:r w:rsidR="00D44243" w:rsidRPr="00A01797">
        <w:rPr>
          <w:rFonts w:ascii="ＭＳ 明朝" w:eastAsia="ＭＳ 明朝" w:hAnsi="ＭＳ 明朝" w:hint="eastAsia"/>
          <w:sz w:val="22"/>
        </w:rPr>
        <w:t>片道分</w:t>
      </w:r>
      <w:r w:rsidRPr="00A01797">
        <w:rPr>
          <w:rFonts w:ascii="ＭＳ 明朝" w:eastAsia="ＭＳ 明朝" w:hAnsi="ＭＳ 明朝" w:hint="eastAsia"/>
          <w:sz w:val="22"/>
        </w:rPr>
        <w:t>に相当する額</w:t>
      </w:r>
      <w:r w:rsidR="0048155C" w:rsidRPr="00A01797">
        <w:rPr>
          <w:rFonts w:ascii="ＭＳ 明朝" w:eastAsia="ＭＳ 明朝" w:hAnsi="ＭＳ 明朝" w:hint="eastAsia"/>
          <w:sz w:val="22"/>
        </w:rPr>
        <w:t>（１人あたり上限２２，０００円）</w:t>
      </w:r>
    </w:p>
    <w:p w:rsidR="009F1DD8" w:rsidRPr="00A01797" w:rsidRDefault="009F1DD8" w:rsidP="00CB4378">
      <w:pPr>
        <w:ind w:left="1646" w:hangingChars="796" w:hanging="1646"/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（４）広報の実施</w:t>
      </w:r>
    </w:p>
    <w:p w:rsidR="009F1DD8" w:rsidRPr="00A01797" w:rsidRDefault="009F1DD8" w:rsidP="001B2A00">
      <w:pPr>
        <w:rPr>
          <w:rFonts w:asciiTheme="minorEastAsia" w:eastAsiaTheme="minorEastAsia" w:hAnsiTheme="min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01797">
        <w:rPr>
          <w:rFonts w:asciiTheme="minorEastAsia" w:eastAsiaTheme="minorEastAsia" w:hAnsiTheme="minorEastAsia" w:hint="eastAsia"/>
          <w:sz w:val="22"/>
        </w:rPr>
        <w:t>ア　参加者募集における広報は受注者が行うこと。</w:t>
      </w:r>
    </w:p>
    <w:p w:rsidR="009F1DD8" w:rsidRPr="00A01797" w:rsidRDefault="009F1DD8" w:rsidP="001B2A00">
      <w:pPr>
        <w:rPr>
          <w:rFonts w:asciiTheme="minorEastAsia" w:eastAsiaTheme="minorEastAsia" w:hAnsiTheme="minorEastAsia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</w:rPr>
        <w:t xml:space="preserve">　　イ　募集チラシ</w:t>
      </w:r>
      <w:r w:rsidR="00F830A1" w:rsidRPr="00A01797">
        <w:rPr>
          <w:rFonts w:asciiTheme="minorEastAsia" w:eastAsiaTheme="minorEastAsia" w:hAnsiTheme="minorEastAsia" w:hint="eastAsia"/>
          <w:sz w:val="22"/>
        </w:rPr>
        <w:t>（電子データ）</w:t>
      </w:r>
      <w:r w:rsidRPr="00A01797">
        <w:rPr>
          <w:rFonts w:asciiTheme="minorEastAsia" w:eastAsiaTheme="minorEastAsia" w:hAnsiTheme="minorEastAsia" w:hint="eastAsia"/>
          <w:sz w:val="22"/>
        </w:rPr>
        <w:t>を作成すること。</w:t>
      </w:r>
    </w:p>
    <w:p w:rsidR="00E768A5" w:rsidRPr="00A01797" w:rsidRDefault="001B2A00" w:rsidP="001B2A00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（</w:t>
      </w:r>
      <w:r w:rsidR="009F1DD8" w:rsidRPr="00A01797">
        <w:rPr>
          <w:rFonts w:asciiTheme="majorEastAsia" w:eastAsiaTheme="majorEastAsia" w:hAnsiTheme="majorEastAsia" w:hint="eastAsia"/>
          <w:sz w:val="22"/>
        </w:rPr>
        <w:t>５</w:t>
      </w:r>
      <w:r w:rsidR="00E768A5" w:rsidRPr="00A01797">
        <w:rPr>
          <w:rFonts w:asciiTheme="majorEastAsia" w:eastAsiaTheme="majorEastAsia" w:hAnsiTheme="majorEastAsia" w:hint="eastAsia"/>
          <w:sz w:val="22"/>
        </w:rPr>
        <w:t>）アンケート調査の実施</w:t>
      </w:r>
    </w:p>
    <w:p w:rsidR="009F75C6" w:rsidRDefault="002F54F7" w:rsidP="0010115B">
      <w:pPr>
        <w:ind w:leftChars="-100" w:left="396" w:hangingChars="287" w:hanging="593"/>
        <w:rPr>
          <w:rFonts w:ascii="ＭＳ 明朝" w:eastAsia="ＭＳ 明朝" w:hAnsi="ＭＳ 明朝"/>
          <w:sz w:val="22"/>
        </w:rPr>
      </w:pPr>
      <w:r w:rsidRPr="00A01797">
        <w:rPr>
          <w:rFonts w:ascii="ＭＳ 明朝" w:eastAsia="ＭＳ 明朝" w:hAnsi="ＭＳ 明朝" w:hint="eastAsia"/>
          <w:sz w:val="22"/>
        </w:rPr>
        <w:t xml:space="preserve">　　</w:t>
      </w:r>
      <w:r w:rsidR="009F75C6" w:rsidRPr="00A01797">
        <w:rPr>
          <w:rFonts w:ascii="ＭＳ 明朝" w:eastAsia="ＭＳ 明朝" w:hAnsi="ＭＳ 明朝" w:hint="eastAsia"/>
          <w:sz w:val="22"/>
        </w:rPr>
        <w:t xml:space="preserve">　</w:t>
      </w:r>
      <w:r w:rsidRPr="00A01797">
        <w:rPr>
          <w:rFonts w:ascii="ＭＳ 明朝" w:eastAsia="ＭＳ 明朝" w:hAnsi="ＭＳ 明朝" w:hint="eastAsia"/>
          <w:sz w:val="22"/>
        </w:rPr>
        <w:t xml:space="preserve">　</w:t>
      </w:r>
      <w:r w:rsidR="001B2A00" w:rsidRPr="00A01797">
        <w:rPr>
          <w:rFonts w:ascii="ＭＳ 明朝" w:eastAsia="ＭＳ 明朝" w:hAnsi="ＭＳ 明朝" w:hint="eastAsia"/>
          <w:sz w:val="22"/>
        </w:rPr>
        <w:t>参加者に対し、本県への移住の可能性</w:t>
      </w:r>
      <w:r w:rsidRPr="00A01797">
        <w:rPr>
          <w:rFonts w:ascii="ＭＳ 明朝" w:eastAsia="ＭＳ 明朝" w:hAnsi="ＭＳ 明朝" w:hint="eastAsia"/>
          <w:sz w:val="22"/>
        </w:rPr>
        <w:t>やテレワーク</w:t>
      </w:r>
      <w:r w:rsidR="0010115B" w:rsidRPr="00A01797">
        <w:rPr>
          <w:rFonts w:ascii="ＭＳ 明朝" w:eastAsia="ＭＳ 明朝" w:hAnsi="ＭＳ 明朝" w:hint="eastAsia"/>
          <w:sz w:val="22"/>
        </w:rPr>
        <w:t>体験</w:t>
      </w:r>
      <w:r w:rsidRPr="00A01797">
        <w:rPr>
          <w:rFonts w:ascii="ＭＳ 明朝" w:eastAsia="ＭＳ 明朝" w:hAnsi="ＭＳ 明朝" w:hint="eastAsia"/>
          <w:sz w:val="22"/>
        </w:rPr>
        <w:t>の実施</w:t>
      </w:r>
      <w:r w:rsidR="0010115B" w:rsidRPr="00A01797">
        <w:rPr>
          <w:rFonts w:ascii="ＭＳ 明朝" w:eastAsia="ＭＳ 明朝" w:hAnsi="ＭＳ 明朝" w:hint="eastAsia"/>
          <w:sz w:val="22"/>
        </w:rPr>
        <w:t>状況</w:t>
      </w:r>
      <w:r w:rsidR="001B2A00" w:rsidRPr="00A01797">
        <w:rPr>
          <w:rFonts w:ascii="ＭＳ 明朝" w:eastAsia="ＭＳ 明朝" w:hAnsi="ＭＳ 明朝" w:hint="eastAsia"/>
          <w:sz w:val="22"/>
        </w:rPr>
        <w:t>等について</w:t>
      </w:r>
      <w:r w:rsidRPr="00A01797">
        <w:rPr>
          <w:rFonts w:ascii="ＭＳ 明朝" w:eastAsia="ＭＳ 明朝" w:hAnsi="ＭＳ 明朝" w:hint="eastAsia"/>
          <w:sz w:val="22"/>
        </w:rPr>
        <w:t>の</w:t>
      </w:r>
      <w:r w:rsidR="001B2A00" w:rsidRPr="00A01797">
        <w:rPr>
          <w:rFonts w:ascii="ＭＳ 明朝" w:eastAsia="ＭＳ 明朝" w:hAnsi="ＭＳ 明朝" w:hint="eastAsia"/>
          <w:sz w:val="22"/>
        </w:rPr>
        <w:t>アンケート調査を行い、調査結果をとりまとめる</w:t>
      </w:r>
      <w:r w:rsidRPr="00A01797">
        <w:rPr>
          <w:rFonts w:ascii="ＭＳ 明朝" w:eastAsia="ＭＳ 明朝" w:hAnsi="ＭＳ 明朝" w:hint="eastAsia"/>
          <w:sz w:val="22"/>
        </w:rPr>
        <w:t>こと</w:t>
      </w:r>
    </w:p>
    <w:p w:rsidR="00EE0D1A" w:rsidRPr="00A01797" w:rsidRDefault="00EE0D1A" w:rsidP="0010115B">
      <w:pPr>
        <w:ind w:leftChars="-100" w:left="396" w:hangingChars="287" w:hanging="593"/>
        <w:rPr>
          <w:rFonts w:ascii="ＭＳ 明朝" w:eastAsia="ＭＳ 明朝" w:hAnsi="ＭＳ 明朝"/>
          <w:sz w:val="22"/>
        </w:rPr>
      </w:pPr>
    </w:p>
    <w:p w:rsidR="00E11191" w:rsidRPr="00A01797" w:rsidRDefault="00D2208A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lastRenderedPageBreak/>
        <w:t>（６）成果の取りまとめの実施</w:t>
      </w:r>
    </w:p>
    <w:p w:rsidR="00F830A1" w:rsidRPr="00A01797" w:rsidRDefault="00D2208A" w:rsidP="00F830A1">
      <w:pPr>
        <w:rPr>
          <w:rFonts w:asciiTheme="minorEastAsia" w:eastAsia="PMingLiU" w:hAnsiTheme="minorEastAsia"/>
          <w:sz w:val="22"/>
          <w:lang w:eastAsia="zh-TW"/>
        </w:rPr>
      </w:pPr>
      <w:r w:rsidRPr="00A01797">
        <w:rPr>
          <w:rFonts w:asciiTheme="majorEastAsia" w:eastAsiaTheme="majorEastAsia" w:hAnsiTheme="majorEastAsia" w:hint="eastAsia"/>
          <w:sz w:val="22"/>
        </w:rPr>
        <w:t xml:space="preserve">　</w:t>
      </w:r>
      <w:r w:rsidRPr="00A01797">
        <w:rPr>
          <w:rFonts w:asciiTheme="minorEastAsia" w:eastAsiaTheme="minorEastAsia" w:hAnsiTheme="minorEastAsia" w:hint="eastAsia"/>
          <w:sz w:val="22"/>
        </w:rPr>
        <w:t xml:space="preserve">　</w:t>
      </w:r>
      <w:r w:rsidR="00F830A1" w:rsidRPr="00A01797">
        <w:rPr>
          <w:rFonts w:asciiTheme="minorEastAsia" w:eastAsiaTheme="minorEastAsia" w:hAnsiTheme="minorEastAsia" w:hint="eastAsia"/>
          <w:sz w:val="22"/>
        </w:rPr>
        <w:t xml:space="preserve">　</w:t>
      </w:r>
      <w:r w:rsidRPr="00A01797">
        <w:rPr>
          <w:rFonts w:asciiTheme="minorEastAsia" w:eastAsiaTheme="minorEastAsia" w:hAnsiTheme="minorEastAsia" w:hint="eastAsia"/>
          <w:sz w:val="22"/>
        </w:rPr>
        <w:t>本事業の成果として、移住人数、多拠点生活や地元企業との協業</w:t>
      </w:r>
      <w:r w:rsidR="00F830A1" w:rsidRPr="00A01797">
        <w:rPr>
          <w:rFonts w:asciiTheme="minorEastAsia" w:eastAsiaTheme="minorEastAsia" w:hAnsiTheme="minorEastAsia" w:hint="eastAsia"/>
          <w:sz w:val="22"/>
        </w:rPr>
        <w:t>等</w:t>
      </w:r>
      <w:r w:rsidRPr="00A01797">
        <w:rPr>
          <w:rFonts w:asciiTheme="minorEastAsia" w:eastAsiaTheme="minorEastAsia" w:hAnsiTheme="minorEastAsia" w:hint="eastAsia"/>
          <w:sz w:val="22"/>
        </w:rPr>
        <w:t>に繋がった件数などを</w:t>
      </w:r>
      <w:r w:rsidRPr="00A01797">
        <w:rPr>
          <w:rFonts w:asciiTheme="minorEastAsia" w:eastAsiaTheme="minorEastAsia" w:hAnsiTheme="minorEastAsia" w:hint="eastAsia"/>
          <w:sz w:val="22"/>
          <w:lang w:eastAsia="zh-TW"/>
        </w:rPr>
        <w:t>実施結果</w:t>
      </w:r>
      <w:r w:rsidR="00F830A1" w:rsidRPr="00A01797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D2208A" w:rsidRPr="00A01797" w:rsidRDefault="00D2208A" w:rsidP="00F830A1">
      <w:pPr>
        <w:ind w:firstLineChars="200" w:firstLine="414"/>
        <w:rPr>
          <w:rFonts w:asciiTheme="minorEastAsia" w:eastAsia="PMingLiU" w:hAnsiTheme="minorEastAsia"/>
          <w:sz w:val="22"/>
          <w:lang w:eastAsia="zh-TW"/>
        </w:rPr>
      </w:pPr>
      <w:r w:rsidRPr="00A01797">
        <w:rPr>
          <w:rFonts w:asciiTheme="minorEastAsia" w:eastAsiaTheme="minorEastAsia" w:hAnsiTheme="minorEastAsia" w:hint="eastAsia"/>
          <w:sz w:val="22"/>
        </w:rPr>
        <w:t>として</w:t>
      </w:r>
      <w:r w:rsidRPr="00A01797">
        <w:rPr>
          <w:rFonts w:asciiTheme="minorEastAsia" w:eastAsiaTheme="minorEastAsia" w:hAnsiTheme="minorEastAsia" w:hint="eastAsia"/>
          <w:sz w:val="22"/>
          <w:lang w:eastAsia="zh-TW"/>
        </w:rPr>
        <w:t>報告書</w:t>
      </w:r>
      <w:r w:rsidRPr="00A01797">
        <w:rPr>
          <w:rFonts w:asciiTheme="minorEastAsia" w:eastAsiaTheme="minorEastAsia" w:hAnsiTheme="minorEastAsia" w:hint="eastAsia"/>
          <w:sz w:val="22"/>
        </w:rPr>
        <w:t>にとりまとめること。</w:t>
      </w:r>
    </w:p>
    <w:p w:rsidR="00D2208A" w:rsidRPr="00A01797" w:rsidRDefault="00D2208A" w:rsidP="00C45D4C">
      <w:pPr>
        <w:rPr>
          <w:rFonts w:asciiTheme="majorEastAsia" w:eastAsiaTheme="minorEastAsia" w:hAnsiTheme="majorEastAsia"/>
          <w:sz w:val="22"/>
        </w:rPr>
      </w:pPr>
    </w:p>
    <w:p w:rsidR="00C45D4C" w:rsidRPr="00A01797" w:rsidRDefault="00C45D4C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４　仕様書の内容の変更</w:t>
      </w:r>
    </w:p>
    <w:p w:rsidR="00C45D4C" w:rsidRPr="00A01797" w:rsidRDefault="00DF1E2A" w:rsidP="00FC1EE6">
      <w:pPr>
        <w:ind w:leftChars="100" w:left="197" w:firstLineChars="100" w:firstLine="207"/>
        <w:rPr>
          <w:rFonts w:asciiTheme="minorEastAsia" w:eastAsiaTheme="minorEastAsia" w:hAnsiTheme="minorEastAsia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</w:rPr>
        <w:t>発注者</w:t>
      </w:r>
      <w:r w:rsidR="00031DBA" w:rsidRPr="00A01797">
        <w:rPr>
          <w:rFonts w:asciiTheme="minorEastAsia" w:eastAsiaTheme="minorEastAsia" w:hAnsiTheme="minorEastAsia" w:hint="eastAsia"/>
          <w:sz w:val="22"/>
        </w:rPr>
        <w:t>は、業務</w:t>
      </w:r>
      <w:r w:rsidRPr="00A01797">
        <w:rPr>
          <w:rFonts w:asciiTheme="minorEastAsia" w:eastAsiaTheme="minorEastAsia" w:hAnsiTheme="minorEastAsia" w:hint="eastAsia"/>
          <w:sz w:val="22"/>
        </w:rPr>
        <w:t>の目的を達成するため必要と認める場合は、受注</w:t>
      </w:r>
      <w:r w:rsidR="00C45D4C" w:rsidRPr="00A01797">
        <w:rPr>
          <w:rFonts w:asciiTheme="minorEastAsia" w:eastAsiaTheme="minorEastAsia" w:hAnsiTheme="minorEastAsia" w:hint="eastAsia"/>
          <w:sz w:val="22"/>
        </w:rPr>
        <w:t>者と協議の上、本仕様書の一部を追加、変更することができる。</w:t>
      </w:r>
    </w:p>
    <w:p w:rsidR="00CE127E" w:rsidRPr="00A01797" w:rsidRDefault="00CE127E" w:rsidP="00FC1EE6">
      <w:pPr>
        <w:ind w:leftChars="100" w:left="197" w:firstLineChars="100" w:firstLine="207"/>
        <w:rPr>
          <w:rFonts w:asciiTheme="minorEastAsia" w:eastAsiaTheme="minorEastAsia" w:hAnsiTheme="minorEastAsia"/>
          <w:sz w:val="22"/>
        </w:rPr>
      </w:pPr>
    </w:p>
    <w:p w:rsidR="00C45D4C" w:rsidRPr="00A01797" w:rsidRDefault="00C45D4C" w:rsidP="00C45D4C">
      <w:pPr>
        <w:rPr>
          <w:rFonts w:asciiTheme="majorEastAsia" w:eastAsiaTheme="majorEastAsia" w:hAnsiTheme="majorEastAsia"/>
          <w:sz w:val="22"/>
        </w:rPr>
      </w:pPr>
      <w:r w:rsidRPr="00A01797">
        <w:rPr>
          <w:rFonts w:asciiTheme="majorEastAsia" w:eastAsiaTheme="majorEastAsia" w:hAnsiTheme="majorEastAsia" w:hint="eastAsia"/>
          <w:sz w:val="22"/>
        </w:rPr>
        <w:t>５　成果品及び納入場所</w:t>
      </w:r>
      <w:r w:rsidR="0069054B" w:rsidRPr="00A01797">
        <w:rPr>
          <w:rFonts w:asciiTheme="majorEastAsia" w:eastAsiaTheme="majorEastAsia" w:hAnsiTheme="majorEastAsia" w:hint="eastAsia"/>
          <w:sz w:val="22"/>
        </w:rPr>
        <w:t>等</w:t>
      </w:r>
    </w:p>
    <w:p w:rsidR="00CE0B2B" w:rsidRPr="00A01797" w:rsidRDefault="0069054B" w:rsidP="00C45D4C">
      <w:pPr>
        <w:rPr>
          <w:rFonts w:asciiTheme="minorEastAsia" w:eastAsiaTheme="minorEastAsia" w:hAnsiTheme="minorEastAsia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  <w:lang w:eastAsia="zh-TW"/>
        </w:rPr>
        <w:t xml:space="preserve">（１）成果品　　　業務実施結果報告書　</w:t>
      </w:r>
      <w:r w:rsidR="00B61E2F" w:rsidRPr="00A01797">
        <w:rPr>
          <w:rFonts w:asciiTheme="minorEastAsia" w:eastAsiaTheme="minorEastAsia" w:hAnsiTheme="minorEastAsia" w:hint="eastAsia"/>
          <w:sz w:val="22"/>
        </w:rPr>
        <w:t>電子データ</w:t>
      </w:r>
    </w:p>
    <w:p w:rsidR="006E7333" w:rsidRPr="00A01797" w:rsidRDefault="0017403F" w:rsidP="009D7DC7">
      <w:pPr>
        <w:ind w:firstLineChars="909" w:firstLine="1880"/>
        <w:rPr>
          <w:rFonts w:asciiTheme="minorEastAsia" w:eastAsiaTheme="minorEastAsia" w:hAnsiTheme="minorEastAsia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</w:rPr>
        <w:t>開催</w:t>
      </w:r>
      <w:r w:rsidR="000B0351" w:rsidRPr="00A01797">
        <w:rPr>
          <w:rFonts w:asciiTheme="minorEastAsia" w:eastAsiaTheme="minorEastAsia" w:hAnsiTheme="minorEastAsia" w:hint="eastAsia"/>
          <w:sz w:val="22"/>
        </w:rPr>
        <w:t>状況</w:t>
      </w:r>
      <w:r w:rsidRPr="00A01797">
        <w:rPr>
          <w:rFonts w:asciiTheme="minorEastAsia" w:eastAsiaTheme="minorEastAsia" w:hAnsiTheme="minorEastAsia" w:hint="eastAsia"/>
          <w:sz w:val="22"/>
        </w:rPr>
        <w:t>を撮影した</w:t>
      </w:r>
      <w:r w:rsidR="004A03E5" w:rsidRPr="00A01797">
        <w:rPr>
          <w:rFonts w:asciiTheme="minorEastAsia" w:eastAsiaTheme="minorEastAsia" w:hAnsiTheme="minorEastAsia" w:hint="eastAsia"/>
          <w:sz w:val="22"/>
        </w:rPr>
        <w:t>画像</w:t>
      </w:r>
    </w:p>
    <w:p w:rsidR="0069054B" w:rsidRPr="00A01797" w:rsidRDefault="0069054B" w:rsidP="00C45D4C">
      <w:pPr>
        <w:rPr>
          <w:rFonts w:asciiTheme="minorEastAsia" w:eastAsiaTheme="minorEastAsia" w:hAnsiTheme="minorEastAsia"/>
          <w:sz w:val="22"/>
          <w:lang w:eastAsia="zh-TW"/>
        </w:rPr>
      </w:pPr>
      <w:r w:rsidRPr="00A01797">
        <w:rPr>
          <w:rFonts w:asciiTheme="minorEastAsia" w:eastAsiaTheme="minorEastAsia" w:hAnsiTheme="minorEastAsia" w:hint="eastAsia"/>
          <w:sz w:val="22"/>
          <w:lang w:eastAsia="zh-TW"/>
        </w:rPr>
        <w:t>（２）納入場所　　青森県</w:t>
      </w:r>
      <w:r w:rsidR="006E79D9" w:rsidRPr="00A01797">
        <w:rPr>
          <w:rFonts w:asciiTheme="minorEastAsia" w:eastAsiaTheme="minorEastAsia" w:hAnsiTheme="minorEastAsia" w:hint="eastAsia"/>
          <w:sz w:val="22"/>
        </w:rPr>
        <w:t>総合政策部ＤＸ推進課</w:t>
      </w:r>
    </w:p>
    <w:p w:rsidR="0069054B" w:rsidRPr="00A01797" w:rsidRDefault="0069054B" w:rsidP="00C45D4C">
      <w:pPr>
        <w:rPr>
          <w:rFonts w:asciiTheme="minorEastAsia" w:eastAsiaTheme="minorEastAsia" w:hAnsiTheme="minorEastAsia"/>
          <w:sz w:val="22"/>
        </w:rPr>
      </w:pPr>
      <w:r w:rsidRPr="00A01797">
        <w:rPr>
          <w:rFonts w:asciiTheme="minorEastAsia" w:eastAsiaTheme="minorEastAsia" w:hAnsiTheme="minorEastAsia" w:hint="eastAsia"/>
          <w:sz w:val="22"/>
        </w:rPr>
        <w:t>（３）摘要</w:t>
      </w:r>
    </w:p>
    <w:p w:rsidR="004A03E5" w:rsidRPr="00E11191" w:rsidRDefault="000E28AC" w:rsidP="004A03E5">
      <w:pPr>
        <w:rPr>
          <w:rFonts w:asciiTheme="minorEastAsia" w:eastAsiaTheme="minorEastAsia" w:hAnsiTheme="minorEastAsia"/>
          <w:sz w:val="22"/>
        </w:rPr>
      </w:pPr>
      <w:r w:rsidRPr="00E11191">
        <w:rPr>
          <w:rFonts w:asciiTheme="minorEastAsia" w:eastAsiaTheme="minorEastAsia" w:hAnsiTheme="minorEastAsia" w:hint="eastAsia"/>
          <w:sz w:val="22"/>
        </w:rPr>
        <w:t xml:space="preserve">　</w:t>
      </w:r>
      <w:r w:rsidR="004A03E5" w:rsidRPr="00E11191">
        <w:rPr>
          <w:rFonts w:asciiTheme="minorEastAsia" w:eastAsiaTheme="minorEastAsia" w:hAnsiTheme="minorEastAsia" w:hint="eastAsia"/>
          <w:sz w:val="22"/>
        </w:rPr>
        <w:t xml:space="preserve">　ア　成果品については、発注者の判断で公開できるものとする。</w:t>
      </w:r>
    </w:p>
    <w:p w:rsidR="00C45D4C" w:rsidRPr="00E11191" w:rsidRDefault="000E28AC" w:rsidP="00274ED5">
      <w:pPr>
        <w:ind w:left="620" w:hangingChars="300" w:hanging="620"/>
        <w:rPr>
          <w:rFonts w:asciiTheme="minorEastAsia" w:eastAsiaTheme="minorEastAsia" w:hAnsiTheme="minorEastAsia"/>
          <w:sz w:val="22"/>
        </w:rPr>
      </w:pPr>
      <w:r w:rsidRPr="00E11191">
        <w:rPr>
          <w:rFonts w:asciiTheme="minorEastAsia" w:eastAsiaTheme="minorEastAsia" w:hAnsiTheme="minorEastAsia" w:hint="eastAsia"/>
          <w:sz w:val="22"/>
        </w:rPr>
        <w:t xml:space="preserve">　</w:t>
      </w:r>
      <w:r w:rsidR="004A03E5" w:rsidRPr="00E11191">
        <w:rPr>
          <w:rFonts w:asciiTheme="minorEastAsia" w:eastAsiaTheme="minorEastAsia" w:hAnsiTheme="minorEastAsia" w:hint="eastAsia"/>
          <w:sz w:val="22"/>
        </w:rPr>
        <w:t xml:space="preserve">　イ</w:t>
      </w:r>
      <w:r w:rsidRPr="00E11191">
        <w:rPr>
          <w:rFonts w:asciiTheme="minorEastAsia" w:eastAsiaTheme="minorEastAsia" w:hAnsiTheme="minorEastAsia" w:hint="eastAsia"/>
          <w:sz w:val="22"/>
        </w:rPr>
        <w:t xml:space="preserve">　</w:t>
      </w:r>
      <w:r w:rsidR="00274ED5" w:rsidRPr="00E11191">
        <w:rPr>
          <w:rFonts w:asciiTheme="minorEastAsia" w:eastAsiaTheme="minorEastAsia" w:hAnsiTheme="minorEastAsia" w:hint="eastAsia"/>
          <w:sz w:val="22"/>
        </w:rPr>
        <w:t>業務実施結果報告書の</w:t>
      </w:r>
      <w:r w:rsidR="00A516E4" w:rsidRPr="00E11191">
        <w:rPr>
          <w:rFonts w:asciiTheme="minorEastAsia" w:eastAsiaTheme="minorEastAsia" w:hAnsiTheme="minorEastAsia" w:hint="eastAsia"/>
          <w:sz w:val="22"/>
        </w:rPr>
        <w:t>様式は任意とし、</w:t>
      </w:r>
      <w:r w:rsidR="0069054B" w:rsidRPr="00E11191">
        <w:rPr>
          <w:rFonts w:asciiTheme="minorEastAsia" w:eastAsiaTheme="minorEastAsia" w:hAnsiTheme="minorEastAsia" w:hint="eastAsia"/>
          <w:sz w:val="22"/>
        </w:rPr>
        <w:t>実施した業務</w:t>
      </w:r>
      <w:r w:rsidR="00FE0D8D" w:rsidRPr="00E11191">
        <w:rPr>
          <w:rFonts w:asciiTheme="minorEastAsia" w:eastAsiaTheme="minorEastAsia" w:hAnsiTheme="minorEastAsia" w:hint="eastAsia"/>
          <w:sz w:val="22"/>
        </w:rPr>
        <w:t>の</w:t>
      </w:r>
      <w:r w:rsidR="0069054B" w:rsidRPr="00E11191">
        <w:rPr>
          <w:rFonts w:asciiTheme="minorEastAsia" w:eastAsiaTheme="minorEastAsia" w:hAnsiTheme="minorEastAsia" w:hint="eastAsia"/>
          <w:sz w:val="22"/>
        </w:rPr>
        <w:t>内容</w:t>
      </w:r>
      <w:r w:rsidR="00FE0D8D" w:rsidRPr="00E11191">
        <w:rPr>
          <w:rFonts w:asciiTheme="minorEastAsia" w:eastAsiaTheme="minorEastAsia" w:hAnsiTheme="minorEastAsia" w:hint="eastAsia"/>
          <w:sz w:val="22"/>
        </w:rPr>
        <w:t>や</w:t>
      </w:r>
      <w:r w:rsidR="00274ED5" w:rsidRPr="00E11191">
        <w:rPr>
          <w:rFonts w:asciiTheme="minorEastAsia" w:eastAsiaTheme="minorEastAsia" w:hAnsiTheme="minorEastAsia" w:hint="eastAsia"/>
          <w:sz w:val="22"/>
        </w:rPr>
        <w:t>、その他業務に関連して実施した事項を記載すること</w:t>
      </w:r>
      <w:r w:rsidR="0069054B" w:rsidRPr="00E11191">
        <w:rPr>
          <w:rFonts w:asciiTheme="minorEastAsia" w:eastAsiaTheme="minorEastAsia" w:hAnsiTheme="minorEastAsia" w:hint="eastAsia"/>
          <w:sz w:val="22"/>
        </w:rPr>
        <w:t>。</w:t>
      </w:r>
    </w:p>
    <w:p w:rsidR="004A03E5" w:rsidRPr="00E11191" w:rsidRDefault="004A03E5" w:rsidP="002473C9">
      <w:pPr>
        <w:ind w:leftChars="200" w:left="574" w:hangingChars="87" w:hanging="180"/>
        <w:rPr>
          <w:rFonts w:asciiTheme="minorEastAsia" w:eastAsiaTheme="minorEastAsia" w:hAnsiTheme="minorEastAsia"/>
          <w:sz w:val="22"/>
        </w:rPr>
      </w:pPr>
      <w:r w:rsidRPr="00E11191">
        <w:rPr>
          <w:rFonts w:asciiTheme="minorEastAsia" w:eastAsiaTheme="minorEastAsia" w:hAnsiTheme="minorEastAsia" w:hint="eastAsia"/>
          <w:sz w:val="22"/>
        </w:rPr>
        <w:t xml:space="preserve">ウ　</w:t>
      </w:r>
      <w:r w:rsidR="003D2C31" w:rsidRPr="00E11191">
        <w:rPr>
          <w:rFonts w:asciiTheme="minorEastAsia" w:eastAsiaTheme="minorEastAsia" w:hAnsiTheme="minorEastAsia" w:hint="eastAsia"/>
          <w:sz w:val="22"/>
        </w:rPr>
        <w:t>開催状況を撮影した</w:t>
      </w:r>
      <w:r w:rsidRPr="00E11191">
        <w:rPr>
          <w:rFonts w:asciiTheme="minorEastAsia" w:eastAsiaTheme="minorEastAsia" w:hAnsiTheme="minorEastAsia" w:hint="eastAsia"/>
          <w:sz w:val="22"/>
        </w:rPr>
        <w:t>画像は</w:t>
      </w:r>
      <w:r w:rsidR="00A22976" w:rsidRPr="00E11191">
        <w:rPr>
          <w:rFonts w:asciiTheme="minorEastAsia" w:eastAsiaTheme="minorEastAsia" w:hAnsiTheme="minorEastAsia" w:hint="eastAsia"/>
          <w:sz w:val="22"/>
        </w:rPr>
        <w:t>、ホームページや広報紙、テレビにおいて事業成果を広報するための素材として</w:t>
      </w:r>
      <w:r w:rsidR="003D2C31" w:rsidRPr="00E11191">
        <w:rPr>
          <w:rFonts w:asciiTheme="minorEastAsia" w:eastAsiaTheme="minorEastAsia" w:hAnsiTheme="minorEastAsia" w:hint="eastAsia"/>
          <w:sz w:val="22"/>
        </w:rPr>
        <w:t>の</w:t>
      </w:r>
      <w:r w:rsidR="00A22976" w:rsidRPr="00E11191">
        <w:rPr>
          <w:rFonts w:asciiTheme="minorEastAsia" w:eastAsiaTheme="minorEastAsia" w:hAnsiTheme="minorEastAsia" w:hint="eastAsia"/>
          <w:sz w:val="22"/>
        </w:rPr>
        <w:t>使用を予定している</w:t>
      </w:r>
      <w:r w:rsidR="007843BF" w:rsidRPr="00E11191">
        <w:rPr>
          <w:rFonts w:asciiTheme="minorEastAsia" w:eastAsiaTheme="minorEastAsia" w:hAnsiTheme="minorEastAsia" w:hint="eastAsia"/>
          <w:sz w:val="22"/>
        </w:rPr>
        <w:t>ことから、</w:t>
      </w:r>
      <w:r w:rsidRPr="00E11191">
        <w:rPr>
          <w:rFonts w:asciiTheme="minorEastAsia" w:eastAsiaTheme="minorEastAsia" w:hAnsiTheme="minorEastAsia" w:hint="eastAsia"/>
          <w:sz w:val="22"/>
        </w:rPr>
        <w:t>セミナー等の参加者のプライバシーに</w:t>
      </w:r>
      <w:r w:rsidR="002473C9" w:rsidRPr="00E11191">
        <w:rPr>
          <w:rFonts w:asciiTheme="minorEastAsia" w:eastAsiaTheme="minorEastAsia" w:hAnsiTheme="minorEastAsia" w:hint="eastAsia"/>
          <w:sz w:val="22"/>
        </w:rPr>
        <w:t>十分</w:t>
      </w:r>
      <w:r w:rsidRPr="00E11191">
        <w:rPr>
          <w:rFonts w:asciiTheme="minorEastAsia" w:eastAsiaTheme="minorEastAsia" w:hAnsiTheme="minorEastAsia" w:hint="eastAsia"/>
          <w:sz w:val="22"/>
        </w:rPr>
        <w:t>配慮すること。</w:t>
      </w:r>
    </w:p>
    <w:p w:rsidR="004A03E5" w:rsidRPr="00E11191" w:rsidRDefault="004A03E5" w:rsidP="00C45D4C">
      <w:pPr>
        <w:rPr>
          <w:rFonts w:asciiTheme="minorEastAsia" w:eastAsiaTheme="minorEastAsia" w:hAnsiTheme="minorEastAsia"/>
          <w:sz w:val="22"/>
        </w:rPr>
      </w:pPr>
    </w:p>
    <w:p w:rsidR="0069054B" w:rsidRPr="00E11191" w:rsidRDefault="00614E9E" w:rsidP="0069054B">
      <w:pPr>
        <w:rPr>
          <w:rFonts w:asciiTheme="majorEastAsia" w:eastAsiaTheme="majorEastAsia" w:hAnsiTheme="majorEastAsia"/>
          <w:sz w:val="22"/>
        </w:rPr>
      </w:pPr>
      <w:r w:rsidRPr="00E11191">
        <w:rPr>
          <w:rFonts w:asciiTheme="majorEastAsia" w:eastAsiaTheme="majorEastAsia" w:hAnsiTheme="majorEastAsia" w:hint="eastAsia"/>
          <w:sz w:val="22"/>
        </w:rPr>
        <w:t>６</w:t>
      </w:r>
      <w:r w:rsidR="0069054B" w:rsidRPr="00E11191">
        <w:rPr>
          <w:rFonts w:asciiTheme="majorEastAsia" w:eastAsiaTheme="majorEastAsia" w:hAnsiTheme="majorEastAsia" w:hint="eastAsia"/>
          <w:sz w:val="22"/>
        </w:rPr>
        <w:t xml:space="preserve">　留意事項</w:t>
      </w:r>
    </w:p>
    <w:p w:rsidR="0069054B" w:rsidRPr="00E11191" w:rsidRDefault="00A516E4" w:rsidP="0069054B">
      <w:pPr>
        <w:rPr>
          <w:rFonts w:ascii="ＭＳ 明朝" w:eastAsia="ＭＳ 明朝" w:hAnsi="ＭＳ 明朝"/>
          <w:sz w:val="22"/>
        </w:rPr>
      </w:pPr>
      <w:r w:rsidRPr="00E11191">
        <w:rPr>
          <w:rFonts w:ascii="ＭＳ 明朝" w:eastAsia="ＭＳ 明朝" w:hAnsi="ＭＳ 明朝" w:hint="eastAsia"/>
          <w:sz w:val="22"/>
        </w:rPr>
        <w:t xml:space="preserve">　</w:t>
      </w:r>
      <w:r w:rsidR="00614E9E" w:rsidRPr="00E11191">
        <w:rPr>
          <w:rFonts w:ascii="ＭＳ 明朝" w:eastAsia="ＭＳ 明朝" w:hAnsi="ＭＳ 明朝" w:hint="eastAsia"/>
          <w:sz w:val="22"/>
        </w:rPr>
        <w:t xml:space="preserve">　</w:t>
      </w:r>
      <w:r w:rsidR="00DF1E2A" w:rsidRPr="00E11191">
        <w:rPr>
          <w:rFonts w:ascii="ＭＳ 明朝" w:eastAsia="ＭＳ 明朝" w:hAnsi="ＭＳ 明朝" w:hint="eastAsia"/>
          <w:sz w:val="22"/>
        </w:rPr>
        <w:t>受注</w:t>
      </w:r>
      <w:r w:rsidR="0069054B" w:rsidRPr="00E11191">
        <w:rPr>
          <w:rFonts w:ascii="ＭＳ 明朝" w:eastAsia="ＭＳ 明朝" w:hAnsi="ＭＳ 明朝" w:hint="eastAsia"/>
          <w:sz w:val="22"/>
        </w:rPr>
        <w:t>者は、本委託事業の実施に当たり、次の事項に留意するものとする。</w:t>
      </w:r>
    </w:p>
    <w:p w:rsidR="0069054B" w:rsidRPr="00E11191" w:rsidRDefault="00DF1E2A" w:rsidP="0069054B">
      <w:pPr>
        <w:rPr>
          <w:rFonts w:ascii="ＭＳ 明朝" w:eastAsia="ＭＳ 明朝" w:hAnsi="ＭＳ 明朝"/>
          <w:sz w:val="22"/>
        </w:rPr>
      </w:pPr>
      <w:r w:rsidRPr="00E11191">
        <w:rPr>
          <w:rFonts w:ascii="ＭＳ 明朝" w:eastAsia="ＭＳ 明朝" w:hAnsi="ＭＳ 明朝" w:hint="eastAsia"/>
          <w:sz w:val="22"/>
        </w:rPr>
        <w:t>（１）受注</w:t>
      </w:r>
      <w:r w:rsidR="0069054B" w:rsidRPr="00E11191">
        <w:rPr>
          <w:rFonts w:ascii="ＭＳ 明朝" w:eastAsia="ＭＳ 明朝" w:hAnsi="ＭＳ 明朝" w:hint="eastAsia"/>
          <w:sz w:val="22"/>
        </w:rPr>
        <w:t>者は</w:t>
      </w:r>
      <w:r w:rsidR="00536D8C" w:rsidRPr="00E11191">
        <w:rPr>
          <w:rFonts w:ascii="ＭＳ 明朝" w:eastAsia="ＭＳ 明朝" w:hAnsi="ＭＳ 明朝" w:hint="eastAsia"/>
          <w:sz w:val="22"/>
        </w:rPr>
        <w:t>、</w:t>
      </w:r>
      <w:r w:rsidR="0069054B" w:rsidRPr="00E11191">
        <w:rPr>
          <w:rFonts w:ascii="ＭＳ 明朝" w:eastAsia="ＭＳ 明朝" w:hAnsi="ＭＳ 明朝" w:hint="eastAsia"/>
          <w:sz w:val="22"/>
        </w:rPr>
        <w:t>本委託事業が円滑に遂行されるよう留意すること。</w:t>
      </w:r>
    </w:p>
    <w:p w:rsidR="0069054B" w:rsidRPr="00E11191" w:rsidRDefault="00DF1E2A" w:rsidP="0069054B">
      <w:pPr>
        <w:ind w:left="394" w:hanging="394"/>
        <w:rPr>
          <w:rFonts w:ascii="ＭＳ 明朝" w:eastAsia="ＭＳ 明朝" w:hAnsi="ＭＳ 明朝"/>
          <w:sz w:val="22"/>
        </w:rPr>
      </w:pPr>
      <w:r w:rsidRPr="00E11191">
        <w:rPr>
          <w:rFonts w:ascii="ＭＳ 明朝" w:eastAsia="ＭＳ 明朝" w:hAnsi="ＭＳ 明朝" w:hint="eastAsia"/>
          <w:sz w:val="22"/>
        </w:rPr>
        <w:t>（２）受注</w:t>
      </w:r>
      <w:r w:rsidR="0069054B" w:rsidRPr="00E11191">
        <w:rPr>
          <w:rFonts w:ascii="ＭＳ 明朝" w:eastAsia="ＭＳ 明朝" w:hAnsi="ＭＳ 明朝" w:hint="eastAsia"/>
          <w:sz w:val="22"/>
        </w:rPr>
        <w:t>者は、事故又は大幅な遅延等の本委託事業の遂行に支障が生じた場合、若しくは生じるおそれがあると認める場合は、速やかに</w:t>
      </w:r>
      <w:r w:rsidR="002B0870" w:rsidRPr="00E11191">
        <w:rPr>
          <w:rFonts w:ascii="ＭＳ 明朝" w:eastAsia="ＭＳ 明朝" w:hAnsi="ＭＳ 明朝" w:hint="eastAsia"/>
          <w:sz w:val="22"/>
        </w:rPr>
        <w:t>発注</w:t>
      </w:r>
      <w:r w:rsidR="0069054B" w:rsidRPr="00E11191">
        <w:rPr>
          <w:rFonts w:ascii="ＭＳ 明朝" w:eastAsia="ＭＳ 明朝" w:hAnsi="ＭＳ 明朝" w:hint="eastAsia"/>
          <w:sz w:val="22"/>
        </w:rPr>
        <w:t>者に報告し、指示を受けること。</w:t>
      </w:r>
    </w:p>
    <w:p w:rsidR="00D21484" w:rsidRPr="00E11191" w:rsidRDefault="0069054B" w:rsidP="00D21484">
      <w:pPr>
        <w:ind w:left="394" w:hanging="394"/>
        <w:rPr>
          <w:rFonts w:ascii="ＭＳ 明朝" w:eastAsia="ＭＳ 明朝" w:hAnsi="ＭＳ 明朝"/>
          <w:sz w:val="22"/>
        </w:rPr>
      </w:pPr>
      <w:r w:rsidRPr="00E11191">
        <w:rPr>
          <w:rFonts w:ascii="ＭＳ 明朝" w:eastAsia="ＭＳ 明朝" w:hAnsi="ＭＳ 明朝" w:hint="eastAsia"/>
          <w:sz w:val="22"/>
        </w:rPr>
        <w:t>（３）</w:t>
      </w:r>
      <w:r w:rsidR="00DF1E2A" w:rsidRPr="00E11191">
        <w:rPr>
          <w:rFonts w:ascii="ＭＳ 明朝" w:eastAsia="ＭＳ 明朝" w:hAnsi="ＭＳ 明朝" w:hint="eastAsia"/>
          <w:sz w:val="22"/>
        </w:rPr>
        <w:t>本仕様書に定めのない事項及び本仕様書に疑義が生じた場合には、発注者と受注者が協議の上、発注</w:t>
      </w:r>
      <w:r w:rsidRPr="00E11191">
        <w:rPr>
          <w:rFonts w:ascii="ＭＳ 明朝" w:eastAsia="ＭＳ 明朝" w:hAnsi="ＭＳ 明朝" w:hint="eastAsia"/>
          <w:sz w:val="22"/>
        </w:rPr>
        <w:t>者の指示に従って業務を行うものとする。</w:t>
      </w:r>
    </w:p>
    <w:p w:rsidR="001F42EE" w:rsidRPr="00DB709F" w:rsidRDefault="001F42EE" w:rsidP="00D21484">
      <w:pPr>
        <w:ind w:left="394" w:hanging="394"/>
        <w:rPr>
          <w:rFonts w:ascii="ＭＳ 明朝" w:eastAsia="ＭＳ 明朝" w:hAnsi="ＭＳ 明朝"/>
          <w:sz w:val="22"/>
          <w:szCs w:val="21"/>
        </w:rPr>
      </w:pPr>
    </w:p>
    <w:sectPr w:rsidR="001F42EE" w:rsidRPr="00DB709F" w:rsidSect="00CB4378">
      <w:pgSz w:w="11906" w:h="16838" w:code="9"/>
      <w:pgMar w:top="1134" w:right="1134" w:bottom="1134" w:left="1134" w:header="1134" w:footer="1134" w:gutter="0"/>
      <w:cols w:space="425"/>
      <w:docGrid w:type="linesAndChars" w:linePitch="32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744" w:rsidRDefault="00E63744" w:rsidP="00E63744">
      <w:pPr>
        <w:spacing w:line="240" w:lineRule="auto"/>
      </w:pPr>
      <w:r>
        <w:separator/>
      </w:r>
    </w:p>
  </w:endnote>
  <w:endnote w:type="continuationSeparator" w:id="0">
    <w:p w:rsidR="00E63744" w:rsidRDefault="00E63744" w:rsidP="00E63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744" w:rsidRDefault="00E63744" w:rsidP="00E63744">
      <w:pPr>
        <w:spacing w:line="240" w:lineRule="auto"/>
      </w:pPr>
      <w:r>
        <w:separator/>
      </w:r>
    </w:p>
  </w:footnote>
  <w:footnote w:type="continuationSeparator" w:id="0">
    <w:p w:rsidR="00E63744" w:rsidRDefault="00E63744" w:rsidP="00E637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97"/>
  <w:drawingGridHorizontalSpacing w:val="197"/>
  <w:drawingGridVerticalSpacing w:val="323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4C"/>
    <w:rsid w:val="00004751"/>
    <w:rsid w:val="00022D52"/>
    <w:rsid w:val="00027D2A"/>
    <w:rsid w:val="00031DBA"/>
    <w:rsid w:val="0003474D"/>
    <w:rsid w:val="00034EDE"/>
    <w:rsid w:val="000427A0"/>
    <w:rsid w:val="00044444"/>
    <w:rsid w:val="00045EBF"/>
    <w:rsid w:val="0005329F"/>
    <w:rsid w:val="00063748"/>
    <w:rsid w:val="000640C0"/>
    <w:rsid w:val="00073BCB"/>
    <w:rsid w:val="00074A4E"/>
    <w:rsid w:val="000B0351"/>
    <w:rsid w:val="000B2144"/>
    <w:rsid w:val="000E28AC"/>
    <w:rsid w:val="000F4D02"/>
    <w:rsid w:val="000F635D"/>
    <w:rsid w:val="0010115B"/>
    <w:rsid w:val="00102263"/>
    <w:rsid w:val="00106C36"/>
    <w:rsid w:val="00113483"/>
    <w:rsid w:val="00133685"/>
    <w:rsid w:val="00151B9F"/>
    <w:rsid w:val="00172E55"/>
    <w:rsid w:val="0017403F"/>
    <w:rsid w:val="001930C1"/>
    <w:rsid w:val="001A4B60"/>
    <w:rsid w:val="001B2A00"/>
    <w:rsid w:val="001C614C"/>
    <w:rsid w:val="001D1738"/>
    <w:rsid w:val="001F34B0"/>
    <w:rsid w:val="001F42EE"/>
    <w:rsid w:val="002043E2"/>
    <w:rsid w:val="00217045"/>
    <w:rsid w:val="00230929"/>
    <w:rsid w:val="002473C9"/>
    <w:rsid w:val="00250E48"/>
    <w:rsid w:val="00271DAB"/>
    <w:rsid w:val="00274ED5"/>
    <w:rsid w:val="002A0F19"/>
    <w:rsid w:val="002B0870"/>
    <w:rsid w:val="002C0C39"/>
    <w:rsid w:val="002F54F7"/>
    <w:rsid w:val="00312443"/>
    <w:rsid w:val="0033772E"/>
    <w:rsid w:val="0034698E"/>
    <w:rsid w:val="003524F3"/>
    <w:rsid w:val="0036335F"/>
    <w:rsid w:val="003731D0"/>
    <w:rsid w:val="003843DC"/>
    <w:rsid w:val="00397F59"/>
    <w:rsid w:val="003C187C"/>
    <w:rsid w:val="003C7BD1"/>
    <w:rsid w:val="003D2C31"/>
    <w:rsid w:val="003D5FD5"/>
    <w:rsid w:val="0040372F"/>
    <w:rsid w:val="00423CE9"/>
    <w:rsid w:val="00425982"/>
    <w:rsid w:val="004536E2"/>
    <w:rsid w:val="004669DF"/>
    <w:rsid w:val="0048155C"/>
    <w:rsid w:val="00482844"/>
    <w:rsid w:val="0048484F"/>
    <w:rsid w:val="004A03E5"/>
    <w:rsid w:val="004A1370"/>
    <w:rsid w:val="004B452A"/>
    <w:rsid w:val="004B56CD"/>
    <w:rsid w:val="004E1BD5"/>
    <w:rsid w:val="004E3940"/>
    <w:rsid w:val="004E785B"/>
    <w:rsid w:val="004F3F99"/>
    <w:rsid w:val="00511AC0"/>
    <w:rsid w:val="00527C3D"/>
    <w:rsid w:val="00534A0D"/>
    <w:rsid w:val="00536D8C"/>
    <w:rsid w:val="00556844"/>
    <w:rsid w:val="00560CC2"/>
    <w:rsid w:val="00576867"/>
    <w:rsid w:val="005A22AA"/>
    <w:rsid w:val="005C288C"/>
    <w:rsid w:val="005C2E6E"/>
    <w:rsid w:val="005C709E"/>
    <w:rsid w:val="005D07CA"/>
    <w:rsid w:val="005D75B5"/>
    <w:rsid w:val="005F33AD"/>
    <w:rsid w:val="00606CAF"/>
    <w:rsid w:val="00614160"/>
    <w:rsid w:val="00614E9E"/>
    <w:rsid w:val="006263CB"/>
    <w:rsid w:val="006314A8"/>
    <w:rsid w:val="00631B30"/>
    <w:rsid w:val="0064241E"/>
    <w:rsid w:val="006848C7"/>
    <w:rsid w:val="0069054B"/>
    <w:rsid w:val="00695C14"/>
    <w:rsid w:val="006A3CB4"/>
    <w:rsid w:val="006B4310"/>
    <w:rsid w:val="006C3F05"/>
    <w:rsid w:val="006C7D04"/>
    <w:rsid w:val="006D6A62"/>
    <w:rsid w:val="006E53DE"/>
    <w:rsid w:val="006E7333"/>
    <w:rsid w:val="006E79D9"/>
    <w:rsid w:val="006F664A"/>
    <w:rsid w:val="006F7704"/>
    <w:rsid w:val="00702A6D"/>
    <w:rsid w:val="007143A0"/>
    <w:rsid w:val="00723054"/>
    <w:rsid w:val="0072676D"/>
    <w:rsid w:val="00730074"/>
    <w:rsid w:val="007371EB"/>
    <w:rsid w:val="007470D9"/>
    <w:rsid w:val="00752825"/>
    <w:rsid w:val="00783DB8"/>
    <w:rsid w:val="007843BF"/>
    <w:rsid w:val="007A7759"/>
    <w:rsid w:val="007B30CC"/>
    <w:rsid w:val="007B45A0"/>
    <w:rsid w:val="007C6A34"/>
    <w:rsid w:val="007D2307"/>
    <w:rsid w:val="007D35C0"/>
    <w:rsid w:val="007D4485"/>
    <w:rsid w:val="007F0F39"/>
    <w:rsid w:val="007F5536"/>
    <w:rsid w:val="007F6741"/>
    <w:rsid w:val="007F6E0C"/>
    <w:rsid w:val="007F77CF"/>
    <w:rsid w:val="007F7FFE"/>
    <w:rsid w:val="008066D6"/>
    <w:rsid w:val="0085113D"/>
    <w:rsid w:val="00864D4C"/>
    <w:rsid w:val="00890007"/>
    <w:rsid w:val="008A2CA2"/>
    <w:rsid w:val="008B2F8C"/>
    <w:rsid w:val="008C33D9"/>
    <w:rsid w:val="008D1928"/>
    <w:rsid w:val="008E23D9"/>
    <w:rsid w:val="008F7777"/>
    <w:rsid w:val="009006BC"/>
    <w:rsid w:val="0092065B"/>
    <w:rsid w:val="009333CC"/>
    <w:rsid w:val="009412DF"/>
    <w:rsid w:val="00944B83"/>
    <w:rsid w:val="00947551"/>
    <w:rsid w:val="00956EA1"/>
    <w:rsid w:val="00967588"/>
    <w:rsid w:val="00970453"/>
    <w:rsid w:val="009719BB"/>
    <w:rsid w:val="00976719"/>
    <w:rsid w:val="009C3D10"/>
    <w:rsid w:val="009C64C5"/>
    <w:rsid w:val="009D2F16"/>
    <w:rsid w:val="009D7DC7"/>
    <w:rsid w:val="009F1DD8"/>
    <w:rsid w:val="009F75C6"/>
    <w:rsid w:val="00A0005F"/>
    <w:rsid w:val="00A01797"/>
    <w:rsid w:val="00A22976"/>
    <w:rsid w:val="00A26989"/>
    <w:rsid w:val="00A336B9"/>
    <w:rsid w:val="00A516E4"/>
    <w:rsid w:val="00A8233B"/>
    <w:rsid w:val="00AA3520"/>
    <w:rsid w:val="00AA36BE"/>
    <w:rsid w:val="00AB1DCF"/>
    <w:rsid w:val="00AE1485"/>
    <w:rsid w:val="00AF42E6"/>
    <w:rsid w:val="00AF4817"/>
    <w:rsid w:val="00AF71D5"/>
    <w:rsid w:val="00B05E7C"/>
    <w:rsid w:val="00B135D6"/>
    <w:rsid w:val="00B15A8A"/>
    <w:rsid w:val="00B2269C"/>
    <w:rsid w:val="00B42233"/>
    <w:rsid w:val="00B61E2F"/>
    <w:rsid w:val="00B703A1"/>
    <w:rsid w:val="00B7266D"/>
    <w:rsid w:val="00BB7644"/>
    <w:rsid w:val="00BC2C43"/>
    <w:rsid w:val="00BD1D03"/>
    <w:rsid w:val="00BD614D"/>
    <w:rsid w:val="00BF61E3"/>
    <w:rsid w:val="00BF7F5D"/>
    <w:rsid w:val="00C02E9F"/>
    <w:rsid w:val="00C26197"/>
    <w:rsid w:val="00C26A8C"/>
    <w:rsid w:val="00C27753"/>
    <w:rsid w:val="00C3504E"/>
    <w:rsid w:val="00C45D4C"/>
    <w:rsid w:val="00C55A55"/>
    <w:rsid w:val="00C57180"/>
    <w:rsid w:val="00C66D41"/>
    <w:rsid w:val="00C97C38"/>
    <w:rsid w:val="00CA0B5B"/>
    <w:rsid w:val="00CA0DD7"/>
    <w:rsid w:val="00CB0C90"/>
    <w:rsid w:val="00CB398E"/>
    <w:rsid w:val="00CB4378"/>
    <w:rsid w:val="00CB51AE"/>
    <w:rsid w:val="00CE0B2B"/>
    <w:rsid w:val="00CE127E"/>
    <w:rsid w:val="00D07526"/>
    <w:rsid w:val="00D21484"/>
    <w:rsid w:val="00D2208A"/>
    <w:rsid w:val="00D22228"/>
    <w:rsid w:val="00D24003"/>
    <w:rsid w:val="00D37FB1"/>
    <w:rsid w:val="00D44243"/>
    <w:rsid w:val="00D448BB"/>
    <w:rsid w:val="00D75356"/>
    <w:rsid w:val="00D90771"/>
    <w:rsid w:val="00D96163"/>
    <w:rsid w:val="00DA5D02"/>
    <w:rsid w:val="00DB47B7"/>
    <w:rsid w:val="00DB709F"/>
    <w:rsid w:val="00DD161A"/>
    <w:rsid w:val="00DD254F"/>
    <w:rsid w:val="00DD4CFD"/>
    <w:rsid w:val="00DE47C1"/>
    <w:rsid w:val="00DF1E2A"/>
    <w:rsid w:val="00E00142"/>
    <w:rsid w:val="00E108C7"/>
    <w:rsid w:val="00E11191"/>
    <w:rsid w:val="00E14486"/>
    <w:rsid w:val="00E16EB6"/>
    <w:rsid w:val="00E537F7"/>
    <w:rsid w:val="00E53AE3"/>
    <w:rsid w:val="00E623C7"/>
    <w:rsid w:val="00E63744"/>
    <w:rsid w:val="00E768A5"/>
    <w:rsid w:val="00E849BC"/>
    <w:rsid w:val="00E91F3F"/>
    <w:rsid w:val="00EA7CC0"/>
    <w:rsid w:val="00EB7AFA"/>
    <w:rsid w:val="00ED1D2E"/>
    <w:rsid w:val="00EE0D1A"/>
    <w:rsid w:val="00F06DBA"/>
    <w:rsid w:val="00F07BD2"/>
    <w:rsid w:val="00F2791F"/>
    <w:rsid w:val="00F4217F"/>
    <w:rsid w:val="00F44372"/>
    <w:rsid w:val="00F74269"/>
    <w:rsid w:val="00F830A1"/>
    <w:rsid w:val="00F91A11"/>
    <w:rsid w:val="00F956A5"/>
    <w:rsid w:val="00FB6B95"/>
    <w:rsid w:val="00FC1798"/>
    <w:rsid w:val="00FC1EE6"/>
    <w:rsid w:val="00FC3A1D"/>
    <w:rsid w:val="00FC5F3E"/>
    <w:rsid w:val="00FD6D05"/>
    <w:rsid w:val="00FE0D8D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CA5C81E-565F-4AEB-B551-4A1C721C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8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D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3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3744"/>
  </w:style>
  <w:style w:type="paragraph" w:styleId="a7">
    <w:name w:val="footer"/>
    <w:basedOn w:val="a"/>
    <w:link w:val="a8"/>
    <w:uiPriority w:val="99"/>
    <w:unhideWhenUsed/>
    <w:rsid w:val="00E63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185</cp:revision>
  <cp:lastPrinted>2025-04-11T05:17:00Z</cp:lastPrinted>
  <dcterms:created xsi:type="dcterms:W3CDTF">2018-05-18T01:22:00Z</dcterms:created>
  <dcterms:modified xsi:type="dcterms:W3CDTF">2025-04-30T01:02:00Z</dcterms:modified>
</cp:coreProperties>
</file>