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4EB97" w14:textId="77777777" w:rsidR="00E97143" w:rsidRPr="00BF3A75" w:rsidRDefault="00E97143">
      <w:pPr>
        <w:spacing w:line="256" w:lineRule="exact"/>
        <w:rPr>
          <w:rFonts w:hint="default"/>
          <w:color w:val="auto"/>
        </w:rPr>
      </w:pPr>
      <w:r w:rsidRPr="00BF3A75">
        <w:rPr>
          <w:color w:val="auto"/>
        </w:rPr>
        <w:t>（様式第１号　経営安定枠③、④用（原油</w:t>
      </w:r>
      <w:r w:rsidR="00DF0D6A" w:rsidRPr="00BF3A75">
        <w:rPr>
          <w:color w:val="auto"/>
        </w:rPr>
        <w:t>・物価高騰</w:t>
      </w:r>
      <w:r w:rsidRPr="00BF3A75">
        <w:rPr>
          <w:color w:val="auto"/>
        </w:rPr>
        <w:t>関連)）</w:t>
      </w:r>
    </w:p>
    <w:p w14:paraId="28CEA698" w14:textId="77777777" w:rsidR="00E97143" w:rsidRPr="00BF3A75" w:rsidRDefault="00E97143">
      <w:pPr>
        <w:spacing w:line="256" w:lineRule="exact"/>
        <w:rPr>
          <w:rFonts w:hint="default"/>
          <w:color w:val="auto"/>
        </w:rPr>
      </w:pPr>
    </w:p>
    <w:p w14:paraId="1AD9EB8A" w14:textId="77777777" w:rsidR="0046292C" w:rsidRPr="00BF3A75" w:rsidRDefault="0046292C" w:rsidP="0046292C">
      <w:pPr>
        <w:spacing w:line="365" w:lineRule="exact"/>
        <w:jc w:val="center"/>
        <w:rPr>
          <w:rFonts w:hint="default"/>
          <w:color w:val="auto"/>
        </w:rPr>
      </w:pPr>
      <w:r w:rsidRPr="0012387E">
        <w:rPr>
          <w:b/>
          <w:color w:val="auto"/>
          <w:spacing w:val="60"/>
          <w:sz w:val="32"/>
          <w:fitText w:val="6054" w:id="-2087909120"/>
        </w:rPr>
        <w:t>青森県経営安定化サポート資</w:t>
      </w:r>
      <w:r w:rsidRPr="0012387E">
        <w:rPr>
          <w:b/>
          <w:color w:val="auto"/>
          <w:spacing w:val="-1"/>
          <w:sz w:val="32"/>
          <w:fitText w:val="6054" w:id="-2087909120"/>
        </w:rPr>
        <w:t>金</w:t>
      </w:r>
    </w:p>
    <w:p w14:paraId="352DCA33" w14:textId="77777777" w:rsidR="00E97143" w:rsidRPr="00BF3A75" w:rsidRDefault="0046292C" w:rsidP="0046292C">
      <w:pPr>
        <w:spacing w:line="365" w:lineRule="exact"/>
        <w:jc w:val="center"/>
        <w:rPr>
          <w:rFonts w:hint="default"/>
          <w:color w:val="auto"/>
        </w:rPr>
      </w:pPr>
      <w:r w:rsidRPr="0012387E">
        <w:rPr>
          <w:b/>
          <w:color w:val="auto"/>
          <w:spacing w:val="128"/>
          <w:sz w:val="32"/>
          <w:fitText w:val="6099" w:id="-2087909119"/>
        </w:rPr>
        <w:t>特別保証融資制度申込</w:t>
      </w:r>
      <w:r w:rsidRPr="0012387E">
        <w:rPr>
          <w:b/>
          <w:color w:val="auto"/>
          <w:spacing w:val="3"/>
          <w:sz w:val="32"/>
          <w:fitText w:val="6099" w:id="-2087909119"/>
        </w:rPr>
        <w:t>書</w:t>
      </w:r>
    </w:p>
    <w:p w14:paraId="38B2E1CA" w14:textId="77777777" w:rsidR="00E97143" w:rsidRPr="00BF3A75" w:rsidRDefault="00E97143">
      <w:pPr>
        <w:spacing w:line="256" w:lineRule="exact"/>
        <w:rPr>
          <w:rFonts w:hint="default"/>
          <w:color w:val="auto"/>
        </w:rPr>
      </w:pPr>
    </w:p>
    <w:p w14:paraId="418CE55D" w14:textId="77777777" w:rsidR="00E97143" w:rsidRPr="00BF3A75" w:rsidRDefault="007F3DEC">
      <w:pPr>
        <w:spacing w:line="256" w:lineRule="exact"/>
        <w:jc w:val="right"/>
        <w:rPr>
          <w:rFonts w:hint="default"/>
          <w:color w:val="auto"/>
        </w:rPr>
      </w:pPr>
      <w:r w:rsidRPr="00BF3A75">
        <w:rPr>
          <w:color w:val="auto"/>
        </w:rPr>
        <w:t>令和</w:t>
      </w:r>
      <w:r w:rsidR="00E97143" w:rsidRPr="00BF3A75">
        <w:rPr>
          <w:color w:val="auto"/>
        </w:rPr>
        <w:t xml:space="preserve">　　年　　月　　日</w:t>
      </w:r>
    </w:p>
    <w:p w14:paraId="5547F89A" w14:textId="77777777" w:rsidR="0046292C" w:rsidRPr="00BF3A75" w:rsidRDefault="0046292C" w:rsidP="0046292C">
      <w:pPr>
        <w:spacing w:line="256" w:lineRule="exact"/>
        <w:rPr>
          <w:rFonts w:hint="default"/>
          <w:color w:val="auto"/>
        </w:rPr>
      </w:pPr>
    </w:p>
    <w:p w14:paraId="4519014A" w14:textId="77777777" w:rsidR="002A615A" w:rsidRPr="00BF3A75" w:rsidRDefault="002A615A" w:rsidP="0046292C">
      <w:pPr>
        <w:spacing w:line="256" w:lineRule="exact"/>
        <w:rPr>
          <w:rFonts w:hint="default"/>
          <w:color w:val="auto"/>
        </w:rPr>
      </w:pPr>
    </w:p>
    <w:p w14:paraId="6B534973" w14:textId="77777777" w:rsidR="0046292C" w:rsidRPr="00BF3A75" w:rsidRDefault="0046292C" w:rsidP="0046292C">
      <w:pPr>
        <w:spacing w:line="256" w:lineRule="exact"/>
        <w:rPr>
          <w:rFonts w:hint="default"/>
          <w:color w:val="auto"/>
        </w:rPr>
      </w:pPr>
      <w:r w:rsidRPr="00BF3A75">
        <w:rPr>
          <w:color w:val="auto"/>
        </w:rPr>
        <w:t xml:space="preserve">　青森県信用保証協会会長　　殿</w:t>
      </w:r>
    </w:p>
    <w:p w14:paraId="7535AB3F" w14:textId="77777777" w:rsidR="0046292C" w:rsidRPr="00BF3A75" w:rsidRDefault="0046292C" w:rsidP="0046292C">
      <w:pPr>
        <w:spacing w:line="256" w:lineRule="exact"/>
        <w:rPr>
          <w:rFonts w:hint="default"/>
          <w:color w:val="auto"/>
        </w:rPr>
      </w:pPr>
    </w:p>
    <w:p w14:paraId="26F79470" w14:textId="77777777" w:rsidR="0046292C" w:rsidRPr="00BF3A75" w:rsidRDefault="0046292C" w:rsidP="0046292C">
      <w:pPr>
        <w:pStyle w:val="a4"/>
        <w:spacing w:line="278" w:lineRule="exact"/>
        <w:ind w:firstLine="5820"/>
        <w:rPr>
          <w:rFonts w:hAnsi="Times New Roman" w:cs="Times New Roman" w:hint="default"/>
          <w:color w:val="auto"/>
          <w:sz w:val="20"/>
        </w:rPr>
      </w:pPr>
      <w:r w:rsidRPr="00BF3A75">
        <w:rPr>
          <w:rFonts w:hAnsi="Times New Roman" w:cs="Times New Roman"/>
          <w:color w:val="auto"/>
          <w:sz w:val="20"/>
        </w:rPr>
        <w:fldChar w:fldCharType="begin"/>
      </w:r>
      <w:r w:rsidRPr="00BF3A75">
        <w:rPr>
          <w:rFonts w:hAnsi="Times New Roman" w:cs="Times New Roman"/>
          <w:color w:val="auto"/>
          <w:sz w:val="20"/>
        </w:rPr>
        <w:instrText>eq \o\ad(</w:instrText>
      </w:r>
      <w:r w:rsidRPr="00BF3A75">
        <w:rPr>
          <w:color w:val="auto"/>
          <w:sz w:val="20"/>
        </w:rPr>
        <w:instrText>住所</w:instrText>
      </w:r>
      <w:r w:rsidRPr="00BF3A75">
        <w:rPr>
          <w:rFonts w:hAnsi="Times New Roman" w:cs="Times New Roman"/>
          <w:color w:val="auto"/>
          <w:sz w:val="20"/>
        </w:rPr>
        <w:instrText>,　　　　)</w:instrText>
      </w:r>
      <w:r w:rsidRPr="00BF3A75">
        <w:rPr>
          <w:rFonts w:hAnsi="Times New Roman" w:cs="Times New Roman"/>
          <w:color w:val="auto"/>
          <w:sz w:val="20"/>
        </w:rPr>
        <w:fldChar w:fldCharType="separate"/>
      </w:r>
      <w:r w:rsidRPr="00BF3A75">
        <w:rPr>
          <w:color w:val="auto"/>
          <w:sz w:val="20"/>
        </w:rPr>
        <w:t>住所</w:t>
      </w:r>
      <w:r w:rsidRPr="00BF3A75">
        <w:rPr>
          <w:rFonts w:hAnsi="Times New Roman" w:cs="Times New Roman"/>
          <w:color w:val="auto"/>
          <w:sz w:val="20"/>
        </w:rPr>
        <w:fldChar w:fldCharType="end"/>
      </w:r>
    </w:p>
    <w:p w14:paraId="03064C9B" w14:textId="77777777" w:rsidR="0046292C" w:rsidRPr="00BF3A75" w:rsidRDefault="0046292C" w:rsidP="0046292C">
      <w:pPr>
        <w:pStyle w:val="a4"/>
        <w:spacing w:line="278" w:lineRule="exact"/>
        <w:rPr>
          <w:rFonts w:hAnsi="Times New Roman" w:cs="Times New Roman" w:hint="default"/>
          <w:color w:val="auto"/>
          <w:sz w:val="20"/>
        </w:rPr>
      </w:pPr>
    </w:p>
    <w:p w14:paraId="23B58777" w14:textId="77777777" w:rsidR="0046292C" w:rsidRPr="00BF3A75" w:rsidRDefault="0046292C" w:rsidP="0046292C">
      <w:pPr>
        <w:pStyle w:val="a4"/>
        <w:spacing w:line="278" w:lineRule="exact"/>
        <w:ind w:firstLine="5820"/>
        <w:rPr>
          <w:rFonts w:hAnsi="Times New Roman" w:cs="Times New Roman" w:hint="default"/>
          <w:color w:val="auto"/>
          <w:sz w:val="20"/>
        </w:rPr>
      </w:pPr>
      <w:r w:rsidRPr="00BF3A75">
        <w:rPr>
          <w:rFonts w:hAnsi="Times New Roman" w:cs="Times New Roman"/>
          <w:color w:val="auto"/>
          <w:sz w:val="20"/>
        </w:rPr>
        <w:fldChar w:fldCharType="begin"/>
      </w:r>
      <w:r w:rsidRPr="00BF3A75">
        <w:rPr>
          <w:rFonts w:hAnsi="Times New Roman" w:cs="Times New Roman"/>
          <w:color w:val="auto"/>
          <w:sz w:val="20"/>
        </w:rPr>
        <w:instrText>eq \o\ad(</w:instrText>
      </w:r>
      <w:r w:rsidRPr="00BF3A75">
        <w:rPr>
          <w:color w:val="auto"/>
          <w:sz w:val="20"/>
        </w:rPr>
        <w:instrText>申込者名</w:instrText>
      </w:r>
      <w:r w:rsidRPr="00BF3A75">
        <w:rPr>
          <w:rFonts w:hAnsi="Times New Roman" w:cs="Times New Roman"/>
          <w:color w:val="auto"/>
          <w:sz w:val="20"/>
        </w:rPr>
        <w:instrText>,　　　　)</w:instrText>
      </w:r>
      <w:r w:rsidRPr="00BF3A75">
        <w:rPr>
          <w:rFonts w:hAnsi="Times New Roman" w:cs="Times New Roman"/>
          <w:color w:val="auto"/>
          <w:sz w:val="20"/>
        </w:rPr>
        <w:fldChar w:fldCharType="separate"/>
      </w:r>
      <w:r w:rsidRPr="00BF3A75">
        <w:rPr>
          <w:color w:val="auto"/>
          <w:sz w:val="20"/>
        </w:rPr>
        <w:t>申込者名</w:t>
      </w:r>
      <w:r w:rsidRPr="00BF3A75">
        <w:rPr>
          <w:rFonts w:hAnsi="Times New Roman" w:cs="Times New Roman"/>
          <w:color w:val="auto"/>
          <w:sz w:val="20"/>
        </w:rPr>
        <w:fldChar w:fldCharType="end"/>
      </w:r>
    </w:p>
    <w:p w14:paraId="061A99B5" w14:textId="77777777" w:rsidR="0046292C" w:rsidRPr="00BF3A75" w:rsidRDefault="0046292C" w:rsidP="0046292C">
      <w:pPr>
        <w:pStyle w:val="a4"/>
        <w:spacing w:line="278" w:lineRule="exact"/>
        <w:rPr>
          <w:rFonts w:hAnsi="Times New Roman" w:cs="Times New Roman" w:hint="default"/>
          <w:color w:val="auto"/>
          <w:sz w:val="20"/>
        </w:rPr>
      </w:pPr>
    </w:p>
    <w:p w14:paraId="45876515" w14:textId="77777777" w:rsidR="0046292C" w:rsidRPr="00BF3A75" w:rsidRDefault="0046292C" w:rsidP="0046292C">
      <w:pPr>
        <w:pStyle w:val="a4"/>
        <w:spacing w:line="278" w:lineRule="exact"/>
        <w:ind w:firstLineChars="2900" w:firstLine="5804"/>
        <w:rPr>
          <w:rFonts w:hAnsi="Times New Roman" w:cs="Times New Roman" w:hint="default"/>
          <w:color w:val="auto"/>
          <w:sz w:val="20"/>
        </w:rPr>
      </w:pPr>
      <w:r w:rsidRPr="00BF3A75">
        <w:rPr>
          <w:color w:val="auto"/>
          <w:sz w:val="20"/>
        </w:rPr>
        <w:t xml:space="preserve">代表者名　　　　　　　　　　</w:t>
      </w:r>
    </w:p>
    <w:p w14:paraId="763DB689" w14:textId="77777777" w:rsidR="0046292C" w:rsidRPr="00BF3A75" w:rsidRDefault="0046292C" w:rsidP="0046292C">
      <w:pPr>
        <w:pStyle w:val="a4"/>
        <w:spacing w:line="278" w:lineRule="exact"/>
        <w:ind w:firstLine="5820"/>
        <w:rPr>
          <w:rFonts w:hAnsi="Times New Roman" w:cs="Times New Roman" w:hint="default"/>
          <w:strike/>
          <w:color w:val="auto"/>
          <w:sz w:val="20"/>
        </w:rPr>
      </w:pPr>
    </w:p>
    <w:p w14:paraId="389092CA" w14:textId="77777777" w:rsidR="0046292C" w:rsidRPr="00BF3A75" w:rsidRDefault="0046292C" w:rsidP="0046292C">
      <w:pPr>
        <w:pStyle w:val="a4"/>
        <w:spacing w:line="278" w:lineRule="exact"/>
        <w:ind w:firstLine="5820"/>
        <w:rPr>
          <w:rFonts w:hAnsi="Times New Roman" w:cs="Times New Roman" w:hint="default"/>
          <w:color w:val="auto"/>
          <w:sz w:val="20"/>
        </w:rPr>
      </w:pPr>
      <w:r w:rsidRPr="00BF3A75">
        <w:rPr>
          <w:rFonts w:hAnsi="Times New Roman" w:cs="Times New Roman"/>
          <w:color w:val="auto"/>
          <w:sz w:val="20"/>
        </w:rPr>
        <w:fldChar w:fldCharType="begin"/>
      </w:r>
      <w:r w:rsidRPr="00BF3A75">
        <w:rPr>
          <w:rFonts w:hAnsi="Times New Roman" w:cs="Times New Roman"/>
          <w:color w:val="auto"/>
          <w:sz w:val="20"/>
        </w:rPr>
        <w:instrText>eq \o\ad(</w:instrText>
      </w:r>
      <w:r w:rsidRPr="00BF3A75">
        <w:rPr>
          <w:color w:val="auto"/>
          <w:sz w:val="20"/>
        </w:rPr>
        <w:instrText>連絡先℡</w:instrText>
      </w:r>
      <w:r w:rsidRPr="00BF3A75">
        <w:rPr>
          <w:rFonts w:hAnsi="Times New Roman" w:cs="Times New Roman"/>
          <w:color w:val="auto"/>
          <w:sz w:val="20"/>
        </w:rPr>
        <w:instrText>,　　　　)</w:instrText>
      </w:r>
      <w:r w:rsidRPr="00BF3A75">
        <w:rPr>
          <w:rFonts w:hAnsi="Times New Roman" w:cs="Times New Roman"/>
          <w:color w:val="auto"/>
          <w:sz w:val="20"/>
        </w:rPr>
        <w:fldChar w:fldCharType="separate"/>
      </w:r>
      <w:r w:rsidRPr="00BF3A75">
        <w:rPr>
          <w:color w:val="auto"/>
          <w:sz w:val="20"/>
        </w:rPr>
        <w:t>連絡先℡</w:t>
      </w:r>
      <w:r w:rsidRPr="00BF3A75">
        <w:rPr>
          <w:rFonts w:hAnsi="Times New Roman" w:cs="Times New Roman"/>
          <w:color w:val="auto"/>
          <w:sz w:val="20"/>
        </w:rPr>
        <w:fldChar w:fldCharType="end"/>
      </w:r>
    </w:p>
    <w:p w14:paraId="1D5C3450" w14:textId="77777777" w:rsidR="0046292C" w:rsidRPr="00BF3A75" w:rsidRDefault="0046292C" w:rsidP="0046292C">
      <w:pPr>
        <w:pStyle w:val="a4"/>
        <w:spacing w:line="278" w:lineRule="exact"/>
        <w:ind w:firstLineChars="2950" w:firstLine="5904"/>
        <w:jc w:val="left"/>
        <w:rPr>
          <w:rFonts w:hAnsi="Times New Roman" w:cs="Times New Roman" w:hint="default"/>
          <w:color w:val="auto"/>
          <w:sz w:val="20"/>
        </w:rPr>
      </w:pPr>
      <w:r w:rsidRPr="00BF3A75">
        <w:rPr>
          <w:rFonts w:hAnsi="Times New Roman" w:cs="Times New Roman"/>
          <w:color w:val="auto"/>
          <w:sz w:val="20"/>
        </w:rPr>
        <w:t>(担当者：　　　　　　　　　　　)</w:t>
      </w:r>
    </w:p>
    <w:p w14:paraId="754FAE3C" w14:textId="77777777" w:rsidR="0046292C" w:rsidRPr="00BF3A75" w:rsidRDefault="0046292C" w:rsidP="0046292C">
      <w:pPr>
        <w:pStyle w:val="a4"/>
        <w:spacing w:line="278" w:lineRule="exact"/>
        <w:ind w:firstLineChars="2950" w:firstLine="5904"/>
        <w:jc w:val="left"/>
        <w:rPr>
          <w:rFonts w:hAnsi="Times New Roman" w:cs="Times New Roman" w:hint="default"/>
          <w:color w:val="auto"/>
          <w:sz w:val="20"/>
        </w:rPr>
      </w:pPr>
    </w:p>
    <w:p w14:paraId="0CDC3773" w14:textId="77777777" w:rsidR="0046292C" w:rsidRPr="00BF3A75" w:rsidRDefault="0046292C" w:rsidP="0046292C">
      <w:pPr>
        <w:pStyle w:val="a4"/>
        <w:spacing w:line="278" w:lineRule="exact"/>
        <w:ind w:firstLineChars="2950" w:firstLine="5904"/>
        <w:jc w:val="left"/>
        <w:rPr>
          <w:rFonts w:hAnsi="Times New Roman" w:cs="Times New Roman" w:hint="default"/>
          <w:color w:val="auto"/>
          <w:sz w:val="20"/>
        </w:rPr>
      </w:pPr>
    </w:p>
    <w:p w14:paraId="7747EFCB" w14:textId="77777777" w:rsidR="0046292C" w:rsidRPr="00BF3A75" w:rsidRDefault="0046292C" w:rsidP="0046292C">
      <w:pPr>
        <w:pStyle w:val="a4"/>
        <w:spacing w:line="278" w:lineRule="exact"/>
        <w:ind w:firstLineChars="100" w:firstLine="200"/>
        <w:jc w:val="left"/>
        <w:rPr>
          <w:rFonts w:hAnsi="Times New Roman" w:cs="Times New Roman" w:hint="default"/>
          <w:color w:val="auto"/>
          <w:sz w:val="20"/>
        </w:rPr>
      </w:pPr>
      <w:r w:rsidRPr="00BF3A75">
        <w:rPr>
          <w:rFonts w:hAnsi="Times New Roman" w:cs="Times New Roman"/>
          <w:color w:val="auto"/>
          <w:sz w:val="20"/>
        </w:rPr>
        <w:t>青森県経営安定化サポート資金に係る融資を</w:t>
      </w:r>
      <w:r w:rsidR="008B2B81" w:rsidRPr="00BF3A75">
        <w:rPr>
          <w:rFonts w:hAnsi="Times New Roman" w:cs="Times New Roman"/>
          <w:color w:val="auto"/>
          <w:sz w:val="20"/>
        </w:rPr>
        <w:t>受けたいので、青森県経営安定化サポート資金特別保証融資制度要綱</w:t>
      </w:r>
      <w:r w:rsidR="00FA4011" w:rsidRPr="00BF3A75">
        <w:rPr>
          <w:rFonts w:hAnsi="Times New Roman" w:cs="Times New Roman"/>
          <w:color w:val="auto"/>
          <w:sz w:val="20"/>
        </w:rPr>
        <w:t>５</w:t>
      </w:r>
      <w:r w:rsidRPr="00BF3A75">
        <w:rPr>
          <w:rFonts w:hAnsi="Times New Roman" w:cs="Times New Roman"/>
          <w:color w:val="auto"/>
          <w:sz w:val="20"/>
        </w:rPr>
        <w:t>の規定により「申込書」を提出します。</w:t>
      </w:r>
    </w:p>
    <w:p w14:paraId="1DC747B8" w14:textId="77777777" w:rsidR="0046292C" w:rsidRPr="00BF3A75" w:rsidRDefault="0046292C" w:rsidP="0046292C">
      <w:pPr>
        <w:pStyle w:val="a4"/>
        <w:spacing w:line="278" w:lineRule="exact"/>
        <w:ind w:firstLineChars="100" w:firstLine="200"/>
        <w:jc w:val="left"/>
        <w:rPr>
          <w:rFonts w:hAnsi="Times New Roman" w:cs="Times New Roman" w:hint="default"/>
          <w:color w:val="auto"/>
          <w:sz w:val="20"/>
        </w:rPr>
      </w:pPr>
      <w:r w:rsidRPr="00BF3A75">
        <w:rPr>
          <w:rFonts w:hAnsi="Times New Roman" w:cs="Times New Roman" w:hint="default"/>
          <w:color w:val="auto"/>
          <w:sz w:val="20"/>
        </w:rPr>
        <w:t>なお、本</w:t>
      </w:r>
      <w:r w:rsidR="00D42894" w:rsidRPr="00BF3A75">
        <w:rPr>
          <w:rFonts w:hAnsi="Times New Roman" w:cs="Times New Roman"/>
          <w:color w:val="auto"/>
          <w:sz w:val="20"/>
        </w:rPr>
        <w:t>申込書</w:t>
      </w:r>
      <w:r w:rsidRPr="00BF3A75">
        <w:rPr>
          <w:rFonts w:hAnsi="Times New Roman" w:cs="Times New Roman" w:hint="default"/>
          <w:color w:val="auto"/>
          <w:sz w:val="20"/>
        </w:rPr>
        <w:t>及び添付資料に記載された個人情報は、青森県のほか、融資審査のため取扱金融機関</w:t>
      </w:r>
      <w:r w:rsidRPr="00BF3A75">
        <w:rPr>
          <w:rFonts w:hAnsi="Times New Roman" w:cs="Times New Roman"/>
          <w:color w:val="auto"/>
          <w:sz w:val="20"/>
        </w:rPr>
        <w:t>、</w:t>
      </w:r>
      <w:r w:rsidRPr="00BF3A75">
        <w:rPr>
          <w:rFonts w:hAnsi="Times New Roman" w:cs="Times New Roman" w:hint="default"/>
          <w:color w:val="auto"/>
          <w:sz w:val="20"/>
        </w:rPr>
        <w:t>保証審査のため青森県信用保証協会</w:t>
      </w:r>
      <w:r w:rsidRPr="00BF3A75">
        <w:rPr>
          <w:rFonts w:hAnsi="Times New Roman" w:cs="Times New Roman"/>
          <w:color w:val="auto"/>
          <w:sz w:val="20"/>
        </w:rPr>
        <w:t>及び経営相談指導のため商工会議所又は商工会</w:t>
      </w:r>
      <w:r w:rsidRPr="00BF3A75">
        <w:rPr>
          <w:rFonts w:hAnsi="Times New Roman" w:cs="Times New Roman" w:hint="default"/>
          <w:color w:val="auto"/>
          <w:sz w:val="20"/>
        </w:rPr>
        <w:t>が授受することに同意します。</w:t>
      </w:r>
    </w:p>
    <w:p w14:paraId="011712D2" w14:textId="77777777" w:rsidR="0046292C" w:rsidRPr="00BF3A75" w:rsidRDefault="0046292C" w:rsidP="0046292C">
      <w:pPr>
        <w:rPr>
          <w:rFonts w:hint="default"/>
          <w:color w:val="auto"/>
        </w:rPr>
      </w:pPr>
    </w:p>
    <w:p w14:paraId="6D39C5DF" w14:textId="77777777" w:rsidR="0046292C" w:rsidRPr="00BF3A75" w:rsidRDefault="0046292C" w:rsidP="0046292C">
      <w:pPr>
        <w:pStyle w:val="aa"/>
        <w:rPr>
          <w:color w:val="auto"/>
        </w:rPr>
      </w:pPr>
      <w:r w:rsidRPr="00BF3A75">
        <w:rPr>
          <w:rFonts w:hint="eastAsia"/>
          <w:color w:val="auto"/>
        </w:rPr>
        <w:t>記</w:t>
      </w:r>
    </w:p>
    <w:p w14:paraId="5C68F612" w14:textId="77777777" w:rsidR="00E97143" w:rsidRPr="00BF3A75" w:rsidRDefault="00E97143">
      <w:pPr>
        <w:spacing w:line="256" w:lineRule="exact"/>
        <w:ind w:firstLine="5804"/>
        <w:rPr>
          <w:rFonts w:hint="default"/>
          <w:color w:val="auto"/>
        </w:rPr>
      </w:pPr>
    </w:p>
    <w:p w14:paraId="41B4F1DF" w14:textId="77777777" w:rsidR="00E97143" w:rsidRPr="00BF3A75" w:rsidRDefault="00E97143">
      <w:pPr>
        <w:rPr>
          <w:rFonts w:hint="default"/>
          <w:color w:val="auto"/>
        </w:rPr>
      </w:pPr>
    </w:p>
    <w:p w14:paraId="55AFCFFA" w14:textId="77777777" w:rsidR="00E97143" w:rsidRPr="00BF3A75" w:rsidRDefault="00E97143">
      <w:pPr>
        <w:spacing w:line="256" w:lineRule="exact"/>
        <w:rPr>
          <w:rFonts w:hint="default"/>
          <w:color w:val="auto"/>
        </w:rPr>
      </w:pPr>
      <w:r w:rsidRPr="00BF3A75">
        <w:rPr>
          <w:color w:val="auto"/>
        </w:rPr>
        <w:t>１　申込者の概要</w:t>
      </w:r>
    </w:p>
    <w:p w14:paraId="54CA8D19" w14:textId="77777777" w:rsidR="00E97143" w:rsidRPr="00BF3A75" w:rsidRDefault="00E97143">
      <w:pPr>
        <w:spacing w:line="256" w:lineRule="exact"/>
        <w:rPr>
          <w:rFonts w:hint="default"/>
          <w:color w:val="auto"/>
        </w:rPr>
      </w:pPr>
      <w:r w:rsidRPr="00BF3A75">
        <w:rPr>
          <w:color w:val="auto"/>
        </w:rPr>
        <w:t xml:space="preserve">　(1) </w:t>
      </w:r>
      <w:r w:rsidRPr="00BF3A75">
        <w:rPr>
          <w:color w:val="auto"/>
          <w:spacing w:val="200"/>
          <w:fitText w:val="1401" w:id="28"/>
        </w:rPr>
        <w:t>資本</w:t>
      </w:r>
      <w:r w:rsidRPr="00BF3A75">
        <w:rPr>
          <w:color w:val="auto"/>
          <w:fitText w:val="1401" w:id="28"/>
        </w:rPr>
        <w:t>金</w:t>
      </w:r>
      <w:r w:rsidRPr="00BF3A75">
        <w:rPr>
          <w:color w:val="auto"/>
        </w:rPr>
        <w:t xml:space="preserve">　　　　　　　　　　千円</w:t>
      </w:r>
    </w:p>
    <w:p w14:paraId="7993EBC5" w14:textId="77777777" w:rsidR="00E97143" w:rsidRPr="00BF3A75" w:rsidRDefault="00E97143">
      <w:pPr>
        <w:spacing w:line="256" w:lineRule="exact"/>
        <w:rPr>
          <w:rFonts w:hint="default"/>
          <w:color w:val="auto"/>
        </w:rPr>
      </w:pPr>
      <w:r w:rsidRPr="00BF3A75">
        <w:rPr>
          <w:color w:val="auto"/>
        </w:rPr>
        <w:t xml:space="preserve">　(2) </w:t>
      </w:r>
      <w:r w:rsidRPr="00BF3A75">
        <w:rPr>
          <w:color w:val="auto"/>
          <w:spacing w:val="100"/>
          <w:fitText w:val="1401" w:id="29"/>
        </w:rPr>
        <w:t>従業員</w:t>
      </w:r>
      <w:r w:rsidRPr="00BF3A75">
        <w:rPr>
          <w:color w:val="auto"/>
          <w:fitText w:val="1401" w:id="29"/>
        </w:rPr>
        <w:t>数</w:t>
      </w:r>
      <w:r w:rsidRPr="00BF3A75">
        <w:rPr>
          <w:color w:val="auto"/>
        </w:rPr>
        <w:t xml:space="preserve">　　　　　　　　　　人</w:t>
      </w:r>
    </w:p>
    <w:p w14:paraId="3AC8CFCA" w14:textId="77777777" w:rsidR="00E97143" w:rsidRPr="00BF3A75" w:rsidRDefault="00E97143">
      <w:pPr>
        <w:spacing w:line="256" w:lineRule="exact"/>
        <w:rPr>
          <w:rFonts w:hint="default"/>
          <w:color w:val="auto"/>
        </w:rPr>
      </w:pPr>
      <w:r w:rsidRPr="00BF3A75">
        <w:rPr>
          <w:color w:val="auto"/>
        </w:rPr>
        <w:t xml:space="preserve">　　　（うち常用従業員　　　　　　　　　人、うち臨時従業員　　　　　　　　　人）</w:t>
      </w:r>
    </w:p>
    <w:p w14:paraId="44D84F86" w14:textId="77777777" w:rsidR="00E97143" w:rsidRPr="00BF3A75" w:rsidRDefault="00E97143">
      <w:pPr>
        <w:spacing w:line="256" w:lineRule="exact"/>
        <w:rPr>
          <w:rFonts w:hint="default"/>
          <w:color w:val="auto"/>
        </w:rPr>
      </w:pPr>
      <w:r w:rsidRPr="00BF3A75">
        <w:rPr>
          <w:color w:val="auto"/>
        </w:rPr>
        <w:t xml:space="preserve">　(3) 業　　　　　種</w:t>
      </w:r>
    </w:p>
    <w:p w14:paraId="396FAB09" w14:textId="77777777" w:rsidR="00E97143" w:rsidRPr="00BF3A75" w:rsidRDefault="00E97143">
      <w:pPr>
        <w:spacing w:line="256" w:lineRule="exact"/>
        <w:rPr>
          <w:rFonts w:hint="default"/>
          <w:color w:val="auto"/>
        </w:rPr>
      </w:pPr>
      <w:r w:rsidRPr="00BF3A75">
        <w:rPr>
          <w:color w:val="auto"/>
        </w:rPr>
        <w:t xml:space="preserve">　(4) 主たる事業内容</w:t>
      </w:r>
    </w:p>
    <w:p w14:paraId="0C014C91" w14:textId="77777777" w:rsidR="00E97143" w:rsidRPr="00BF3A75" w:rsidRDefault="00E97143">
      <w:pPr>
        <w:spacing w:line="256" w:lineRule="exact"/>
        <w:rPr>
          <w:rFonts w:hint="default"/>
          <w:color w:val="auto"/>
        </w:rPr>
      </w:pPr>
      <w:r w:rsidRPr="00BF3A75">
        <w:rPr>
          <w:color w:val="auto"/>
        </w:rPr>
        <w:t xml:space="preserve">　(5) </w:t>
      </w:r>
      <w:r w:rsidRPr="00BF3A75">
        <w:rPr>
          <w:color w:val="auto"/>
          <w:spacing w:val="50"/>
          <w:fitText w:val="1401" w:id="30"/>
        </w:rPr>
        <w:t>設立年月</w:t>
      </w:r>
      <w:r w:rsidRPr="00BF3A75">
        <w:rPr>
          <w:color w:val="auto"/>
          <w:fitText w:val="1401" w:id="30"/>
        </w:rPr>
        <w:t>日</w:t>
      </w:r>
      <w:r w:rsidRPr="00BF3A75">
        <w:rPr>
          <w:color w:val="auto"/>
        </w:rPr>
        <w:t xml:space="preserve">　　　　　　　　　　年　　　月　　　日</w:t>
      </w:r>
    </w:p>
    <w:p w14:paraId="28E3176A" w14:textId="77777777" w:rsidR="00E97143" w:rsidRPr="00BF3A75" w:rsidRDefault="00E97143">
      <w:pPr>
        <w:spacing w:line="256" w:lineRule="exact"/>
        <w:rPr>
          <w:rFonts w:hint="default"/>
          <w:color w:val="auto"/>
        </w:rPr>
      </w:pPr>
    </w:p>
    <w:p w14:paraId="2B0614F3" w14:textId="77777777" w:rsidR="00E97143" w:rsidRPr="00BF3A75" w:rsidRDefault="00E97143">
      <w:pPr>
        <w:spacing w:line="256" w:lineRule="exact"/>
        <w:rPr>
          <w:rFonts w:hint="default"/>
          <w:color w:val="auto"/>
        </w:rPr>
      </w:pPr>
      <w:r w:rsidRPr="00BF3A75">
        <w:rPr>
          <w:color w:val="auto"/>
        </w:rPr>
        <w:t>２　申込金額　　　　　　　　　　　　　　千円（</w:t>
      </w:r>
      <w:r w:rsidRPr="00BF3A75">
        <w:rPr>
          <w:color w:val="auto"/>
          <w:w w:val="76"/>
          <w:fitText w:val="691" w:id="31"/>
        </w:rPr>
        <w:t>４,００</w:t>
      </w:r>
      <w:r w:rsidRPr="00BF3A75">
        <w:rPr>
          <w:color w:val="auto"/>
          <w:spacing w:val="3"/>
          <w:w w:val="76"/>
          <w:fitText w:val="691" w:id="31"/>
        </w:rPr>
        <w:t>０</w:t>
      </w:r>
      <w:r w:rsidRPr="00BF3A75">
        <w:rPr>
          <w:color w:val="auto"/>
        </w:rPr>
        <w:t>万円以内）</w:t>
      </w:r>
    </w:p>
    <w:p w14:paraId="235E8725" w14:textId="77777777" w:rsidR="00E97143" w:rsidRPr="00BF3A75" w:rsidRDefault="00E97143">
      <w:pPr>
        <w:spacing w:line="256" w:lineRule="exact"/>
        <w:rPr>
          <w:rFonts w:hint="default"/>
          <w:color w:val="auto"/>
        </w:rPr>
      </w:pPr>
    </w:p>
    <w:p w14:paraId="7C735A40" w14:textId="77777777" w:rsidR="00E97143" w:rsidRPr="00BF3A75" w:rsidRDefault="00E97143">
      <w:pPr>
        <w:rPr>
          <w:rFonts w:hint="default"/>
          <w:color w:val="auto"/>
        </w:rPr>
      </w:pPr>
    </w:p>
    <w:p w14:paraId="705A31D9" w14:textId="77777777" w:rsidR="00E97143" w:rsidRPr="00BF3A75" w:rsidRDefault="00E97143">
      <w:pPr>
        <w:rPr>
          <w:rFonts w:hint="default"/>
          <w:color w:val="auto"/>
        </w:rPr>
      </w:pPr>
      <w:r w:rsidRPr="00BF3A75">
        <w:rPr>
          <w:color w:val="auto"/>
        </w:rPr>
        <w:t>３　資金使途の内容（具体的に記入）</w:t>
      </w:r>
    </w:p>
    <w:p w14:paraId="4F37418D" w14:textId="77777777" w:rsidR="00E97143" w:rsidRPr="00BF3A75" w:rsidRDefault="00E97143">
      <w:pPr>
        <w:rPr>
          <w:rFonts w:hint="default"/>
          <w:color w:val="auto"/>
        </w:rPr>
      </w:pPr>
    </w:p>
    <w:p w14:paraId="15DA9179" w14:textId="77777777" w:rsidR="00E97143" w:rsidRPr="00BF3A75" w:rsidRDefault="00E97143">
      <w:pPr>
        <w:rPr>
          <w:rFonts w:hint="default"/>
          <w:color w:val="auto"/>
        </w:rPr>
      </w:pPr>
    </w:p>
    <w:p w14:paraId="7D0B7ADD" w14:textId="77777777" w:rsidR="00E97143" w:rsidRPr="00BF3A75" w:rsidRDefault="00E97143">
      <w:pPr>
        <w:rPr>
          <w:rFonts w:hint="default"/>
          <w:color w:val="auto"/>
        </w:rPr>
      </w:pPr>
    </w:p>
    <w:p w14:paraId="3C755B0F" w14:textId="77777777" w:rsidR="00E97143" w:rsidRPr="00BF3A75" w:rsidRDefault="00E97143">
      <w:pPr>
        <w:rPr>
          <w:rFonts w:hint="default"/>
          <w:color w:val="auto"/>
        </w:rPr>
      </w:pPr>
      <w:r w:rsidRPr="00BF3A75">
        <w:rPr>
          <w:color w:val="auto"/>
        </w:rPr>
        <w:t>４　借入予定金融機関名</w:t>
      </w:r>
    </w:p>
    <w:p w14:paraId="7D332224" w14:textId="77777777" w:rsidR="00E97143" w:rsidRPr="00BF3A75" w:rsidRDefault="00E97143">
      <w:pPr>
        <w:rPr>
          <w:rFonts w:hint="default"/>
          <w:color w:val="auto"/>
        </w:rPr>
      </w:pPr>
    </w:p>
    <w:p w14:paraId="2DB1BB29" w14:textId="77777777" w:rsidR="00E97143" w:rsidRPr="00BF3A75" w:rsidRDefault="00E97143">
      <w:pPr>
        <w:rPr>
          <w:rFonts w:hint="default"/>
          <w:color w:val="auto"/>
        </w:rPr>
      </w:pPr>
      <w:r w:rsidRPr="00BF3A75">
        <w:rPr>
          <w:color w:val="auto"/>
        </w:rPr>
        <w:t>５　借入希望時期　　　　　　　　　　　　年　　　月　　　日</w:t>
      </w:r>
    </w:p>
    <w:p w14:paraId="1665E5F2" w14:textId="77777777" w:rsidR="00E97143" w:rsidRPr="00BF3A75" w:rsidRDefault="00E97143">
      <w:pPr>
        <w:rPr>
          <w:rFonts w:hint="default"/>
          <w:color w:val="auto"/>
        </w:rPr>
      </w:pPr>
    </w:p>
    <w:p w14:paraId="5E33246B" w14:textId="77777777" w:rsidR="00E97143" w:rsidRPr="00BF3A75" w:rsidRDefault="00E97143">
      <w:pPr>
        <w:rPr>
          <w:rFonts w:hint="default"/>
          <w:color w:val="auto"/>
        </w:rPr>
      </w:pPr>
      <w:r w:rsidRPr="00BF3A75">
        <w:rPr>
          <w:color w:val="auto"/>
        </w:rPr>
        <w:t>６　借入希望期間　　　　　　　　　　　（据置　　　　　　　）</w:t>
      </w:r>
    </w:p>
    <w:p w14:paraId="6B08FCDA" w14:textId="77777777" w:rsidR="00E97143" w:rsidRPr="00BF3A75" w:rsidRDefault="00E97143">
      <w:pPr>
        <w:rPr>
          <w:rFonts w:hint="default"/>
          <w:color w:val="auto"/>
        </w:rPr>
      </w:pPr>
    </w:p>
    <w:p w14:paraId="52D92B2F" w14:textId="77777777" w:rsidR="002A615A" w:rsidRPr="00BF3A75" w:rsidRDefault="002A615A">
      <w:pPr>
        <w:rPr>
          <w:rFonts w:hint="default"/>
          <w:color w:val="auto"/>
        </w:rPr>
      </w:pPr>
    </w:p>
    <w:p w14:paraId="705A8ACE" w14:textId="77777777" w:rsidR="002A615A" w:rsidRPr="00BF3A75" w:rsidRDefault="002A615A">
      <w:pPr>
        <w:rPr>
          <w:rFonts w:hint="default"/>
          <w:color w:val="auto"/>
        </w:rPr>
      </w:pPr>
    </w:p>
    <w:p w14:paraId="5C8BEDC8" w14:textId="77777777" w:rsidR="002A615A" w:rsidRPr="00BF3A75" w:rsidRDefault="002A615A">
      <w:pPr>
        <w:rPr>
          <w:rFonts w:hint="default"/>
          <w:color w:val="auto"/>
        </w:rPr>
      </w:pPr>
    </w:p>
    <w:p w14:paraId="7F2DEFB0" w14:textId="77777777" w:rsidR="00E97143" w:rsidRPr="00BF3A75" w:rsidRDefault="002216C4">
      <w:pPr>
        <w:rPr>
          <w:rFonts w:hint="default"/>
          <w:color w:val="auto"/>
        </w:rPr>
      </w:pPr>
      <w:r w:rsidRPr="00BF3A75">
        <w:rPr>
          <w:color w:val="auto"/>
        </w:rPr>
        <w:lastRenderedPageBreak/>
        <w:t>７　融資の</w:t>
      </w:r>
      <w:r w:rsidR="00E97143" w:rsidRPr="00BF3A75">
        <w:rPr>
          <w:color w:val="auto"/>
        </w:rPr>
        <w:t>要件（(1)</w:t>
      </w:r>
      <w:r w:rsidR="00FA4011" w:rsidRPr="00BF3A75">
        <w:rPr>
          <w:color w:val="auto"/>
        </w:rPr>
        <w:t>の要件を満たし、かつ、(2)又は(3)</w:t>
      </w:r>
      <w:r w:rsidR="00E97143" w:rsidRPr="00BF3A75">
        <w:rPr>
          <w:color w:val="auto"/>
        </w:rPr>
        <w:t>の要件を満たすもの）</w:t>
      </w:r>
    </w:p>
    <w:p w14:paraId="20513192" w14:textId="77777777" w:rsidR="00E97143" w:rsidRPr="00BF3A75" w:rsidRDefault="00E97143">
      <w:pPr>
        <w:ind w:left="600" w:hanging="600"/>
        <w:rPr>
          <w:rFonts w:hint="default"/>
          <w:color w:val="auto"/>
        </w:rPr>
      </w:pPr>
      <w:r w:rsidRPr="00BF3A75">
        <w:rPr>
          <w:color w:val="auto"/>
        </w:rPr>
        <w:t xml:space="preserve">　(1)　以下の①又は②を満たすこと</w:t>
      </w:r>
    </w:p>
    <w:p w14:paraId="65E7609D" w14:textId="77777777" w:rsidR="00E97143" w:rsidRPr="00BF3A75" w:rsidRDefault="00E97143">
      <w:pPr>
        <w:ind w:left="600" w:hanging="200"/>
        <w:rPr>
          <w:rFonts w:hint="default"/>
          <w:color w:val="auto"/>
        </w:rPr>
      </w:pPr>
      <w:r w:rsidRPr="00BF3A75">
        <w:rPr>
          <w:color w:val="auto"/>
        </w:rPr>
        <w:t>①　原油価格の上昇</w:t>
      </w:r>
      <w:r w:rsidR="008F2889" w:rsidRPr="00BF3A75">
        <w:rPr>
          <w:color w:val="auto"/>
        </w:rPr>
        <w:t>又は物価高騰</w:t>
      </w:r>
      <w:r w:rsidRPr="00BF3A75">
        <w:rPr>
          <w:color w:val="auto"/>
        </w:rPr>
        <w:t>によりその事業活動に影響を受けている中小企業者であって、最近３か月間の売上高又は受注高若しくは経常利益（以下「売上高等」）が、過去３か年のいずれかの年の同時期と比較して５％以上減少している</w:t>
      </w:r>
      <w:r w:rsidR="004261E4" w:rsidRPr="00BF3A75">
        <w:rPr>
          <w:color w:val="auto"/>
        </w:rPr>
        <w:t>こと</w:t>
      </w:r>
    </w:p>
    <w:p w14:paraId="7872582C" w14:textId="77777777" w:rsidR="00E97143" w:rsidRPr="00BF3A75" w:rsidRDefault="00E97143">
      <w:pPr>
        <w:ind w:left="5203" w:hanging="5203"/>
        <w:rPr>
          <w:rFonts w:hint="default"/>
          <w:color w:val="auto"/>
        </w:rPr>
      </w:pPr>
    </w:p>
    <w:p w14:paraId="55AD9AD3" w14:textId="77777777" w:rsidR="00E97143" w:rsidRPr="00BF3A75" w:rsidRDefault="00E97143">
      <w:pPr>
        <w:ind w:left="5203" w:hanging="5203"/>
        <w:rPr>
          <w:rFonts w:hint="default"/>
          <w:color w:val="auto"/>
        </w:rPr>
      </w:pPr>
      <w:r w:rsidRPr="00BF3A75">
        <w:rPr>
          <w:color w:val="auto"/>
        </w:rPr>
        <w:t xml:space="preserve">　　　Ａ　最近３か月間の売上高　　　　　　　　　　Ｂ　過去３か年のいずれかの年の同時期の売上高</w:t>
      </w:r>
    </w:p>
    <w:p w14:paraId="001980D3" w14:textId="77777777" w:rsidR="00E97143" w:rsidRPr="00BF3A75" w:rsidRDefault="00E97143">
      <w:pPr>
        <w:ind w:left="5203" w:hanging="5203"/>
        <w:rPr>
          <w:rFonts w:hint="default"/>
          <w:color w:val="auto"/>
        </w:rPr>
      </w:pPr>
      <w:r w:rsidRPr="00BF3A75">
        <w:rPr>
          <w:color w:val="auto"/>
        </w:rPr>
        <w:t xml:space="preserve">　　　　　（又は受注高、経常利益）　　　　　　　　　　　（又は受注高、経常利益）</w:t>
      </w:r>
    </w:p>
    <w:p w14:paraId="6D6FCEE7" w14:textId="77777777" w:rsidR="00E97143" w:rsidRPr="00BF3A75" w:rsidRDefault="007F3DEC">
      <w:pPr>
        <w:rPr>
          <w:rFonts w:hint="default"/>
          <w:color w:val="auto"/>
        </w:rPr>
      </w:pPr>
      <w:r w:rsidRPr="00BF3A75">
        <w:rPr>
          <w:color w:val="auto"/>
        </w:rPr>
        <w:t xml:space="preserve">　　　　（　　　　年　　月～　　月）　　　　　　　　　（　　</w:t>
      </w:r>
      <w:r w:rsidR="00E97143" w:rsidRPr="00BF3A75">
        <w:rPr>
          <w:color w:val="auto"/>
        </w:rPr>
        <w:t xml:space="preserve">　　年　　月～　　月）</w:t>
      </w:r>
    </w:p>
    <w:p w14:paraId="75617338" w14:textId="77777777" w:rsidR="00E97143" w:rsidRPr="00BF3A75" w:rsidRDefault="00E97143">
      <w:pPr>
        <w:rPr>
          <w:rFonts w:hint="default"/>
          <w:color w:val="auto"/>
        </w:rPr>
      </w:pPr>
      <w:r w:rsidRPr="00BF3A75">
        <w:rPr>
          <w:color w:val="auto"/>
        </w:rPr>
        <w:t xml:space="preserve">　　　　　　　　　　　　　　　千円　　　　　　　　　　　　　　　　　　　　　千円</w:t>
      </w:r>
    </w:p>
    <w:p w14:paraId="368E2A33" w14:textId="77777777" w:rsidR="00E97143" w:rsidRPr="00BF3A75" w:rsidRDefault="00E97143">
      <w:pPr>
        <w:rPr>
          <w:rFonts w:hint="default"/>
          <w:color w:val="auto"/>
        </w:rPr>
      </w:pPr>
    </w:p>
    <w:p w14:paraId="06F5ADF0" w14:textId="77777777" w:rsidR="00E97143" w:rsidRPr="00BF3A75" w:rsidRDefault="00E97143">
      <w:pPr>
        <w:rPr>
          <w:rFonts w:hint="default"/>
          <w:color w:val="auto"/>
        </w:rPr>
      </w:pPr>
      <w:r w:rsidRPr="00BF3A75">
        <w:rPr>
          <w:color w:val="auto"/>
        </w:rPr>
        <w:t xml:space="preserve">　　　　　※（Ｂ－Ａ）／Ｂ×１００＝　　　　　　％　≧５％</w:t>
      </w:r>
    </w:p>
    <w:p w14:paraId="1A1E87A3" w14:textId="77777777" w:rsidR="00E97143" w:rsidRPr="00BF3A75" w:rsidRDefault="00E97143">
      <w:pPr>
        <w:rPr>
          <w:rFonts w:hint="default"/>
          <w:color w:val="auto"/>
        </w:rPr>
      </w:pPr>
      <w:r w:rsidRPr="00BF3A75">
        <w:rPr>
          <w:color w:val="auto"/>
        </w:rPr>
        <w:t xml:space="preserve">                 </w:t>
      </w:r>
    </w:p>
    <w:p w14:paraId="20463B94" w14:textId="77777777" w:rsidR="00E97143" w:rsidRPr="00BF3A75" w:rsidRDefault="00E97143">
      <w:pPr>
        <w:rPr>
          <w:rFonts w:hint="default"/>
          <w:color w:val="auto"/>
        </w:rPr>
      </w:pPr>
    </w:p>
    <w:p w14:paraId="41685B8E" w14:textId="4C321418" w:rsidR="00E97143" w:rsidRPr="00BF3A75" w:rsidRDefault="00E97143">
      <w:pPr>
        <w:ind w:left="600" w:hanging="200"/>
        <w:rPr>
          <w:rFonts w:hint="default"/>
          <w:color w:val="auto"/>
        </w:rPr>
      </w:pPr>
      <w:r w:rsidRPr="00BF3A75">
        <w:rPr>
          <w:color w:val="auto"/>
        </w:rPr>
        <w:t>②　原油価格の上昇</w:t>
      </w:r>
      <w:r w:rsidR="008F2889" w:rsidRPr="00BF3A75">
        <w:rPr>
          <w:color w:val="auto"/>
        </w:rPr>
        <w:t>又は物価高騰</w:t>
      </w:r>
      <w:r w:rsidRPr="00BF3A75">
        <w:rPr>
          <w:color w:val="auto"/>
        </w:rPr>
        <w:t>によりその事業活動に影響を受けている中小企業者であって、最近１か月間の売上高等が、過去３か年のいずれかの年の同時期と比較して５％以上減少し、かつ、その後の２か月間を含む３か月間の売上高等が、過去３か年のいずれかの年の同時期と比較して５％以上減少することが見込まれること</w:t>
      </w:r>
    </w:p>
    <w:p w14:paraId="5B8D38AA" w14:textId="77777777" w:rsidR="00E97143" w:rsidRPr="00BF3A75" w:rsidRDefault="00E97143">
      <w:pPr>
        <w:ind w:left="600" w:hanging="600"/>
        <w:rPr>
          <w:rFonts w:hint="default"/>
          <w:color w:val="auto"/>
        </w:rPr>
      </w:pPr>
    </w:p>
    <w:p w14:paraId="53C3C90B" w14:textId="77777777" w:rsidR="00E97143" w:rsidRPr="00BF3A75" w:rsidRDefault="00E97143">
      <w:pPr>
        <w:ind w:left="5203" w:hanging="5203"/>
        <w:rPr>
          <w:rFonts w:hint="default"/>
          <w:color w:val="auto"/>
        </w:rPr>
      </w:pPr>
      <w:r w:rsidRPr="00BF3A75">
        <w:rPr>
          <w:color w:val="auto"/>
        </w:rPr>
        <w:t xml:space="preserve">　　　Ｃ　最近１か月間の売上高　　　　　　　　　　Ｄ　過去３か年のいずれかの年の同時期の売上高</w:t>
      </w:r>
    </w:p>
    <w:p w14:paraId="19048B6E" w14:textId="77777777" w:rsidR="00E97143" w:rsidRPr="00BF3A75" w:rsidRDefault="00E97143">
      <w:pPr>
        <w:ind w:left="5203" w:hanging="5203"/>
        <w:rPr>
          <w:rFonts w:hint="default"/>
          <w:color w:val="auto"/>
        </w:rPr>
      </w:pPr>
      <w:r w:rsidRPr="00BF3A75">
        <w:rPr>
          <w:color w:val="auto"/>
        </w:rPr>
        <w:t xml:space="preserve">　　　　　（又は受注高、経常利益）　　　　　　　　　　　（又は受注高、経常利益）</w:t>
      </w:r>
    </w:p>
    <w:p w14:paraId="5E65CC08" w14:textId="77777777" w:rsidR="00E97143" w:rsidRPr="00BF3A75" w:rsidRDefault="007F3DEC">
      <w:pPr>
        <w:rPr>
          <w:rFonts w:hint="default"/>
          <w:color w:val="auto"/>
        </w:rPr>
      </w:pPr>
      <w:r w:rsidRPr="00BF3A75">
        <w:rPr>
          <w:color w:val="auto"/>
        </w:rPr>
        <w:t xml:space="preserve">　　　　（　　　　年　　月～　　月）　　　　　　　　　（　　</w:t>
      </w:r>
      <w:r w:rsidR="00E97143" w:rsidRPr="00BF3A75">
        <w:rPr>
          <w:color w:val="auto"/>
        </w:rPr>
        <w:t xml:space="preserve">　　年　　月～　　月）</w:t>
      </w:r>
    </w:p>
    <w:p w14:paraId="02513D48" w14:textId="77777777" w:rsidR="00E97143" w:rsidRPr="00BF3A75" w:rsidRDefault="00E97143">
      <w:pPr>
        <w:rPr>
          <w:rFonts w:hint="default"/>
          <w:color w:val="auto"/>
        </w:rPr>
      </w:pPr>
      <w:r w:rsidRPr="00BF3A75">
        <w:rPr>
          <w:color w:val="auto"/>
        </w:rPr>
        <w:t xml:space="preserve">　　　　　　　　　　　　　　　千円　　　　　　　　　　　　　　　　　　　　　千円</w:t>
      </w:r>
    </w:p>
    <w:p w14:paraId="01A895A1" w14:textId="77777777" w:rsidR="00E97143" w:rsidRPr="00BF3A75" w:rsidRDefault="00E97143">
      <w:pPr>
        <w:rPr>
          <w:rFonts w:hint="default"/>
          <w:color w:val="auto"/>
        </w:rPr>
      </w:pPr>
    </w:p>
    <w:p w14:paraId="3B80E3E2" w14:textId="77777777" w:rsidR="00E97143" w:rsidRPr="00BF3A75" w:rsidRDefault="00E97143">
      <w:pPr>
        <w:rPr>
          <w:rFonts w:hint="default"/>
          <w:color w:val="auto"/>
        </w:rPr>
      </w:pPr>
      <w:r w:rsidRPr="00BF3A75">
        <w:rPr>
          <w:color w:val="auto"/>
        </w:rPr>
        <w:t xml:space="preserve">　　　　　※（Ｄ－Ｃ）／Ｄ×１００＝　　　　　　％　≧５％</w:t>
      </w:r>
    </w:p>
    <w:p w14:paraId="5AB32DE2" w14:textId="77777777" w:rsidR="00E97143" w:rsidRPr="00BF3A75" w:rsidRDefault="00E97143">
      <w:pPr>
        <w:rPr>
          <w:rFonts w:hint="default"/>
          <w:color w:val="auto"/>
        </w:rPr>
      </w:pPr>
      <w:r w:rsidRPr="00BF3A75">
        <w:rPr>
          <w:color w:val="auto"/>
        </w:rPr>
        <w:t xml:space="preserve">                   </w:t>
      </w:r>
    </w:p>
    <w:p w14:paraId="26F42D91" w14:textId="77777777" w:rsidR="00E97143" w:rsidRPr="00BF3A75" w:rsidRDefault="00E97143">
      <w:pPr>
        <w:ind w:left="5203" w:hanging="5203"/>
        <w:rPr>
          <w:rFonts w:hint="default"/>
          <w:color w:val="auto"/>
        </w:rPr>
      </w:pPr>
      <w:r w:rsidRPr="00BF3A75">
        <w:rPr>
          <w:color w:val="auto"/>
        </w:rPr>
        <w:t xml:space="preserve">　　　Ｅ　最近１か月間及びその後の２か月　　　　　Ｆ　過去３か年のいずれかの年の同時期の売上高</w:t>
      </w:r>
    </w:p>
    <w:p w14:paraId="0084CDD3" w14:textId="77777777" w:rsidR="00E97143" w:rsidRPr="00BF3A75" w:rsidRDefault="00E97143">
      <w:pPr>
        <w:rPr>
          <w:rFonts w:hint="default"/>
          <w:color w:val="auto"/>
        </w:rPr>
      </w:pPr>
      <w:r w:rsidRPr="00BF3A75">
        <w:rPr>
          <w:color w:val="auto"/>
        </w:rPr>
        <w:t xml:space="preserve">    　　  間を含む売上高（受注高、経常利益）         （受注高、経常利益）</w:t>
      </w:r>
    </w:p>
    <w:p w14:paraId="01D8C955" w14:textId="77777777" w:rsidR="00E97143" w:rsidRPr="00BF3A75" w:rsidRDefault="007F3DEC">
      <w:pPr>
        <w:rPr>
          <w:rFonts w:hint="default"/>
          <w:color w:val="auto"/>
        </w:rPr>
      </w:pPr>
      <w:r w:rsidRPr="00BF3A75">
        <w:rPr>
          <w:color w:val="auto"/>
        </w:rPr>
        <w:t xml:space="preserve">　　　　　（　　　　年　　月～　　月）　　　　　　　　　（　　</w:t>
      </w:r>
      <w:r w:rsidR="00E97143" w:rsidRPr="00BF3A75">
        <w:rPr>
          <w:color w:val="auto"/>
        </w:rPr>
        <w:t xml:space="preserve">　　年　　月～　　月）</w:t>
      </w:r>
    </w:p>
    <w:p w14:paraId="74B085C3" w14:textId="77777777" w:rsidR="00E97143" w:rsidRPr="00BF3A75" w:rsidRDefault="00E97143">
      <w:pPr>
        <w:rPr>
          <w:rFonts w:hint="default"/>
          <w:color w:val="auto"/>
        </w:rPr>
      </w:pPr>
      <w:r w:rsidRPr="00BF3A75">
        <w:rPr>
          <w:color w:val="auto"/>
        </w:rPr>
        <w:t xml:space="preserve">　　　　　　　　　　　　　　　　千円　　　　　　　　　　　　　　　　　　　　　千円</w:t>
      </w:r>
    </w:p>
    <w:p w14:paraId="330884E9" w14:textId="77777777" w:rsidR="00E97143" w:rsidRPr="00BF3A75" w:rsidRDefault="00E97143">
      <w:pPr>
        <w:rPr>
          <w:rFonts w:hint="default"/>
          <w:color w:val="auto"/>
        </w:rPr>
      </w:pPr>
    </w:p>
    <w:p w14:paraId="68DF9B8F" w14:textId="77777777" w:rsidR="00E97143" w:rsidRPr="00BF3A75" w:rsidRDefault="00E97143">
      <w:pPr>
        <w:rPr>
          <w:rFonts w:hint="default"/>
          <w:color w:val="auto"/>
        </w:rPr>
      </w:pPr>
      <w:r w:rsidRPr="00BF3A75">
        <w:rPr>
          <w:color w:val="auto"/>
        </w:rPr>
        <w:t xml:space="preserve">　　　　　※（Ｆ－Ｅ）／Ｆ×１００＝　　　　　　％　≧５％</w:t>
      </w:r>
    </w:p>
    <w:p w14:paraId="655FB0A3" w14:textId="77777777" w:rsidR="00E97143" w:rsidRPr="00BF3A75" w:rsidRDefault="00E97143">
      <w:pPr>
        <w:rPr>
          <w:rFonts w:hint="default"/>
          <w:color w:val="auto"/>
        </w:rPr>
      </w:pPr>
      <w:r w:rsidRPr="00BF3A75">
        <w:rPr>
          <w:color w:val="auto"/>
        </w:rPr>
        <w:t xml:space="preserve">                   </w:t>
      </w:r>
    </w:p>
    <w:p w14:paraId="23084870" w14:textId="77777777" w:rsidR="00E97143" w:rsidRPr="00BF3A75" w:rsidRDefault="00E97143">
      <w:pPr>
        <w:spacing w:line="256" w:lineRule="exact"/>
        <w:rPr>
          <w:rFonts w:hint="default"/>
          <w:color w:val="auto"/>
        </w:rPr>
      </w:pPr>
    </w:p>
    <w:p w14:paraId="0FCFC7C2" w14:textId="77777777" w:rsidR="00E97143" w:rsidRPr="00BF3A75" w:rsidRDefault="00E97143">
      <w:pPr>
        <w:ind w:left="701" w:hanging="701"/>
        <w:rPr>
          <w:rFonts w:hint="default"/>
          <w:color w:val="auto"/>
        </w:rPr>
      </w:pPr>
      <w:r w:rsidRPr="00BF3A75">
        <w:rPr>
          <w:color w:val="auto"/>
        </w:rPr>
        <w:t xml:space="preserve">　　(2)　(1)①にあっては、翌年３か月間（(1)①で基準とした最近３か月間と同時期）の売上高等が、最近３か月間の売上高等と比較して増加が見込めるとともに、資金繰りの緩和が図られること</w:t>
      </w:r>
    </w:p>
    <w:p w14:paraId="312F1380" w14:textId="77777777" w:rsidR="00E97143" w:rsidRPr="00BF3A75" w:rsidRDefault="00E97143">
      <w:pPr>
        <w:ind w:left="5203" w:hanging="5203"/>
        <w:rPr>
          <w:rFonts w:hint="default"/>
          <w:color w:val="auto"/>
        </w:rPr>
      </w:pPr>
    </w:p>
    <w:p w14:paraId="760BEDEA" w14:textId="77777777" w:rsidR="00E97143" w:rsidRPr="00BF3A75" w:rsidRDefault="00E97143">
      <w:pPr>
        <w:ind w:left="5203" w:hanging="5203"/>
        <w:rPr>
          <w:rFonts w:hint="default"/>
          <w:color w:val="auto"/>
        </w:rPr>
      </w:pPr>
      <w:r w:rsidRPr="00BF3A75">
        <w:rPr>
          <w:color w:val="auto"/>
        </w:rPr>
        <w:t xml:space="preserve">　　　Ａ　最近３か月間の売上高　　　　　　　　　　　Ｇ　翌年の同時期の売上高</w:t>
      </w:r>
    </w:p>
    <w:p w14:paraId="42B310BC" w14:textId="77777777" w:rsidR="00E97143" w:rsidRPr="00BF3A75" w:rsidRDefault="00E97143">
      <w:pPr>
        <w:ind w:left="5203" w:hanging="5203"/>
        <w:rPr>
          <w:rFonts w:hint="default"/>
          <w:color w:val="auto"/>
        </w:rPr>
      </w:pPr>
      <w:r w:rsidRPr="00BF3A75">
        <w:rPr>
          <w:color w:val="auto"/>
        </w:rPr>
        <w:t xml:space="preserve">　　　　　（又は受注高、経常利益）　　　　　　　　　　　（又は受注高、経常利益）</w:t>
      </w:r>
    </w:p>
    <w:p w14:paraId="6A95D755" w14:textId="77777777" w:rsidR="00E97143" w:rsidRPr="00BF3A75" w:rsidRDefault="007F3DEC">
      <w:pPr>
        <w:rPr>
          <w:rFonts w:hint="default"/>
          <w:color w:val="auto"/>
        </w:rPr>
      </w:pPr>
      <w:r w:rsidRPr="00BF3A75">
        <w:rPr>
          <w:color w:val="auto"/>
        </w:rPr>
        <w:t xml:space="preserve">　　　　（　　　　年　　月～　　月）　　　　　　　　　（　　</w:t>
      </w:r>
      <w:r w:rsidR="00E97143" w:rsidRPr="00BF3A75">
        <w:rPr>
          <w:color w:val="auto"/>
        </w:rPr>
        <w:t xml:space="preserve">　　年　　月～　　月）</w:t>
      </w:r>
    </w:p>
    <w:p w14:paraId="1172CC52" w14:textId="77777777" w:rsidR="00E97143" w:rsidRPr="00BF3A75" w:rsidRDefault="00E97143">
      <w:pPr>
        <w:rPr>
          <w:rFonts w:hint="default"/>
          <w:color w:val="auto"/>
        </w:rPr>
      </w:pPr>
      <w:r w:rsidRPr="00BF3A75">
        <w:rPr>
          <w:color w:val="auto"/>
        </w:rPr>
        <w:t xml:space="preserve">　　　　　　　　　　　　　　　千円　　　　　　　　　　　　　　　　　　　　　千円</w:t>
      </w:r>
    </w:p>
    <w:p w14:paraId="7C15239A" w14:textId="77777777" w:rsidR="00E97143" w:rsidRPr="00BF3A75" w:rsidRDefault="00E97143">
      <w:pPr>
        <w:rPr>
          <w:rFonts w:hint="default"/>
          <w:color w:val="auto"/>
        </w:rPr>
      </w:pPr>
    </w:p>
    <w:p w14:paraId="5203C587" w14:textId="77777777" w:rsidR="00E97143" w:rsidRPr="00BF3A75" w:rsidRDefault="00E97143">
      <w:pPr>
        <w:rPr>
          <w:rFonts w:hint="default"/>
          <w:color w:val="auto"/>
        </w:rPr>
      </w:pPr>
      <w:r w:rsidRPr="00BF3A75">
        <w:rPr>
          <w:color w:val="auto"/>
        </w:rPr>
        <w:t xml:space="preserve">　　　　　※（Ｇ－Ａ）／Ａ×１００＝　　　　　　％　＞０％</w:t>
      </w:r>
    </w:p>
    <w:p w14:paraId="75BDAC2C" w14:textId="77777777" w:rsidR="00E97143" w:rsidRPr="00BF3A75" w:rsidRDefault="00E97143">
      <w:pPr>
        <w:rPr>
          <w:rFonts w:hint="default"/>
          <w:color w:val="auto"/>
        </w:rPr>
      </w:pPr>
      <w:r w:rsidRPr="00BF3A75">
        <w:rPr>
          <w:color w:val="auto"/>
        </w:rPr>
        <w:t xml:space="preserve">　　　　</w:t>
      </w:r>
    </w:p>
    <w:p w14:paraId="088315EA" w14:textId="77777777" w:rsidR="00E97143" w:rsidRPr="00BF3A75" w:rsidRDefault="00E97143">
      <w:pPr>
        <w:rPr>
          <w:rFonts w:hint="default"/>
          <w:color w:val="auto"/>
        </w:rPr>
      </w:pPr>
    </w:p>
    <w:p w14:paraId="27EC6449" w14:textId="77777777" w:rsidR="00E97143" w:rsidRPr="00BF3A75" w:rsidRDefault="00E97143">
      <w:pPr>
        <w:ind w:left="701" w:hanging="701"/>
        <w:rPr>
          <w:rFonts w:hint="default"/>
          <w:color w:val="auto"/>
        </w:rPr>
      </w:pPr>
      <w:r w:rsidRPr="00BF3A75">
        <w:rPr>
          <w:color w:val="auto"/>
        </w:rPr>
        <w:br w:type="page"/>
      </w:r>
      <w:r w:rsidRPr="00BF3A75">
        <w:rPr>
          <w:color w:val="auto"/>
        </w:rPr>
        <w:lastRenderedPageBreak/>
        <w:t xml:space="preserve">　　(3)　(1)②にあっては、翌年１か月間（(1)②で基準とした最近１か月間と同時期）の売上高等及びその後の２か月間を含む３か月間（(1)②で基準とした最近１か月間及びその後の２か月間を含む３か月間と同時期）の売上高等が、最近１か月間の売上高等及びその後の２か月間を含む３か月間の売上高等に比較して増加が見込めるともに、資金繰りの緩和が図られること</w:t>
      </w:r>
    </w:p>
    <w:p w14:paraId="32D019CA" w14:textId="77777777" w:rsidR="00E97143" w:rsidRPr="00BF3A75" w:rsidRDefault="00E97143">
      <w:pPr>
        <w:rPr>
          <w:rFonts w:hint="default"/>
          <w:color w:val="auto"/>
        </w:rPr>
      </w:pPr>
    </w:p>
    <w:p w14:paraId="747A28FB" w14:textId="77777777" w:rsidR="00E97143" w:rsidRPr="00BF3A75" w:rsidRDefault="00E97143">
      <w:pPr>
        <w:rPr>
          <w:rFonts w:hint="default"/>
          <w:color w:val="auto"/>
        </w:rPr>
      </w:pPr>
      <w:r w:rsidRPr="00BF3A75">
        <w:rPr>
          <w:color w:val="auto"/>
        </w:rPr>
        <w:t xml:space="preserve">　　　Ｃ　最近１か月間の売上高　　　　　　　　　　　Ｈ　翌年の同時期の売上高</w:t>
      </w:r>
    </w:p>
    <w:p w14:paraId="0D8313C8" w14:textId="77777777" w:rsidR="00E97143" w:rsidRPr="00BF3A75" w:rsidRDefault="00E97143">
      <w:pPr>
        <w:ind w:left="5203" w:hanging="5203"/>
        <w:rPr>
          <w:rFonts w:hint="default"/>
          <w:color w:val="auto"/>
        </w:rPr>
      </w:pPr>
      <w:r w:rsidRPr="00BF3A75">
        <w:rPr>
          <w:color w:val="auto"/>
        </w:rPr>
        <w:t xml:space="preserve">　　　　　（又は受注高、経常利益）　　　　　　　　　　　（又は受注高、経常利益）</w:t>
      </w:r>
    </w:p>
    <w:p w14:paraId="789A9706" w14:textId="77777777" w:rsidR="00E97143" w:rsidRPr="00BF3A75" w:rsidRDefault="007F3DEC">
      <w:pPr>
        <w:rPr>
          <w:rFonts w:hint="default"/>
          <w:color w:val="auto"/>
        </w:rPr>
      </w:pPr>
      <w:r w:rsidRPr="00BF3A75">
        <w:rPr>
          <w:color w:val="auto"/>
        </w:rPr>
        <w:t xml:space="preserve">　　　　（　　　　年　　月～　　月）　　　　　　　　　（　　</w:t>
      </w:r>
      <w:r w:rsidR="00E97143" w:rsidRPr="00BF3A75">
        <w:rPr>
          <w:color w:val="auto"/>
        </w:rPr>
        <w:t xml:space="preserve">　　年　　月～　　月）</w:t>
      </w:r>
    </w:p>
    <w:p w14:paraId="5DA0CA4C" w14:textId="77777777" w:rsidR="00E97143" w:rsidRPr="00BF3A75" w:rsidRDefault="00E97143">
      <w:pPr>
        <w:rPr>
          <w:rFonts w:hint="default"/>
          <w:color w:val="auto"/>
        </w:rPr>
      </w:pPr>
      <w:r w:rsidRPr="00BF3A75">
        <w:rPr>
          <w:color w:val="auto"/>
        </w:rPr>
        <w:t xml:space="preserve">　　　　　　　　　　　　　　　千円　　　　　　　　　　　　　　　　　　　　　千円</w:t>
      </w:r>
    </w:p>
    <w:p w14:paraId="7C7DAF08" w14:textId="77777777" w:rsidR="00E97143" w:rsidRPr="00BF3A75" w:rsidRDefault="00E97143">
      <w:pPr>
        <w:rPr>
          <w:rFonts w:hint="default"/>
          <w:color w:val="auto"/>
        </w:rPr>
      </w:pPr>
    </w:p>
    <w:p w14:paraId="7CB0B58C" w14:textId="77777777" w:rsidR="00E97143" w:rsidRPr="00BF3A75" w:rsidRDefault="00E97143">
      <w:pPr>
        <w:rPr>
          <w:rFonts w:hint="default"/>
          <w:color w:val="auto"/>
        </w:rPr>
      </w:pPr>
      <w:r w:rsidRPr="00BF3A75">
        <w:rPr>
          <w:color w:val="auto"/>
        </w:rPr>
        <w:t xml:space="preserve">　　　　　※（Ｈ－Ｃ）／Ｃ×１００＝　　　　　　％　＞０％</w:t>
      </w:r>
    </w:p>
    <w:p w14:paraId="2231AE94" w14:textId="77777777" w:rsidR="00E97143" w:rsidRPr="00BF3A75" w:rsidRDefault="00E97143">
      <w:pPr>
        <w:rPr>
          <w:rFonts w:hint="default"/>
          <w:color w:val="auto"/>
        </w:rPr>
      </w:pPr>
    </w:p>
    <w:p w14:paraId="67031AD6" w14:textId="77777777" w:rsidR="00E97143" w:rsidRPr="00BF3A75" w:rsidRDefault="00E97143">
      <w:pPr>
        <w:rPr>
          <w:rFonts w:hint="default"/>
          <w:color w:val="auto"/>
        </w:rPr>
      </w:pPr>
    </w:p>
    <w:p w14:paraId="7D2970FC" w14:textId="77777777" w:rsidR="00E97143" w:rsidRPr="00BF3A75" w:rsidRDefault="00E97143">
      <w:pPr>
        <w:rPr>
          <w:rFonts w:hint="default"/>
          <w:color w:val="auto"/>
        </w:rPr>
      </w:pPr>
      <w:r w:rsidRPr="00BF3A75">
        <w:rPr>
          <w:color w:val="auto"/>
        </w:rPr>
        <w:t xml:space="preserve">　　　Ｅ　最近１か月間及びその後の２か月間　　　　　　Ｉ　翌年の同時期の売上高</w:t>
      </w:r>
    </w:p>
    <w:p w14:paraId="39E06D4E" w14:textId="77777777" w:rsidR="00E97143" w:rsidRPr="00BF3A75" w:rsidRDefault="00E97143">
      <w:pPr>
        <w:rPr>
          <w:rFonts w:hint="default"/>
          <w:color w:val="auto"/>
        </w:rPr>
      </w:pPr>
      <w:r w:rsidRPr="00BF3A75">
        <w:rPr>
          <w:color w:val="auto"/>
        </w:rPr>
        <w:t xml:space="preserve">　　　　　の売上高（又は受注高、経常利益）　　　　　　　　（又は受注高、経常利益）</w:t>
      </w:r>
    </w:p>
    <w:p w14:paraId="71CE299E" w14:textId="77777777" w:rsidR="00E97143" w:rsidRPr="00BF3A75" w:rsidRDefault="007F3DEC">
      <w:pPr>
        <w:rPr>
          <w:rFonts w:hint="default"/>
          <w:color w:val="auto"/>
        </w:rPr>
      </w:pPr>
      <w:r w:rsidRPr="00BF3A75">
        <w:rPr>
          <w:color w:val="auto"/>
        </w:rPr>
        <w:t xml:space="preserve">　　　　（　　　　年　　月～　　月）　　　　　　　　　（　　</w:t>
      </w:r>
      <w:r w:rsidR="00E97143" w:rsidRPr="00BF3A75">
        <w:rPr>
          <w:color w:val="auto"/>
        </w:rPr>
        <w:t xml:space="preserve">　　年　　月～　　月）</w:t>
      </w:r>
    </w:p>
    <w:p w14:paraId="0D1F7BE7" w14:textId="77777777" w:rsidR="00E97143" w:rsidRPr="00BF3A75" w:rsidRDefault="00E97143">
      <w:pPr>
        <w:rPr>
          <w:rFonts w:hint="default"/>
          <w:color w:val="auto"/>
        </w:rPr>
      </w:pPr>
      <w:r w:rsidRPr="00BF3A75">
        <w:rPr>
          <w:color w:val="auto"/>
        </w:rPr>
        <w:t xml:space="preserve">　　　　　　　　　　　　　　　千円　　　　　　　　　　　　　　　　　　　　　千円</w:t>
      </w:r>
    </w:p>
    <w:p w14:paraId="0BE0F6CE" w14:textId="77777777" w:rsidR="00E97143" w:rsidRPr="00BF3A75" w:rsidRDefault="00E97143">
      <w:pPr>
        <w:rPr>
          <w:rFonts w:hint="default"/>
          <w:color w:val="auto"/>
        </w:rPr>
      </w:pPr>
    </w:p>
    <w:p w14:paraId="506904EB" w14:textId="77777777" w:rsidR="00E97143" w:rsidRPr="00BF3A75" w:rsidRDefault="00E97143">
      <w:pPr>
        <w:rPr>
          <w:rFonts w:hint="default"/>
          <w:color w:val="auto"/>
        </w:rPr>
      </w:pPr>
      <w:r w:rsidRPr="00BF3A75">
        <w:rPr>
          <w:color w:val="auto"/>
        </w:rPr>
        <w:t xml:space="preserve">　　　　　※（Ｉ－Ｅ）／Ｅ×１００＝　　　　　　％　＞０％</w:t>
      </w:r>
    </w:p>
    <w:p w14:paraId="67EE7B2B" w14:textId="77777777" w:rsidR="00E97143" w:rsidRPr="00BF3A75" w:rsidRDefault="00E97143">
      <w:pPr>
        <w:rPr>
          <w:rFonts w:hint="default"/>
          <w:color w:val="auto"/>
        </w:rPr>
      </w:pPr>
    </w:p>
    <w:p w14:paraId="42F80B9E" w14:textId="77777777" w:rsidR="00E87DED" w:rsidRPr="00BF3A75" w:rsidRDefault="00E87DED">
      <w:pPr>
        <w:rPr>
          <w:rFonts w:hint="default"/>
          <w:color w:val="auto"/>
        </w:rPr>
      </w:pPr>
      <w:r w:rsidRPr="00BF3A75">
        <w:rPr>
          <w:color w:val="auto"/>
        </w:rPr>
        <w:t>８　原油価格の上昇又は物価高騰の影響による売上高（又は受注高、経常利益）減少の事情（具体的に記入）</w:t>
      </w:r>
    </w:p>
    <w:p w14:paraId="40E294EC" w14:textId="77777777" w:rsidR="00E87DED" w:rsidRPr="00BF3A75" w:rsidRDefault="00E87DED">
      <w:pPr>
        <w:rPr>
          <w:rFonts w:hint="default"/>
          <w:color w:val="auto"/>
        </w:rPr>
      </w:pPr>
    </w:p>
    <w:p w14:paraId="4B370E57" w14:textId="516DCC3E" w:rsidR="00E97143" w:rsidRDefault="00E97143">
      <w:pPr>
        <w:rPr>
          <w:rFonts w:hint="default"/>
          <w:color w:val="auto"/>
        </w:rPr>
      </w:pPr>
    </w:p>
    <w:p w14:paraId="7C414BD3" w14:textId="77777777" w:rsidR="00D565EA" w:rsidRPr="00BF3A75" w:rsidRDefault="00D565EA">
      <w:pPr>
        <w:rPr>
          <w:rFonts w:hint="default"/>
          <w:color w:val="auto"/>
        </w:rPr>
      </w:pPr>
    </w:p>
    <w:p w14:paraId="1A2DEA89" w14:textId="77777777" w:rsidR="00E97143" w:rsidRPr="00BF3A75" w:rsidRDefault="00E87DED">
      <w:pPr>
        <w:rPr>
          <w:rFonts w:hint="default"/>
          <w:color w:val="auto"/>
        </w:rPr>
      </w:pPr>
      <w:r w:rsidRPr="00BF3A75">
        <w:rPr>
          <w:color w:val="auto"/>
        </w:rPr>
        <w:t>９</w:t>
      </w:r>
      <w:r w:rsidR="00E97143" w:rsidRPr="00BF3A75">
        <w:rPr>
          <w:color w:val="auto"/>
        </w:rPr>
        <w:t xml:space="preserve">　添付書類</w:t>
      </w:r>
    </w:p>
    <w:p w14:paraId="6E8B55D2" w14:textId="77777777" w:rsidR="00E97143" w:rsidRPr="00BF3A75" w:rsidRDefault="00E97143">
      <w:pPr>
        <w:ind w:left="400" w:hanging="400"/>
        <w:rPr>
          <w:rFonts w:hint="default"/>
          <w:color w:val="auto"/>
        </w:rPr>
      </w:pPr>
      <w:r w:rsidRPr="00BF3A75">
        <w:rPr>
          <w:color w:val="auto"/>
        </w:rPr>
        <w:t xml:space="preserve">　　　合計残高試算表（損益計算書、貸借対照表）、総勘定元帳、月別売上実績又は資金繰</w:t>
      </w:r>
      <w:r w:rsidR="00AC5748" w:rsidRPr="00BF3A75">
        <w:rPr>
          <w:color w:val="auto"/>
        </w:rPr>
        <w:t>り</w:t>
      </w:r>
      <w:r w:rsidRPr="00BF3A75">
        <w:rPr>
          <w:color w:val="auto"/>
        </w:rPr>
        <w:t>表の写し等、</w:t>
      </w:r>
    </w:p>
    <w:p w14:paraId="72684123" w14:textId="77777777" w:rsidR="00E97143" w:rsidRPr="00BF3A75" w:rsidRDefault="00E97143">
      <w:pPr>
        <w:ind w:left="401"/>
        <w:rPr>
          <w:rFonts w:hint="default"/>
          <w:color w:val="auto"/>
        </w:rPr>
      </w:pPr>
      <w:r w:rsidRPr="00BF3A75">
        <w:rPr>
          <w:color w:val="auto"/>
        </w:rPr>
        <w:t>状況を具体的に証明できる書類</w:t>
      </w:r>
    </w:p>
    <w:p w14:paraId="2497D2A1" w14:textId="77777777" w:rsidR="00E97143" w:rsidRPr="00BF3A75" w:rsidRDefault="00E97143" w:rsidP="0067239C">
      <w:pPr>
        <w:spacing w:line="256" w:lineRule="exact"/>
        <w:rPr>
          <w:rFonts w:hint="default"/>
          <w:color w:val="auto"/>
        </w:rPr>
      </w:pPr>
    </w:p>
    <w:sectPr w:rsidR="00E97143" w:rsidRPr="00BF3A75">
      <w:footnotePr>
        <w:numRestart w:val="eachPage"/>
      </w:footnotePr>
      <w:endnotePr>
        <w:numFmt w:val="decimal"/>
      </w:endnotePr>
      <w:pgSz w:w="11906" w:h="16838"/>
      <w:pgMar w:top="-1134" w:right="850" w:bottom="1020" w:left="1449" w:header="1134" w:footer="0" w:gutter="0"/>
      <w:cols w:space="720"/>
      <w:docGrid w:type="linesAndChars" w:linePitch="282" w:charSpace="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4430" w14:textId="77777777" w:rsidR="00866300" w:rsidRDefault="00866300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7FCDB94F" w14:textId="77777777" w:rsidR="00866300" w:rsidRDefault="00866300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82827" w14:textId="77777777" w:rsidR="00866300" w:rsidRDefault="00866300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4CF4B016" w14:textId="77777777" w:rsidR="00866300" w:rsidRDefault="00866300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(1) (2) (3)"/>
    <w:lvl w:ilvl="0">
      <w:start w:val="1"/>
      <w:numFmt w:val="decimal"/>
      <w:lvlText w:val="(%1)"/>
      <w:lvlJc w:val="left"/>
      <w:pPr>
        <w:widowControl w:val="0"/>
        <w:tabs>
          <w:tab w:val="left" w:pos="400"/>
        </w:tabs>
        <w:ind w:left="4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displayBackgroundShape/>
  <w:bordersDoNotSurroundHeader/>
  <w:bordersDoNotSurroundFooter/>
  <w:proofState w:spelling="clean"/>
  <w:defaultTabStop w:val="801"/>
  <w:hyphenationZone w:val="0"/>
  <w:drawingGridHorizontalSpacing w:val="353"/>
  <w:drawingGridVerticalSpacing w:val="28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71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E64"/>
    <w:rsid w:val="000A1659"/>
    <w:rsid w:val="00114977"/>
    <w:rsid w:val="0012387E"/>
    <w:rsid w:val="001403C4"/>
    <w:rsid w:val="001404EC"/>
    <w:rsid w:val="001D5824"/>
    <w:rsid w:val="002216C4"/>
    <w:rsid w:val="002A615A"/>
    <w:rsid w:val="002C3811"/>
    <w:rsid w:val="00363B29"/>
    <w:rsid w:val="00385402"/>
    <w:rsid w:val="003F1954"/>
    <w:rsid w:val="004261E4"/>
    <w:rsid w:val="00445E64"/>
    <w:rsid w:val="0046292C"/>
    <w:rsid w:val="005D1D01"/>
    <w:rsid w:val="0067239C"/>
    <w:rsid w:val="00674DA1"/>
    <w:rsid w:val="007A320C"/>
    <w:rsid w:val="007D022D"/>
    <w:rsid w:val="007D5728"/>
    <w:rsid w:val="007F3DEC"/>
    <w:rsid w:val="008449DA"/>
    <w:rsid w:val="00866300"/>
    <w:rsid w:val="008B2B81"/>
    <w:rsid w:val="008B6653"/>
    <w:rsid w:val="008C08DA"/>
    <w:rsid w:val="008F2889"/>
    <w:rsid w:val="00991FCA"/>
    <w:rsid w:val="00A02F86"/>
    <w:rsid w:val="00AA27A7"/>
    <w:rsid w:val="00AA5AA3"/>
    <w:rsid w:val="00AC5748"/>
    <w:rsid w:val="00AF3DD1"/>
    <w:rsid w:val="00B20D23"/>
    <w:rsid w:val="00B57509"/>
    <w:rsid w:val="00BB70DC"/>
    <w:rsid w:val="00BF3A75"/>
    <w:rsid w:val="00C777AA"/>
    <w:rsid w:val="00C77F75"/>
    <w:rsid w:val="00D42894"/>
    <w:rsid w:val="00D565EA"/>
    <w:rsid w:val="00D90F38"/>
    <w:rsid w:val="00DD0F15"/>
    <w:rsid w:val="00DE7334"/>
    <w:rsid w:val="00DF0D6A"/>
    <w:rsid w:val="00E87DED"/>
    <w:rsid w:val="00E97143"/>
    <w:rsid w:val="00EA0BCD"/>
    <w:rsid w:val="00EF3450"/>
    <w:rsid w:val="00EF47BC"/>
    <w:rsid w:val="00FA4011"/>
    <w:rsid w:val="00F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9473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93" w:hanging="193"/>
      <w:jc w:val="left"/>
    </w:pPr>
    <w:rPr>
      <w:rFonts w:ascii="Century" w:hAnsi="Century"/>
      <w:sz w:val="21"/>
    </w:rPr>
  </w:style>
  <w:style w:type="paragraph" w:customStyle="1" w:styleId="Word">
    <w:name w:val="標準；(Word文書)"/>
    <w:basedOn w:val="a"/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customStyle="1" w:styleId="a4">
    <w:name w:val="標準(太郎文書スタイル)"/>
    <w:basedOn w:val="a"/>
    <w:uiPriority w:val="99"/>
    <w:rPr>
      <w:sz w:val="24"/>
    </w:rPr>
  </w:style>
  <w:style w:type="character" w:styleId="a5">
    <w:name w:val="Placeholder Text"/>
    <w:uiPriority w:val="99"/>
    <w:semiHidden/>
    <w:rsid w:val="00D90F38"/>
    <w:rPr>
      <w:color w:val="808080"/>
    </w:rPr>
  </w:style>
  <w:style w:type="paragraph" w:styleId="a6">
    <w:name w:val="header"/>
    <w:basedOn w:val="a"/>
    <w:link w:val="a7"/>
    <w:uiPriority w:val="99"/>
    <w:unhideWhenUsed/>
    <w:rsid w:val="004629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292C"/>
    <w:rPr>
      <w:color w:val="000000"/>
    </w:rPr>
  </w:style>
  <w:style w:type="paragraph" w:styleId="a8">
    <w:name w:val="footer"/>
    <w:basedOn w:val="a"/>
    <w:link w:val="a9"/>
    <w:uiPriority w:val="99"/>
    <w:unhideWhenUsed/>
    <w:rsid w:val="004629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92C"/>
    <w:rPr>
      <w:color w:val="000000"/>
    </w:rPr>
  </w:style>
  <w:style w:type="paragraph" w:styleId="aa">
    <w:name w:val="Note Heading"/>
    <w:basedOn w:val="a"/>
    <w:next w:val="a"/>
    <w:link w:val="ab"/>
    <w:uiPriority w:val="99"/>
    <w:unhideWhenUsed/>
    <w:rsid w:val="0046292C"/>
    <w:pPr>
      <w:jc w:val="center"/>
    </w:pPr>
    <w:rPr>
      <w:rFonts w:hint="default"/>
    </w:rPr>
  </w:style>
  <w:style w:type="character" w:customStyle="1" w:styleId="ab">
    <w:name w:val="記 (文字)"/>
    <w:basedOn w:val="a0"/>
    <w:link w:val="aa"/>
    <w:uiPriority w:val="99"/>
    <w:rsid w:val="0046292C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8B6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665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2023-03-23T04:21:00Z</dcterms:created>
  <dcterms:modified xsi:type="dcterms:W3CDTF">2025-03-19T09:43:00Z</dcterms:modified>
</cp:coreProperties>
</file>