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166" w:rsidRPr="00BF5166" w:rsidRDefault="005D0550" w:rsidP="00BF5166">
      <w:pPr>
        <w:spacing w:line="455" w:lineRule="exact"/>
        <w:rPr>
          <w:rFonts w:ascii="ＭＳ ゴシック" w:eastAsia="ＭＳ ゴシック" w:hAnsi="ＭＳ ゴシック" w:hint="default"/>
          <w:sz w:val="20"/>
        </w:rPr>
      </w:pPr>
      <w:r>
        <w:rPr>
          <w:rFonts w:ascii="ＭＳ ゴシック" w:eastAsia="ＭＳ ゴシック" w:hAnsi="ＭＳ ゴシック"/>
          <w:sz w:val="20"/>
        </w:rPr>
        <w:t>【記載例】</w:t>
      </w:r>
      <w:r w:rsidR="00BF5166" w:rsidRPr="00BF5166">
        <w:rPr>
          <w:rFonts w:ascii="ＭＳ ゴシック" w:eastAsia="ＭＳ ゴシック" w:hAnsi="ＭＳ ゴシック"/>
          <w:sz w:val="20"/>
        </w:rPr>
        <w:t>（応募</w:t>
      </w:r>
      <w:r w:rsidR="00E55B29">
        <w:rPr>
          <w:rFonts w:ascii="ＭＳ ゴシック" w:eastAsia="ＭＳ ゴシック" w:hAnsi="ＭＳ ゴシック" w:hint="default"/>
          <w:sz w:val="20"/>
        </w:rPr>
        <w:t>様式</w:t>
      </w:r>
      <w:r w:rsidR="00E55B29">
        <w:rPr>
          <w:rFonts w:ascii="ＭＳ ゴシック" w:eastAsia="ＭＳ ゴシック" w:hAnsi="ＭＳ ゴシック"/>
          <w:sz w:val="20"/>
        </w:rPr>
        <w:t>２</w:t>
      </w:r>
      <w:r w:rsidR="00BF5166" w:rsidRPr="00BF5166">
        <w:rPr>
          <w:rFonts w:ascii="ＭＳ ゴシック" w:eastAsia="ＭＳ ゴシック" w:hAnsi="ＭＳ ゴシック" w:hint="default"/>
          <w:sz w:val="20"/>
        </w:rPr>
        <w:t>：</w:t>
      </w:r>
      <w:r w:rsidR="00E55B29" w:rsidRPr="00E55B29">
        <w:rPr>
          <w:rFonts w:ascii="ＭＳ ゴシック" w:eastAsia="ＭＳ ゴシック" w:hAnsi="ＭＳ ゴシック"/>
          <w:sz w:val="20"/>
        </w:rPr>
        <w:t>レベルアップコース（塾修了生用）</w:t>
      </w:r>
      <w:r w:rsidR="00BF5166" w:rsidRPr="00BF5166">
        <w:rPr>
          <w:rFonts w:ascii="ＭＳ ゴシック" w:eastAsia="ＭＳ ゴシック" w:hAnsi="ＭＳ ゴシック"/>
          <w:sz w:val="20"/>
        </w:rPr>
        <w:t>）</w:t>
      </w:r>
    </w:p>
    <w:p w:rsidR="00BF5166" w:rsidRPr="00BF5166" w:rsidRDefault="007A2C10" w:rsidP="00BF5166">
      <w:pPr>
        <w:spacing w:line="455" w:lineRule="exact"/>
        <w:jc w:val="center"/>
        <w:rPr>
          <w:rFonts w:ascii="ＭＳ ゴシック" w:eastAsia="ＭＳ ゴシック" w:hAnsi="ＭＳ ゴシック" w:hint="default"/>
          <w:sz w:val="30"/>
        </w:rPr>
      </w:pPr>
      <w:r>
        <w:rPr>
          <w:rFonts w:ascii="ＭＳ ゴシック" w:eastAsia="ＭＳ ゴシック" w:hAnsi="ＭＳ ゴシック"/>
          <w:sz w:val="30"/>
        </w:rPr>
        <w:t>令和</w:t>
      </w:r>
      <w:r w:rsidR="002E6E3F">
        <w:rPr>
          <w:rFonts w:ascii="ＭＳ ゴシック" w:eastAsia="ＭＳ ゴシック" w:hAnsi="ＭＳ ゴシック"/>
          <w:sz w:val="30"/>
        </w:rPr>
        <w:t>４</w:t>
      </w:r>
      <w:r w:rsidR="00BB5828">
        <w:rPr>
          <w:rFonts w:ascii="ＭＳ ゴシック" w:eastAsia="ＭＳ ゴシック" w:hAnsi="ＭＳ ゴシック"/>
          <w:sz w:val="30"/>
        </w:rPr>
        <w:t>年度若手農業トップランナー塾チャレンジプラン</w:t>
      </w:r>
    </w:p>
    <w:p w:rsidR="004A1113" w:rsidRDefault="004A1113">
      <w:pPr>
        <w:spacing w:line="395" w:lineRule="exact"/>
        <w:rPr>
          <w:rFonts w:hint="default"/>
        </w:rPr>
      </w:pPr>
    </w:p>
    <w:tbl>
      <w:tblPr>
        <w:tblW w:w="0" w:type="auto"/>
        <w:tblInd w:w="112" w:type="dxa"/>
        <w:tblLayout w:type="fixed"/>
        <w:tblCellMar>
          <w:left w:w="0" w:type="dxa"/>
          <w:right w:w="0" w:type="dxa"/>
        </w:tblCellMar>
        <w:tblLook w:val="0000" w:firstRow="0" w:lastRow="0" w:firstColumn="0" w:lastColumn="0" w:noHBand="0" w:noVBand="0"/>
      </w:tblPr>
      <w:tblGrid>
        <w:gridCol w:w="1716"/>
        <w:gridCol w:w="2751"/>
        <w:gridCol w:w="1577"/>
        <w:gridCol w:w="3190"/>
      </w:tblGrid>
      <w:tr w:rsidR="00E55B29" w:rsidTr="00321098">
        <w:trPr>
          <w:trHeight w:val="1054"/>
        </w:trPr>
        <w:tc>
          <w:tcPr>
            <w:tcW w:w="1716" w:type="dxa"/>
            <w:vMerge w:val="restart"/>
            <w:tcBorders>
              <w:top w:val="single" w:sz="12" w:space="0" w:color="000000"/>
              <w:left w:val="single" w:sz="12" w:space="0" w:color="000000"/>
              <w:right w:val="single" w:sz="4" w:space="0" w:color="000000"/>
            </w:tcBorders>
            <w:tcMar>
              <w:left w:w="49" w:type="dxa"/>
              <w:right w:w="49" w:type="dxa"/>
            </w:tcMar>
            <w:vAlign w:val="center"/>
          </w:tcPr>
          <w:p w:rsidR="00E55B29" w:rsidRDefault="00E55B29" w:rsidP="002E6E3F">
            <w:pPr>
              <w:ind w:rightChars="69" w:right="152" w:firstLineChars="50" w:firstLine="110"/>
              <w:jc w:val="distribute"/>
              <w:rPr>
                <w:rFonts w:hint="default"/>
              </w:rPr>
            </w:pPr>
            <w:r>
              <w:rPr>
                <w:rFonts w:ascii="ＭＳ ゴシック" w:eastAsia="ＭＳ ゴシック" w:hAnsi="ＭＳ ゴシック"/>
              </w:rPr>
              <w:t>氏名・団体名</w:t>
            </w:r>
          </w:p>
          <w:p w:rsidR="00E55B29" w:rsidRDefault="00E55B29" w:rsidP="002E6E3F">
            <w:pPr>
              <w:ind w:rightChars="69" w:right="152" w:firstLineChars="50" w:firstLine="80"/>
              <w:jc w:val="center"/>
              <w:rPr>
                <w:rFonts w:hint="default"/>
              </w:rPr>
            </w:pPr>
            <w:r>
              <w:rPr>
                <w:rFonts w:ascii="ＭＳ ゴシック" w:eastAsia="ＭＳ ゴシック" w:hAnsi="ＭＳ ゴシック"/>
                <w:sz w:val="16"/>
              </w:rPr>
              <w:t>(団体は代表者名)</w:t>
            </w:r>
          </w:p>
        </w:tc>
        <w:tc>
          <w:tcPr>
            <w:tcW w:w="2751" w:type="dxa"/>
            <w:vMerge w:val="restart"/>
            <w:tcBorders>
              <w:top w:val="single" w:sz="12" w:space="0" w:color="000000"/>
              <w:left w:val="single" w:sz="4" w:space="0" w:color="000000"/>
              <w:right w:val="single" w:sz="4" w:space="0" w:color="000000"/>
            </w:tcBorders>
            <w:tcMar>
              <w:left w:w="49" w:type="dxa"/>
              <w:right w:w="49" w:type="dxa"/>
            </w:tcMar>
            <w:vAlign w:val="center"/>
          </w:tcPr>
          <w:p w:rsidR="005D0550" w:rsidRDefault="005D0550" w:rsidP="005D0550">
            <w:pPr>
              <w:ind w:leftChars="100" w:left="220"/>
              <w:rPr>
                <w:rFonts w:hint="default"/>
              </w:rPr>
            </w:pPr>
            <w:r>
              <w:t>とっぷ　らんな</w:t>
            </w:r>
          </w:p>
          <w:p w:rsidR="00E55B29" w:rsidRDefault="005D0550" w:rsidP="005D0550">
            <w:pPr>
              <w:ind w:leftChars="100" w:left="220"/>
              <w:rPr>
                <w:rFonts w:hint="default"/>
              </w:rPr>
            </w:pPr>
            <w:r>
              <w:t>一番　快走</w:t>
            </w:r>
          </w:p>
        </w:tc>
        <w:tc>
          <w:tcPr>
            <w:tcW w:w="1577" w:type="dxa"/>
            <w:tcBorders>
              <w:top w:val="single" w:sz="12" w:space="0" w:color="000000"/>
              <w:left w:val="single" w:sz="4" w:space="0" w:color="000000"/>
              <w:bottom w:val="single" w:sz="4" w:space="0" w:color="auto"/>
              <w:right w:val="single" w:sz="4" w:space="0" w:color="000000"/>
            </w:tcBorders>
            <w:tcMar>
              <w:left w:w="49" w:type="dxa"/>
              <w:right w:w="49" w:type="dxa"/>
            </w:tcMar>
            <w:vAlign w:val="center"/>
          </w:tcPr>
          <w:p w:rsidR="002E6E3F" w:rsidRDefault="002E6E3F" w:rsidP="002E6E3F">
            <w:pPr>
              <w:ind w:rightChars="50" w:right="110" w:firstLineChars="42" w:firstLine="92"/>
              <w:jc w:val="distribute"/>
              <w:rPr>
                <w:rFonts w:hint="default"/>
              </w:rPr>
            </w:pPr>
            <w:r>
              <w:rPr>
                <w:rFonts w:ascii="ＭＳ ゴシック" w:eastAsia="ＭＳ ゴシック" w:hAnsi="ＭＳ ゴシック"/>
              </w:rPr>
              <w:t>生年月日</w:t>
            </w:r>
          </w:p>
          <w:p w:rsidR="00E55B29" w:rsidRDefault="002E6E3F" w:rsidP="002E6E3F">
            <w:pPr>
              <w:ind w:rightChars="50" w:right="110" w:firstLineChars="42" w:firstLine="92"/>
              <w:jc w:val="distribute"/>
              <w:rPr>
                <w:rFonts w:hint="default"/>
              </w:rPr>
            </w:pPr>
            <w:r>
              <w:rPr>
                <w:rFonts w:ascii="ＭＳ ゴシック" w:eastAsia="ＭＳ ゴシック" w:hAnsi="ＭＳ ゴシック"/>
              </w:rPr>
              <w:t>及び性別</w:t>
            </w:r>
          </w:p>
        </w:tc>
        <w:tc>
          <w:tcPr>
            <w:tcW w:w="3190" w:type="dxa"/>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rsidR="005D0550" w:rsidRDefault="005D0550" w:rsidP="005D0550">
            <w:pPr>
              <w:ind w:leftChars="100" w:left="220"/>
              <w:rPr>
                <w:rFonts w:hint="default"/>
              </w:rPr>
            </w:pPr>
            <w:r>
              <w:t>平成元年４月１日</w:t>
            </w:r>
          </w:p>
          <w:p w:rsidR="00E55B29" w:rsidRDefault="005D0550" w:rsidP="005D0550">
            <w:pPr>
              <w:ind w:leftChars="100" w:left="220"/>
              <w:rPr>
                <w:rFonts w:hint="default"/>
              </w:rPr>
            </w:pPr>
            <w:r>
              <w:t>男性</w:t>
            </w:r>
          </w:p>
        </w:tc>
      </w:tr>
      <w:tr w:rsidR="00E55B29" w:rsidTr="00321098">
        <w:trPr>
          <w:trHeight w:val="419"/>
        </w:trPr>
        <w:tc>
          <w:tcPr>
            <w:tcW w:w="1716" w:type="dxa"/>
            <w:vMerge/>
            <w:tcBorders>
              <w:left w:val="single" w:sz="12" w:space="0" w:color="000000"/>
              <w:bottom w:val="single" w:sz="12" w:space="0" w:color="000000"/>
              <w:right w:val="single" w:sz="4" w:space="0" w:color="000000"/>
            </w:tcBorders>
            <w:tcMar>
              <w:left w:w="49" w:type="dxa"/>
              <w:right w:w="49" w:type="dxa"/>
            </w:tcMar>
            <w:vAlign w:val="center"/>
          </w:tcPr>
          <w:p w:rsidR="00E55B29" w:rsidRDefault="00E55B29" w:rsidP="002E6E3F">
            <w:pPr>
              <w:ind w:rightChars="69" w:right="152" w:firstLineChars="50" w:firstLine="110"/>
              <w:jc w:val="distribute"/>
              <w:rPr>
                <w:rFonts w:ascii="ＭＳ ゴシック" w:eastAsia="ＭＳ ゴシック" w:hAnsi="ＭＳ ゴシック" w:hint="default"/>
              </w:rPr>
            </w:pPr>
          </w:p>
        </w:tc>
        <w:tc>
          <w:tcPr>
            <w:tcW w:w="2751" w:type="dxa"/>
            <w:vMerge/>
            <w:tcBorders>
              <w:left w:val="single" w:sz="4" w:space="0" w:color="000000"/>
              <w:bottom w:val="single" w:sz="12" w:space="0" w:color="000000"/>
              <w:right w:val="single" w:sz="4" w:space="0" w:color="000000"/>
            </w:tcBorders>
            <w:tcMar>
              <w:left w:w="49" w:type="dxa"/>
              <w:right w:w="49" w:type="dxa"/>
            </w:tcMar>
            <w:vAlign w:val="center"/>
          </w:tcPr>
          <w:p w:rsidR="00E55B29" w:rsidRDefault="00E55B29" w:rsidP="00BB5828">
            <w:pPr>
              <w:rPr>
                <w:rFonts w:hint="default"/>
              </w:rPr>
            </w:pPr>
          </w:p>
        </w:tc>
        <w:tc>
          <w:tcPr>
            <w:tcW w:w="1577"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E55B29" w:rsidRDefault="00E55B29" w:rsidP="007F5FEA">
            <w:pPr>
              <w:ind w:rightChars="50" w:right="110" w:firstLineChars="42" w:firstLine="92"/>
              <w:jc w:val="distribute"/>
              <w:rPr>
                <w:rFonts w:ascii="ＭＳ ゴシック" w:eastAsia="ＭＳ ゴシック" w:hAnsi="ＭＳ ゴシック" w:hint="default"/>
              </w:rPr>
            </w:pPr>
            <w:r>
              <w:rPr>
                <w:rFonts w:ascii="ＭＳ ゴシック" w:eastAsia="ＭＳ ゴシック" w:hAnsi="ＭＳ ゴシック"/>
              </w:rPr>
              <w:t>入塾年度</w:t>
            </w:r>
          </w:p>
        </w:tc>
        <w:tc>
          <w:tcPr>
            <w:tcW w:w="3190" w:type="dxa"/>
            <w:tcBorders>
              <w:top w:val="single" w:sz="4" w:space="0" w:color="auto"/>
              <w:left w:val="single" w:sz="4" w:space="0" w:color="000000"/>
              <w:bottom w:val="single" w:sz="12" w:space="0" w:color="000000"/>
              <w:right w:val="single" w:sz="12" w:space="0" w:color="000000"/>
            </w:tcBorders>
            <w:tcMar>
              <w:left w:w="49" w:type="dxa"/>
              <w:right w:w="49" w:type="dxa"/>
            </w:tcMar>
          </w:tcPr>
          <w:p w:rsidR="00E55B29" w:rsidRDefault="005D0550" w:rsidP="005D0550">
            <w:pPr>
              <w:ind w:leftChars="97" w:left="214" w:rightChars="105" w:right="231"/>
              <w:jc w:val="left"/>
              <w:rPr>
                <w:rFonts w:hint="default"/>
              </w:rPr>
            </w:pPr>
            <w:r>
              <w:t>２８</w:t>
            </w:r>
            <w:r w:rsidR="00E55B29">
              <w:t>年度（第</w:t>
            </w:r>
            <w:r>
              <w:t>９</w:t>
            </w:r>
            <w:r w:rsidR="00E55B29">
              <w:t>期生）</w:t>
            </w:r>
          </w:p>
        </w:tc>
      </w:tr>
      <w:tr w:rsidR="004A1113" w:rsidTr="00321098">
        <w:trPr>
          <w:trHeight w:val="990"/>
        </w:trPr>
        <w:tc>
          <w:tcPr>
            <w:tcW w:w="171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A1113" w:rsidRPr="007A2C10" w:rsidRDefault="007A2C10" w:rsidP="002E6E3F">
            <w:pPr>
              <w:ind w:leftChars="14" w:left="31" w:rightChars="69" w:right="152" w:firstLineChars="50" w:firstLine="110"/>
              <w:jc w:val="distribute"/>
              <w:rPr>
                <w:rFonts w:asciiTheme="majorEastAsia" w:eastAsiaTheme="majorEastAsia" w:hAnsiTheme="majorEastAsia" w:hint="default"/>
              </w:rPr>
            </w:pPr>
            <w:r w:rsidRPr="007A2C10">
              <w:rPr>
                <w:rFonts w:asciiTheme="majorEastAsia" w:eastAsiaTheme="majorEastAsia" w:hAnsiTheme="majorEastAsia"/>
              </w:rPr>
              <w:t>住所</w:t>
            </w:r>
          </w:p>
        </w:tc>
        <w:tc>
          <w:tcPr>
            <w:tcW w:w="7518"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5D0550" w:rsidRPr="00024F0D" w:rsidRDefault="005D0550" w:rsidP="005D0550">
            <w:pPr>
              <w:ind w:leftChars="97" w:left="214"/>
              <w:rPr>
                <w:rFonts w:asciiTheme="minorEastAsia" w:eastAsiaTheme="minorEastAsia" w:hAnsiTheme="minorEastAsia" w:hint="default"/>
              </w:rPr>
            </w:pPr>
            <w:r w:rsidRPr="00024F0D">
              <w:rPr>
                <w:rFonts w:asciiTheme="minorEastAsia" w:eastAsiaTheme="minorEastAsia" w:hAnsiTheme="minorEastAsia"/>
              </w:rPr>
              <w:t>〒</w:t>
            </w:r>
            <w:r>
              <w:rPr>
                <w:rFonts w:asciiTheme="minorEastAsia" w:eastAsiaTheme="minorEastAsia" w:hAnsiTheme="minorEastAsia"/>
              </w:rPr>
              <w:t>０３０－８５７０</w:t>
            </w:r>
          </w:p>
          <w:p w:rsidR="00BB5828" w:rsidRPr="00024F0D" w:rsidRDefault="005D0550" w:rsidP="005D0550">
            <w:pPr>
              <w:ind w:leftChars="100" w:left="220"/>
              <w:rPr>
                <w:rFonts w:asciiTheme="minorEastAsia" w:eastAsiaTheme="minorEastAsia" w:hAnsiTheme="minorEastAsia" w:hint="default"/>
              </w:rPr>
            </w:pPr>
            <w:r>
              <w:rPr>
                <w:rFonts w:asciiTheme="minorEastAsia" w:eastAsiaTheme="minorEastAsia" w:hAnsiTheme="minorEastAsia"/>
              </w:rPr>
              <w:t>青森市長島１丁目１－１</w:t>
            </w:r>
          </w:p>
        </w:tc>
      </w:tr>
      <w:tr w:rsidR="004A1113" w:rsidTr="00321098">
        <w:trPr>
          <w:trHeight w:val="1266"/>
        </w:trPr>
        <w:tc>
          <w:tcPr>
            <w:tcW w:w="17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A1113" w:rsidRDefault="007A2C10" w:rsidP="002E6E3F">
            <w:pPr>
              <w:ind w:rightChars="69" w:right="152" w:firstLineChars="50" w:firstLine="110"/>
              <w:jc w:val="distribute"/>
              <w:rPr>
                <w:rFonts w:hint="default"/>
              </w:rPr>
            </w:pPr>
            <w:r>
              <w:rPr>
                <w:rFonts w:asciiTheme="majorEastAsia" w:eastAsiaTheme="majorEastAsia" w:hAnsiTheme="majorEastAsia"/>
              </w:rPr>
              <w:t>連絡先</w:t>
            </w:r>
          </w:p>
        </w:tc>
        <w:tc>
          <w:tcPr>
            <w:tcW w:w="751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D0550" w:rsidRPr="00024F0D" w:rsidRDefault="005D0550" w:rsidP="005D0550">
            <w:pPr>
              <w:ind w:leftChars="97" w:left="214"/>
              <w:rPr>
                <w:rFonts w:asciiTheme="minorEastAsia" w:eastAsiaTheme="minorEastAsia" w:hAnsiTheme="minorEastAsia" w:hint="default"/>
              </w:rPr>
            </w:pPr>
            <w:r w:rsidRPr="00024F0D">
              <w:rPr>
                <w:rFonts w:asciiTheme="minorEastAsia" w:eastAsiaTheme="minorEastAsia" w:hAnsiTheme="minorEastAsia"/>
              </w:rPr>
              <w:t>電　話</w:t>
            </w:r>
            <w:r>
              <w:rPr>
                <w:rFonts w:asciiTheme="minorEastAsia" w:eastAsiaTheme="minorEastAsia" w:hAnsiTheme="minorEastAsia"/>
              </w:rPr>
              <w:t xml:space="preserve"> </w:t>
            </w:r>
            <w:r w:rsidRPr="00024F0D">
              <w:rPr>
                <w:rFonts w:asciiTheme="minorEastAsia" w:eastAsiaTheme="minorEastAsia" w:hAnsiTheme="minorEastAsia"/>
                <w:u w:val="single" w:color="000000"/>
              </w:rPr>
              <w:t xml:space="preserve">　</w:t>
            </w:r>
            <w:r>
              <w:rPr>
                <w:rFonts w:asciiTheme="minorEastAsia" w:eastAsiaTheme="minorEastAsia" w:hAnsiTheme="minorEastAsia"/>
                <w:u w:val="single" w:color="000000"/>
              </w:rPr>
              <w:t>017-734-9463</w:t>
            </w:r>
            <w:r w:rsidRPr="00024F0D">
              <w:rPr>
                <w:rFonts w:asciiTheme="minorEastAsia" w:eastAsiaTheme="minorEastAsia" w:hAnsiTheme="minorEastAsia"/>
                <w:u w:val="single" w:color="000000"/>
              </w:rPr>
              <w:t xml:space="preserve">　　　　　</w:t>
            </w:r>
            <w:r w:rsidRPr="00024F0D">
              <w:rPr>
                <w:rFonts w:asciiTheme="minorEastAsia" w:eastAsiaTheme="minorEastAsia" w:hAnsiTheme="minorEastAsia"/>
              </w:rPr>
              <w:t xml:space="preserve">　　携帯</w:t>
            </w:r>
            <w:r>
              <w:rPr>
                <w:rFonts w:asciiTheme="minorEastAsia" w:eastAsiaTheme="minorEastAsia" w:hAnsiTheme="minorEastAsia"/>
              </w:rPr>
              <w:t xml:space="preserve"> </w:t>
            </w:r>
            <w:r w:rsidRPr="00024F0D">
              <w:rPr>
                <w:rFonts w:asciiTheme="minorEastAsia" w:eastAsiaTheme="minorEastAsia" w:hAnsiTheme="minorEastAsia"/>
                <w:u w:val="single" w:color="000000"/>
              </w:rPr>
              <w:t xml:space="preserve"> </w:t>
            </w:r>
            <w:r>
              <w:rPr>
                <w:rFonts w:asciiTheme="minorEastAsia" w:eastAsiaTheme="minorEastAsia" w:hAnsiTheme="minorEastAsia" w:hint="default"/>
                <w:u w:val="single" w:color="000000"/>
              </w:rPr>
              <w:t>090-1234-5678</w:t>
            </w:r>
            <w:r w:rsidRPr="00024F0D">
              <w:rPr>
                <w:rFonts w:asciiTheme="minorEastAsia" w:eastAsiaTheme="minorEastAsia" w:hAnsiTheme="minorEastAsia"/>
                <w:u w:val="single" w:color="000000"/>
              </w:rPr>
              <w:t xml:space="preserve">       </w:t>
            </w:r>
          </w:p>
          <w:p w:rsidR="005D0550" w:rsidRPr="00024F0D" w:rsidRDefault="005D0550" w:rsidP="005D0550">
            <w:pPr>
              <w:ind w:leftChars="100" w:left="220"/>
              <w:rPr>
                <w:rFonts w:asciiTheme="minorEastAsia" w:eastAsiaTheme="minorEastAsia" w:hAnsiTheme="minorEastAsia" w:hint="default"/>
              </w:rPr>
            </w:pPr>
            <w:r w:rsidRPr="00024F0D">
              <w:rPr>
                <w:rFonts w:asciiTheme="minorEastAsia" w:eastAsiaTheme="minorEastAsia" w:hAnsiTheme="minorEastAsia"/>
              </w:rPr>
              <w:t>ＦＡＸ</w:t>
            </w:r>
            <w:r>
              <w:rPr>
                <w:rFonts w:asciiTheme="minorEastAsia" w:eastAsiaTheme="minorEastAsia" w:hAnsiTheme="minorEastAsia"/>
              </w:rPr>
              <w:t xml:space="preserve"> </w:t>
            </w:r>
            <w:r w:rsidRPr="00024F0D">
              <w:rPr>
                <w:rFonts w:asciiTheme="minorEastAsia" w:eastAsiaTheme="minorEastAsia" w:hAnsiTheme="minorEastAsia"/>
                <w:u w:val="single" w:color="000000"/>
              </w:rPr>
              <w:t xml:space="preserve">　</w:t>
            </w:r>
            <w:r>
              <w:rPr>
                <w:rFonts w:asciiTheme="minorEastAsia" w:eastAsiaTheme="minorEastAsia" w:hAnsiTheme="minorEastAsia"/>
                <w:u w:val="single" w:color="000000"/>
              </w:rPr>
              <w:t>017-734-</w:t>
            </w:r>
            <w:r>
              <w:rPr>
                <w:rFonts w:asciiTheme="minorEastAsia" w:eastAsiaTheme="minorEastAsia" w:hAnsiTheme="minorEastAsia" w:hint="default"/>
                <w:u w:val="single" w:color="000000"/>
              </w:rPr>
              <w:t>8136</w:t>
            </w:r>
            <w:r w:rsidRPr="00024F0D">
              <w:rPr>
                <w:rFonts w:asciiTheme="minorEastAsia" w:eastAsiaTheme="minorEastAsia" w:hAnsiTheme="minorEastAsia"/>
                <w:u w:val="single" w:color="000000"/>
              </w:rPr>
              <w:t xml:space="preserve">　　　　　</w:t>
            </w:r>
          </w:p>
          <w:p w:rsidR="004A1113" w:rsidRPr="00024F0D" w:rsidRDefault="005D0550" w:rsidP="005D0550">
            <w:pPr>
              <w:ind w:leftChars="100" w:left="220"/>
              <w:rPr>
                <w:rFonts w:asciiTheme="minorEastAsia" w:eastAsiaTheme="minorEastAsia" w:hAnsiTheme="minorEastAsia" w:hint="default"/>
              </w:rPr>
            </w:pPr>
            <w:r>
              <w:rPr>
                <w:rFonts w:asciiTheme="minorEastAsia" w:eastAsiaTheme="minorEastAsia" w:hAnsiTheme="minorEastAsia"/>
              </w:rPr>
              <w:t xml:space="preserve">メール </w:t>
            </w:r>
            <w:r w:rsidRPr="00024F0D">
              <w:rPr>
                <w:rFonts w:asciiTheme="minorEastAsia" w:eastAsiaTheme="minorEastAsia" w:hAnsiTheme="minorEastAsia"/>
                <w:u w:val="single" w:color="000000"/>
              </w:rPr>
              <w:t xml:space="preserve">　</w:t>
            </w:r>
            <w:r>
              <w:rPr>
                <w:rFonts w:asciiTheme="minorEastAsia" w:eastAsiaTheme="minorEastAsia" w:hAnsiTheme="minorEastAsia"/>
                <w:u w:val="single" w:color="000000"/>
              </w:rPr>
              <w:t>top-runner@pref.</w:t>
            </w:r>
            <w:r>
              <w:rPr>
                <w:rFonts w:asciiTheme="minorEastAsia" w:eastAsiaTheme="minorEastAsia" w:hAnsiTheme="minorEastAsia" w:hint="default"/>
                <w:u w:val="single" w:color="000000"/>
              </w:rPr>
              <w:t>aomori.lg.jp</w:t>
            </w:r>
            <w:r w:rsidRPr="00024F0D">
              <w:rPr>
                <w:rFonts w:asciiTheme="minorEastAsia" w:eastAsiaTheme="minorEastAsia" w:hAnsiTheme="minorEastAsia"/>
                <w:u w:val="single" w:color="000000"/>
              </w:rPr>
              <w:t xml:space="preserve">　　　　　　　　　</w:t>
            </w:r>
            <w:r>
              <w:rPr>
                <w:rFonts w:asciiTheme="minorEastAsia" w:eastAsiaTheme="minorEastAsia" w:hAnsiTheme="minorEastAsia"/>
                <w:u w:val="single" w:color="000000"/>
              </w:rPr>
              <w:t xml:space="preserve">　　　</w:t>
            </w:r>
          </w:p>
        </w:tc>
      </w:tr>
      <w:tr w:rsidR="004A1113" w:rsidTr="00321098">
        <w:trPr>
          <w:trHeight w:val="1546"/>
        </w:trPr>
        <w:tc>
          <w:tcPr>
            <w:tcW w:w="17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21098" w:rsidRPr="00DB3961" w:rsidRDefault="00321098" w:rsidP="00321098">
            <w:pPr>
              <w:spacing w:line="397" w:lineRule="exact"/>
              <w:ind w:rightChars="69" w:right="152" w:firstLineChars="50" w:firstLine="110"/>
              <w:jc w:val="distribute"/>
              <w:rPr>
                <w:rFonts w:hint="default"/>
                <w:szCs w:val="22"/>
              </w:rPr>
            </w:pPr>
            <w:r w:rsidRPr="00DB3961">
              <w:rPr>
                <w:rFonts w:ascii="ＭＳ ゴシック" w:eastAsia="ＭＳ ゴシック" w:hAnsi="ＭＳ ゴシック"/>
                <w:szCs w:val="22"/>
              </w:rPr>
              <w:t>経営</w:t>
            </w:r>
            <w:r w:rsidRPr="00DB3961">
              <w:rPr>
                <w:rFonts w:ascii="ＭＳ ゴシック" w:eastAsia="ＭＳ ゴシック" w:hAnsi="ＭＳ ゴシック" w:hint="default"/>
                <w:szCs w:val="22"/>
              </w:rPr>
              <w:t>概要</w:t>
            </w:r>
            <w:r>
              <w:rPr>
                <w:rFonts w:ascii="ＭＳ ゴシック" w:eastAsia="ＭＳ ゴシック" w:hAnsi="ＭＳ ゴシック"/>
                <w:szCs w:val="22"/>
              </w:rPr>
              <w:t>等</w:t>
            </w:r>
          </w:p>
          <w:p w:rsidR="00321098" w:rsidRDefault="00321098" w:rsidP="00321098">
            <w:pPr>
              <w:ind w:leftChars="13" w:left="29" w:rightChars="69" w:right="152" w:firstLineChars="50" w:firstLine="70"/>
              <w:rPr>
                <w:rFonts w:ascii="ＭＳ ゴシック" w:eastAsia="ＭＳ ゴシック" w:hAnsi="ＭＳ ゴシック" w:hint="default"/>
                <w:spacing w:val="-20"/>
                <w:sz w:val="18"/>
                <w:szCs w:val="18"/>
              </w:rPr>
            </w:pPr>
            <w:r w:rsidRPr="00D53D70">
              <w:rPr>
                <w:rFonts w:ascii="ＭＳ ゴシック" w:eastAsia="ＭＳ ゴシック" w:hAnsi="ＭＳ ゴシック"/>
                <w:spacing w:val="-20"/>
                <w:sz w:val="18"/>
                <w:szCs w:val="18"/>
              </w:rPr>
              <w:t>(生産作目、面積、就農</w:t>
            </w:r>
          </w:p>
          <w:p w:rsidR="004A1113" w:rsidRPr="002E6E3F" w:rsidRDefault="00321098" w:rsidP="00321098">
            <w:pPr>
              <w:ind w:leftChars="13" w:left="29" w:rightChars="69" w:right="152" w:firstLineChars="50" w:firstLine="70"/>
              <w:rPr>
                <w:rFonts w:hint="default"/>
                <w:spacing w:val="-16"/>
              </w:rPr>
            </w:pPr>
            <w:r w:rsidRPr="00D53D70">
              <w:rPr>
                <w:rFonts w:ascii="ＭＳ ゴシック" w:eastAsia="ＭＳ ゴシック" w:hAnsi="ＭＳ ゴシック"/>
                <w:spacing w:val="-20"/>
                <w:sz w:val="18"/>
                <w:szCs w:val="18"/>
              </w:rPr>
              <w:t>年数、経営主等)</w:t>
            </w:r>
          </w:p>
        </w:tc>
        <w:tc>
          <w:tcPr>
            <w:tcW w:w="751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D0550" w:rsidRPr="00E61EB0" w:rsidRDefault="005D0550" w:rsidP="005D0550">
            <w:pPr>
              <w:ind w:leftChars="100" w:left="220"/>
              <w:rPr>
                <w:rFonts w:asciiTheme="minorEastAsia" w:eastAsiaTheme="minorEastAsia" w:hAnsiTheme="minorEastAsia" w:hint="default"/>
              </w:rPr>
            </w:pPr>
            <w:r>
              <w:rPr>
                <w:rFonts w:asciiTheme="minorEastAsia" w:eastAsiaTheme="minorEastAsia" w:hAnsiTheme="minorEastAsia"/>
              </w:rPr>
              <w:t>・な</w:t>
            </w:r>
            <w:r w:rsidRPr="00E61EB0">
              <w:rPr>
                <w:rFonts w:asciiTheme="minorEastAsia" w:eastAsiaTheme="minorEastAsia" w:hAnsiTheme="minorEastAsia"/>
              </w:rPr>
              <w:t>がいも</w:t>
            </w:r>
            <w:r w:rsidRPr="00E61EB0">
              <w:rPr>
                <w:rFonts w:asciiTheme="minorEastAsia" w:eastAsiaTheme="minorEastAsia" w:hAnsiTheme="minorEastAsia" w:hint="default"/>
              </w:rPr>
              <w:t xml:space="preserve">　</w:t>
            </w:r>
            <w:r w:rsidRPr="00E61EB0">
              <w:rPr>
                <w:rFonts w:asciiTheme="minorEastAsia" w:eastAsiaTheme="minorEastAsia" w:hAnsiTheme="minorEastAsia"/>
              </w:rPr>
              <w:t>5</w:t>
            </w:r>
            <w:r w:rsidRPr="00E61EB0">
              <w:rPr>
                <w:rFonts w:asciiTheme="minorEastAsia" w:eastAsiaTheme="minorEastAsia" w:hAnsiTheme="minorEastAsia" w:hint="default"/>
              </w:rPr>
              <w:t>ha</w:t>
            </w:r>
          </w:p>
          <w:p w:rsidR="005D0550" w:rsidRPr="00E61EB0" w:rsidRDefault="005D0550" w:rsidP="005D0550">
            <w:pPr>
              <w:ind w:leftChars="100" w:left="220"/>
              <w:rPr>
                <w:rFonts w:asciiTheme="minorEastAsia" w:eastAsiaTheme="minorEastAsia" w:hAnsiTheme="minorEastAsia" w:hint="default"/>
              </w:rPr>
            </w:pPr>
            <w:r w:rsidRPr="00E61EB0">
              <w:rPr>
                <w:rFonts w:asciiTheme="minorEastAsia" w:eastAsiaTheme="minorEastAsia" w:hAnsiTheme="minorEastAsia"/>
              </w:rPr>
              <w:t>・</w:t>
            </w:r>
            <w:r w:rsidRPr="00E61EB0">
              <w:rPr>
                <w:rFonts w:asciiTheme="minorEastAsia" w:eastAsiaTheme="minorEastAsia" w:hAnsiTheme="minorEastAsia" w:hint="default"/>
              </w:rPr>
              <w:t xml:space="preserve">にんにく　</w:t>
            </w:r>
            <w:r w:rsidRPr="00E61EB0">
              <w:rPr>
                <w:rFonts w:asciiTheme="minorEastAsia" w:eastAsiaTheme="minorEastAsia" w:hAnsiTheme="minorEastAsia"/>
              </w:rPr>
              <w:t>1.5</w:t>
            </w:r>
            <w:r w:rsidRPr="00E61EB0">
              <w:rPr>
                <w:rFonts w:asciiTheme="minorEastAsia" w:eastAsiaTheme="minorEastAsia" w:hAnsiTheme="minorEastAsia" w:hint="default"/>
              </w:rPr>
              <w:t>ha</w:t>
            </w:r>
          </w:p>
          <w:p w:rsidR="004A1113" w:rsidRDefault="005D0550" w:rsidP="005D0550">
            <w:pPr>
              <w:ind w:leftChars="100" w:left="220"/>
              <w:rPr>
                <w:rFonts w:hint="default"/>
              </w:rPr>
            </w:pPr>
            <w:r w:rsidRPr="00E61EB0">
              <w:rPr>
                <w:rFonts w:asciiTheme="minorEastAsia" w:eastAsiaTheme="minorEastAsia" w:hAnsiTheme="minorEastAsia"/>
              </w:rPr>
              <w:t>・</w:t>
            </w:r>
            <w:r w:rsidRPr="00E61EB0">
              <w:rPr>
                <w:rFonts w:asciiTheme="minorEastAsia" w:eastAsiaTheme="minorEastAsia" w:hAnsiTheme="minorEastAsia" w:hint="default"/>
              </w:rPr>
              <w:t>経営主氏名：</w:t>
            </w:r>
            <w:r w:rsidRPr="00E61EB0">
              <w:rPr>
                <w:rFonts w:asciiTheme="minorEastAsia" w:eastAsiaTheme="minorEastAsia" w:hAnsiTheme="minorEastAsia"/>
              </w:rPr>
              <w:t>一番</w:t>
            </w:r>
            <w:r w:rsidRPr="00E61EB0">
              <w:rPr>
                <w:rFonts w:asciiTheme="minorEastAsia" w:eastAsiaTheme="minorEastAsia" w:hAnsiTheme="minorEastAsia" w:hint="default"/>
              </w:rPr>
              <w:t>元気（</w:t>
            </w:r>
            <w:r w:rsidRPr="00E61EB0">
              <w:rPr>
                <w:rFonts w:asciiTheme="minorEastAsia" w:eastAsiaTheme="minorEastAsia" w:hAnsiTheme="minorEastAsia"/>
              </w:rPr>
              <w:t>父</w:t>
            </w:r>
            <w:r w:rsidRPr="00E61EB0">
              <w:rPr>
                <w:rFonts w:asciiTheme="minorEastAsia" w:eastAsiaTheme="minorEastAsia" w:hAnsiTheme="minorEastAsia" w:hint="default"/>
              </w:rPr>
              <w:t>）</w:t>
            </w:r>
          </w:p>
        </w:tc>
      </w:tr>
      <w:tr w:rsidR="00E55B29" w:rsidTr="00321098">
        <w:trPr>
          <w:trHeight w:val="548"/>
        </w:trPr>
        <w:tc>
          <w:tcPr>
            <w:tcW w:w="17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55B29" w:rsidRPr="002E6E3F" w:rsidRDefault="00E55B29" w:rsidP="00321098">
            <w:pPr>
              <w:ind w:rightChars="69" w:right="152" w:firstLineChars="50" w:firstLine="102"/>
              <w:jc w:val="distribute"/>
              <w:rPr>
                <w:rFonts w:ascii="ＭＳ ゴシック" w:eastAsia="ＭＳ ゴシック" w:hAnsi="ＭＳ ゴシック" w:hint="default"/>
                <w:spacing w:val="-8"/>
                <w:szCs w:val="22"/>
              </w:rPr>
            </w:pPr>
            <w:r w:rsidRPr="002E6E3F">
              <w:rPr>
                <w:rFonts w:ascii="ＭＳ ゴシック" w:eastAsia="ＭＳ ゴシック" w:hAnsi="ＭＳ ゴシック"/>
                <w:spacing w:val="-8"/>
                <w:szCs w:val="22"/>
              </w:rPr>
              <w:t>法人化の有無</w:t>
            </w:r>
          </w:p>
        </w:tc>
        <w:tc>
          <w:tcPr>
            <w:tcW w:w="751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55B29" w:rsidRDefault="005D0550" w:rsidP="00321098">
            <w:pPr>
              <w:ind w:leftChars="100" w:left="220"/>
              <w:rPr>
                <w:rFonts w:hint="default"/>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97311A4" wp14:editId="1E7884FD">
                      <wp:simplePos x="0" y="0"/>
                      <wp:positionH relativeFrom="column">
                        <wp:posOffset>3753497</wp:posOffset>
                      </wp:positionH>
                      <wp:positionV relativeFrom="paragraph">
                        <wp:posOffset>15612</wp:posOffset>
                      </wp:positionV>
                      <wp:extent cx="190832" cy="190832"/>
                      <wp:effectExtent l="0" t="0" r="19050" b="19050"/>
                      <wp:wrapNone/>
                      <wp:docPr id="1" name="円/楕円 3"/>
                      <wp:cNvGraphicFramePr/>
                      <a:graphic xmlns:a="http://schemas.openxmlformats.org/drawingml/2006/main">
                        <a:graphicData uri="http://schemas.microsoft.com/office/word/2010/wordprocessingShape">
                          <wps:wsp>
                            <wps:cNvSpPr/>
                            <wps:spPr>
                              <a:xfrm>
                                <a:off x="0" y="0"/>
                                <a:ext cx="190832" cy="19083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49305" id="円/楕円 3" o:spid="_x0000_s1026" style="position:absolute;left:0;text-align:left;margin-left:295.55pt;margin-top:1.25pt;width:15.0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" filled="f" strokecolor="black [3213]" strokeweight="1pt"/>
                  </w:pict>
                </mc:Fallback>
              </mc:AlternateContent>
            </w:r>
            <w:r w:rsidR="00E55B29">
              <w:t xml:space="preserve">１　法人化（　　　年　　　月　　　日設立・予定）　　</w:t>
            </w:r>
            <w:r>
              <w:t>２</w:t>
            </w:r>
            <w:r w:rsidR="00E55B29">
              <w:t xml:space="preserve">　無し</w:t>
            </w:r>
          </w:p>
        </w:tc>
      </w:tr>
      <w:tr w:rsidR="004A1113" w:rsidTr="00321098">
        <w:trPr>
          <w:trHeight w:val="2552"/>
        </w:trPr>
        <w:tc>
          <w:tcPr>
            <w:tcW w:w="17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E6E3F" w:rsidRDefault="00E55B29" w:rsidP="00321098">
            <w:pPr>
              <w:ind w:rightChars="69" w:right="152" w:firstLineChars="50" w:firstLine="94"/>
              <w:jc w:val="distribute"/>
              <w:rPr>
                <w:rFonts w:asciiTheme="majorEastAsia" w:eastAsiaTheme="majorEastAsia" w:hAnsiTheme="majorEastAsia" w:hint="default"/>
                <w:spacing w:val="-16"/>
                <w:szCs w:val="22"/>
              </w:rPr>
            </w:pPr>
            <w:r w:rsidRPr="005F27A0">
              <w:rPr>
                <w:rFonts w:asciiTheme="majorEastAsia" w:eastAsiaTheme="majorEastAsia" w:hAnsiTheme="majorEastAsia"/>
                <w:spacing w:val="-16"/>
                <w:szCs w:val="22"/>
              </w:rPr>
              <w:t>これまでの</w:t>
            </w:r>
          </w:p>
          <w:p w:rsidR="002E6E3F" w:rsidRDefault="00E55B29" w:rsidP="00321098">
            <w:pPr>
              <w:ind w:rightChars="69" w:right="152" w:firstLineChars="50" w:firstLine="94"/>
              <w:jc w:val="distribute"/>
              <w:rPr>
                <w:rFonts w:asciiTheme="majorEastAsia" w:eastAsiaTheme="majorEastAsia" w:hAnsiTheme="majorEastAsia" w:hint="default"/>
                <w:spacing w:val="-16"/>
                <w:szCs w:val="22"/>
              </w:rPr>
            </w:pPr>
            <w:r w:rsidRPr="005F27A0">
              <w:rPr>
                <w:rFonts w:asciiTheme="majorEastAsia" w:eastAsiaTheme="majorEastAsia" w:hAnsiTheme="majorEastAsia"/>
                <w:spacing w:val="-16"/>
                <w:szCs w:val="22"/>
              </w:rPr>
              <w:t>取組状況</w:t>
            </w:r>
          </w:p>
          <w:p w:rsidR="00E55B29" w:rsidRPr="002E6E3F" w:rsidRDefault="002E6E3F" w:rsidP="00321098">
            <w:pPr>
              <w:ind w:leftChars="39" w:left="104" w:rightChars="69" w:right="152" w:hangingChars="12" w:hanging="18"/>
              <w:jc w:val="distribute"/>
              <w:rPr>
                <w:rFonts w:asciiTheme="majorEastAsia" w:eastAsiaTheme="majorEastAsia" w:hAnsiTheme="majorEastAsia" w:hint="default"/>
                <w:spacing w:val="-16"/>
                <w:sz w:val="18"/>
              </w:rPr>
            </w:pPr>
            <w:r w:rsidRPr="002E6E3F">
              <w:rPr>
                <w:rFonts w:asciiTheme="majorEastAsia" w:eastAsiaTheme="majorEastAsia" w:hAnsiTheme="majorEastAsia"/>
                <w:spacing w:val="-16"/>
                <w:sz w:val="18"/>
              </w:rPr>
              <w:t>(</w:t>
            </w:r>
            <w:r w:rsidR="00E55B29" w:rsidRPr="002E6E3F">
              <w:rPr>
                <w:rFonts w:asciiTheme="majorEastAsia" w:eastAsiaTheme="majorEastAsia" w:hAnsiTheme="majorEastAsia"/>
                <w:spacing w:val="-16"/>
                <w:sz w:val="18"/>
              </w:rPr>
              <w:t>チャレンジプランの達成状況</w:t>
            </w:r>
            <w:r w:rsidRPr="002E6E3F">
              <w:rPr>
                <w:rFonts w:asciiTheme="majorEastAsia" w:eastAsiaTheme="majorEastAsia" w:hAnsiTheme="majorEastAsia"/>
                <w:spacing w:val="-16"/>
                <w:sz w:val="18"/>
              </w:rPr>
              <w:t>等)</w:t>
            </w:r>
          </w:p>
        </w:tc>
        <w:tc>
          <w:tcPr>
            <w:tcW w:w="751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D0550" w:rsidRDefault="005D0550" w:rsidP="00321098">
            <w:pPr>
              <w:pStyle w:val="a9"/>
              <w:numPr>
                <w:ilvl w:val="0"/>
                <w:numId w:val="1"/>
              </w:numPr>
              <w:ind w:leftChars="100" w:left="461" w:hanging="241"/>
              <w:rPr>
                <w:rFonts w:hint="default"/>
              </w:rPr>
            </w:pPr>
            <w:r>
              <w:t>にんにくの作付面積が</w:t>
            </w:r>
            <w:r>
              <w:rPr>
                <w:rFonts w:hint="default"/>
              </w:rPr>
              <w:t>0.5ha拡大した。来年度、パイプハウスを導入し、西洋野菜などを作付けする予定。</w:t>
            </w:r>
          </w:p>
          <w:p w:rsidR="005D0550" w:rsidRDefault="005D0550" w:rsidP="00321098">
            <w:pPr>
              <w:pStyle w:val="a9"/>
              <w:numPr>
                <w:ilvl w:val="0"/>
                <w:numId w:val="1"/>
              </w:numPr>
              <w:ind w:leftChars="100" w:left="461" w:hanging="241"/>
              <w:rPr>
                <w:rFonts w:hint="default"/>
              </w:rPr>
            </w:pPr>
            <w:r>
              <w:rPr>
                <w:rFonts w:hint="default"/>
              </w:rPr>
              <w:t>28年10月から、自社で「黒にんにく」の製造販売を開始した。</w:t>
            </w:r>
          </w:p>
          <w:p w:rsidR="002E6E3F" w:rsidRDefault="005D0550" w:rsidP="00321098">
            <w:pPr>
              <w:pStyle w:val="a9"/>
              <w:numPr>
                <w:ilvl w:val="0"/>
                <w:numId w:val="1"/>
              </w:numPr>
              <w:ind w:leftChars="100" w:left="461" w:hanging="241"/>
              <w:rPr>
                <w:rFonts w:hint="default"/>
              </w:rPr>
            </w:pPr>
            <w:r>
              <w:t>全国商談会や首都圏の催事等に参加し、ながいもやにんにく等の販路拡大を図った。</w:t>
            </w:r>
          </w:p>
        </w:tc>
      </w:tr>
      <w:tr w:rsidR="004A1113" w:rsidTr="00321098">
        <w:trPr>
          <w:trHeight w:val="2214"/>
        </w:trPr>
        <w:tc>
          <w:tcPr>
            <w:tcW w:w="17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E6E3F" w:rsidRDefault="00E55B29" w:rsidP="002E6E3F">
            <w:pPr>
              <w:ind w:leftChars="13" w:left="29" w:rightChars="69" w:right="152" w:firstLineChars="50" w:firstLine="90"/>
              <w:jc w:val="distribute"/>
              <w:rPr>
                <w:rFonts w:asciiTheme="majorEastAsia" w:eastAsiaTheme="majorEastAsia" w:hAnsiTheme="majorEastAsia" w:hint="default"/>
                <w:spacing w:val="-20"/>
              </w:rPr>
            </w:pPr>
            <w:r w:rsidRPr="002E6E3F">
              <w:rPr>
                <w:rFonts w:asciiTheme="majorEastAsia" w:eastAsiaTheme="majorEastAsia" w:hAnsiTheme="majorEastAsia"/>
                <w:spacing w:val="-20"/>
              </w:rPr>
              <w:t>今後の</w:t>
            </w:r>
          </w:p>
          <w:p w:rsidR="004A1113" w:rsidRPr="002E6E3F" w:rsidRDefault="00E55B29" w:rsidP="002E6E3F">
            <w:pPr>
              <w:ind w:leftChars="13" w:left="29" w:rightChars="69" w:right="152" w:firstLineChars="50" w:firstLine="90"/>
              <w:jc w:val="distribute"/>
              <w:rPr>
                <w:rFonts w:asciiTheme="majorEastAsia" w:eastAsiaTheme="majorEastAsia" w:hAnsiTheme="majorEastAsia" w:hint="default"/>
                <w:spacing w:val="-20"/>
              </w:rPr>
            </w:pPr>
            <w:r w:rsidRPr="002E6E3F">
              <w:rPr>
                <w:rFonts w:asciiTheme="majorEastAsia" w:eastAsiaTheme="majorEastAsia" w:hAnsiTheme="majorEastAsia"/>
                <w:spacing w:val="-20"/>
              </w:rPr>
              <w:t>取組概要</w:t>
            </w:r>
          </w:p>
        </w:tc>
        <w:tc>
          <w:tcPr>
            <w:tcW w:w="751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D0550" w:rsidRDefault="005D0550" w:rsidP="005D0550">
            <w:pPr>
              <w:pStyle w:val="a9"/>
              <w:numPr>
                <w:ilvl w:val="0"/>
                <w:numId w:val="2"/>
              </w:numPr>
              <w:ind w:leftChars="0" w:left="461" w:hanging="247"/>
              <w:rPr>
                <w:rFonts w:hint="default"/>
              </w:rPr>
            </w:pPr>
            <w:r>
              <w:t>西洋野菜の生産技術を習得する。</w:t>
            </w:r>
          </w:p>
          <w:p w:rsidR="004A1113" w:rsidRDefault="005D0550" w:rsidP="005D0550">
            <w:pPr>
              <w:pStyle w:val="a9"/>
              <w:numPr>
                <w:ilvl w:val="0"/>
                <w:numId w:val="2"/>
              </w:numPr>
              <w:ind w:leftChars="0" w:left="461" w:hanging="247"/>
              <w:rPr>
                <w:rFonts w:hint="default"/>
              </w:rPr>
            </w:pPr>
            <w:r>
              <w:rPr>
                <w:rFonts w:hint="default"/>
              </w:rPr>
              <w:t>30年度中に法人化するとともに、施設部門の導入や自社農産物を活用した加工品の製造販売により経営発展を図る。</w:t>
            </w:r>
          </w:p>
        </w:tc>
      </w:tr>
      <w:tr w:rsidR="004A1113" w:rsidTr="00321098">
        <w:trPr>
          <w:trHeight w:val="1984"/>
        </w:trPr>
        <w:tc>
          <w:tcPr>
            <w:tcW w:w="1716"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321098" w:rsidRDefault="00E55B29" w:rsidP="002E6E3F">
            <w:pPr>
              <w:ind w:leftChars="48" w:left="106" w:rightChars="69" w:right="152" w:firstLineChars="14" w:firstLine="25"/>
              <w:jc w:val="distribute"/>
              <w:rPr>
                <w:rFonts w:asciiTheme="majorEastAsia" w:eastAsiaTheme="majorEastAsia" w:hAnsiTheme="majorEastAsia" w:hint="default"/>
                <w:spacing w:val="-20"/>
              </w:rPr>
            </w:pPr>
            <w:r w:rsidRPr="002E6E3F">
              <w:rPr>
                <w:rFonts w:asciiTheme="majorEastAsia" w:eastAsiaTheme="majorEastAsia" w:hAnsiTheme="majorEastAsia"/>
                <w:spacing w:val="-20"/>
              </w:rPr>
              <w:t>レベルアップ</w:t>
            </w:r>
          </w:p>
          <w:p w:rsidR="002E6E3F" w:rsidRDefault="00E55B29" w:rsidP="002E6E3F">
            <w:pPr>
              <w:ind w:leftChars="48" w:left="106" w:rightChars="69" w:right="152" w:firstLineChars="14" w:firstLine="25"/>
              <w:jc w:val="distribute"/>
              <w:rPr>
                <w:rFonts w:asciiTheme="majorEastAsia" w:eastAsiaTheme="majorEastAsia" w:hAnsiTheme="majorEastAsia" w:hint="default"/>
                <w:spacing w:val="-20"/>
              </w:rPr>
            </w:pPr>
            <w:bookmarkStart w:id="0" w:name="_GoBack"/>
            <w:bookmarkEnd w:id="0"/>
            <w:r w:rsidRPr="002E6E3F">
              <w:rPr>
                <w:rFonts w:asciiTheme="majorEastAsia" w:eastAsiaTheme="majorEastAsia" w:hAnsiTheme="majorEastAsia"/>
                <w:spacing w:val="-20"/>
              </w:rPr>
              <w:t>コースで希望</w:t>
            </w:r>
          </w:p>
          <w:p w:rsidR="004A1113" w:rsidRPr="002E6E3F" w:rsidRDefault="00E55B29" w:rsidP="002E6E3F">
            <w:pPr>
              <w:ind w:leftChars="48" w:left="106" w:rightChars="69" w:right="152" w:firstLineChars="14" w:firstLine="25"/>
              <w:jc w:val="distribute"/>
              <w:rPr>
                <w:rFonts w:asciiTheme="majorEastAsia" w:eastAsiaTheme="majorEastAsia" w:hAnsiTheme="majorEastAsia" w:hint="default"/>
                <w:spacing w:val="-20"/>
              </w:rPr>
            </w:pPr>
            <w:r w:rsidRPr="002E6E3F">
              <w:rPr>
                <w:rFonts w:asciiTheme="majorEastAsia" w:eastAsiaTheme="majorEastAsia" w:hAnsiTheme="majorEastAsia"/>
                <w:spacing w:val="-20"/>
              </w:rPr>
              <w:t>する研修内容</w:t>
            </w:r>
          </w:p>
        </w:tc>
        <w:tc>
          <w:tcPr>
            <w:tcW w:w="7518" w:type="dxa"/>
            <w:gridSpan w:val="3"/>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rsidR="005D0550" w:rsidRDefault="005D0550" w:rsidP="005D0550">
            <w:pPr>
              <w:pStyle w:val="a9"/>
              <w:numPr>
                <w:ilvl w:val="0"/>
                <w:numId w:val="3"/>
              </w:numPr>
              <w:ind w:leftChars="97" w:left="461" w:hanging="247"/>
              <w:rPr>
                <w:rFonts w:hint="default"/>
              </w:rPr>
            </w:pPr>
            <w:r>
              <w:t>労務管理に関する研修</w:t>
            </w:r>
          </w:p>
          <w:p w:rsidR="004A1113" w:rsidRDefault="005D0550" w:rsidP="005D0550">
            <w:pPr>
              <w:pStyle w:val="a9"/>
              <w:numPr>
                <w:ilvl w:val="0"/>
                <w:numId w:val="3"/>
              </w:numPr>
              <w:ind w:leftChars="97" w:left="461" w:hanging="247"/>
              <w:rPr>
                <w:rFonts w:hint="default"/>
              </w:rPr>
            </w:pPr>
            <w:r>
              <w:t>商品群のデザインを統一しブランド化を図るための専門家のアドバイス（商品パッケージのできるデザイナー）</w:t>
            </w:r>
          </w:p>
        </w:tc>
      </w:tr>
    </w:tbl>
    <w:p w:rsidR="004A1113" w:rsidRPr="00BB5828" w:rsidRDefault="004A1113" w:rsidP="00996658">
      <w:pPr>
        <w:spacing w:line="20" w:lineRule="exact"/>
        <w:rPr>
          <w:rFonts w:hint="default"/>
        </w:rPr>
      </w:pPr>
    </w:p>
    <w:sectPr w:rsidR="004A1113" w:rsidRPr="00BB5828">
      <w:footerReference w:type="even" r:id="rId8"/>
      <w:footnotePr>
        <w:numRestart w:val="eachPage"/>
      </w:footnotePr>
      <w:endnotePr>
        <w:numFmt w:val="decimal"/>
      </w:endnotePr>
      <w:pgSz w:w="11906" w:h="16838"/>
      <w:pgMar w:top="1417" w:right="1191" w:bottom="1134" w:left="1247" w:header="1134" w:footer="870" w:gutter="0"/>
      <w:cols w:space="720"/>
      <w:docGrid w:type="linesAndChars" w:linePitch="375"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E70" w:rsidRDefault="00A96E70">
      <w:pPr>
        <w:spacing w:before="347"/>
        <w:rPr>
          <w:rFonts w:hint="default"/>
        </w:rPr>
      </w:pPr>
      <w:r>
        <w:continuationSeparator/>
      </w:r>
    </w:p>
  </w:endnote>
  <w:endnote w:type="continuationSeparator" w:id="0">
    <w:p w:rsidR="00A96E70" w:rsidRDefault="00A96E7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113" w:rsidRDefault="00BB5828">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A1113" w:rsidRDefault="004A111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E70" w:rsidRDefault="00A96E70">
      <w:pPr>
        <w:spacing w:before="347"/>
        <w:rPr>
          <w:rFonts w:hint="default"/>
        </w:rPr>
      </w:pPr>
      <w:r>
        <w:continuationSeparator/>
      </w:r>
    </w:p>
  </w:footnote>
  <w:footnote w:type="continuationSeparator" w:id="0">
    <w:p w:rsidR="00A96E70" w:rsidRDefault="00A96E7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B05"/>
    <w:multiLevelType w:val="hybridMultilevel"/>
    <w:tmpl w:val="240ADCE6"/>
    <w:lvl w:ilvl="0" w:tplc="81C85368">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32AA53B3"/>
    <w:multiLevelType w:val="hybridMultilevel"/>
    <w:tmpl w:val="BD3AEB9E"/>
    <w:lvl w:ilvl="0" w:tplc="81C853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DAC094C"/>
    <w:multiLevelType w:val="hybridMultilevel"/>
    <w:tmpl w:val="A8E26C16"/>
    <w:lvl w:ilvl="0" w:tplc="81C85368">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80"/>
  <w:hyphenationZone w:val="0"/>
  <w:drawingGridHorizontalSpacing w:val="388"/>
  <w:drawingGridVerticalSpacing w:val="37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13"/>
    <w:rsid w:val="000231C0"/>
    <w:rsid w:val="00024F0D"/>
    <w:rsid w:val="002E3D2D"/>
    <w:rsid w:val="002E6E3F"/>
    <w:rsid w:val="00321098"/>
    <w:rsid w:val="00367657"/>
    <w:rsid w:val="004A1113"/>
    <w:rsid w:val="00507FDA"/>
    <w:rsid w:val="005D0550"/>
    <w:rsid w:val="005F27A0"/>
    <w:rsid w:val="00655990"/>
    <w:rsid w:val="00676D2C"/>
    <w:rsid w:val="007420FE"/>
    <w:rsid w:val="007A1B09"/>
    <w:rsid w:val="007A2C10"/>
    <w:rsid w:val="007F5FEA"/>
    <w:rsid w:val="00912C91"/>
    <w:rsid w:val="00996658"/>
    <w:rsid w:val="009B5E2B"/>
    <w:rsid w:val="009E0E01"/>
    <w:rsid w:val="00A96E70"/>
    <w:rsid w:val="00AA43EE"/>
    <w:rsid w:val="00B06DE2"/>
    <w:rsid w:val="00BB5828"/>
    <w:rsid w:val="00BF5166"/>
    <w:rsid w:val="00C411DE"/>
    <w:rsid w:val="00C77654"/>
    <w:rsid w:val="00CD7698"/>
    <w:rsid w:val="00CF01BD"/>
    <w:rsid w:val="00D30C31"/>
    <w:rsid w:val="00DB3961"/>
    <w:rsid w:val="00DC1A6A"/>
    <w:rsid w:val="00E55B29"/>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3EE465"/>
  <w15:docId w15:val="{A147EFC8-5DFC-4204-B463-A1F55F64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26E"/>
    <w:pPr>
      <w:tabs>
        <w:tab w:val="center" w:pos="4252"/>
        <w:tab w:val="right" w:pos="8504"/>
      </w:tabs>
      <w:snapToGrid w:val="0"/>
    </w:pPr>
  </w:style>
  <w:style w:type="character" w:customStyle="1" w:styleId="a4">
    <w:name w:val="ヘッダー (文字)"/>
    <w:basedOn w:val="a0"/>
    <w:link w:val="a3"/>
    <w:uiPriority w:val="99"/>
    <w:rsid w:val="00FF526E"/>
    <w:rPr>
      <w:color w:val="000000"/>
      <w:sz w:val="22"/>
    </w:rPr>
  </w:style>
  <w:style w:type="paragraph" w:styleId="a5">
    <w:name w:val="footer"/>
    <w:basedOn w:val="a"/>
    <w:link w:val="a6"/>
    <w:uiPriority w:val="99"/>
    <w:unhideWhenUsed/>
    <w:rsid w:val="00FF526E"/>
    <w:pPr>
      <w:tabs>
        <w:tab w:val="center" w:pos="4252"/>
        <w:tab w:val="right" w:pos="8504"/>
      </w:tabs>
      <w:snapToGrid w:val="0"/>
    </w:pPr>
  </w:style>
  <w:style w:type="character" w:customStyle="1" w:styleId="a6">
    <w:name w:val="フッター (文字)"/>
    <w:basedOn w:val="a0"/>
    <w:link w:val="a5"/>
    <w:uiPriority w:val="99"/>
    <w:rsid w:val="00FF526E"/>
    <w:rPr>
      <w:color w:val="000000"/>
      <w:sz w:val="22"/>
    </w:rPr>
  </w:style>
  <w:style w:type="paragraph" w:styleId="a7">
    <w:name w:val="Balloon Text"/>
    <w:basedOn w:val="a"/>
    <w:link w:val="a8"/>
    <w:uiPriority w:val="99"/>
    <w:semiHidden/>
    <w:unhideWhenUsed/>
    <w:rsid w:val="005F2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7A0"/>
    <w:rPr>
      <w:rFonts w:asciiTheme="majorHAnsi" w:eastAsiaTheme="majorEastAsia" w:hAnsiTheme="majorHAnsi" w:cstheme="majorBidi"/>
      <w:color w:val="000000"/>
      <w:sz w:val="18"/>
      <w:szCs w:val="18"/>
    </w:rPr>
  </w:style>
  <w:style w:type="paragraph" w:styleId="a9">
    <w:name w:val="List Paragraph"/>
    <w:basedOn w:val="a"/>
    <w:uiPriority w:val="34"/>
    <w:qFormat/>
    <w:rsid w:val="005D0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988A-FD11-4AC1-9AEC-BA12DE4F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201op</cp:lastModifiedBy>
  <cp:revision>4</cp:revision>
  <cp:lastPrinted>2022-04-04T00:06:00Z</cp:lastPrinted>
  <dcterms:created xsi:type="dcterms:W3CDTF">2022-03-31T01:41:00Z</dcterms:created>
  <dcterms:modified xsi:type="dcterms:W3CDTF">2022-04-04T00:06:00Z</dcterms:modified>
</cp:coreProperties>
</file>