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AD62E" w14:textId="77777777" w:rsidR="00F51242" w:rsidRDefault="00F51242" w:rsidP="00F51242">
      <w:pPr>
        <w:rPr>
          <w:rFonts w:asciiTheme="majorEastAsia" w:eastAsiaTheme="majorEastAsia" w:hAnsiTheme="majorEastAsia"/>
        </w:rPr>
      </w:pPr>
    </w:p>
    <w:p w14:paraId="01C7A6E3" w14:textId="77777777" w:rsidR="00A37693" w:rsidRDefault="00EC7331" w:rsidP="00AB2749">
      <w:pPr>
        <w:pStyle w:val="af0"/>
        <w:adjustRightInd/>
        <w:spacing w:line="352" w:lineRule="exact"/>
        <w:jc w:val="center"/>
        <w:rPr>
          <w:rFonts w:eastAsia="ＭＳ ゴシック" w:hAnsi="Times New Roman" w:cs="ＭＳ ゴシック"/>
          <w:sz w:val="26"/>
          <w:szCs w:val="26"/>
        </w:rPr>
      </w:pPr>
      <w:r w:rsidRPr="00EC7331">
        <w:rPr>
          <w:rFonts w:eastAsia="ＭＳ ゴシック" w:hAnsi="Times New Roman" w:cs="ＭＳ ゴシック" w:hint="eastAsia"/>
          <w:sz w:val="26"/>
          <w:szCs w:val="26"/>
        </w:rPr>
        <w:t>だし活＋だす活アンバサダーを活用したイベント運営及び情報発信</w:t>
      </w:r>
      <w:r w:rsidR="00A37693" w:rsidRPr="00A37693">
        <w:rPr>
          <w:rFonts w:eastAsia="ＭＳ ゴシック" w:hAnsi="Times New Roman" w:cs="ＭＳ ゴシック" w:hint="eastAsia"/>
          <w:sz w:val="26"/>
          <w:szCs w:val="26"/>
        </w:rPr>
        <w:t>業務</w:t>
      </w:r>
    </w:p>
    <w:p w14:paraId="635A15D3" w14:textId="6FEBF57F" w:rsidR="00AB2749" w:rsidRDefault="004326A3" w:rsidP="00AB2749">
      <w:pPr>
        <w:pStyle w:val="af0"/>
        <w:adjustRightInd/>
        <w:spacing w:line="352" w:lineRule="exact"/>
        <w:jc w:val="center"/>
        <w:rPr>
          <w:rFonts w:eastAsia="ＭＳ ゴシック" w:hAnsi="Times New Roman" w:cs="ＭＳ ゴシック"/>
          <w:sz w:val="26"/>
          <w:szCs w:val="26"/>
        </w:rPr>
      </w:pPr>
      <w:r>
        <w:rPr>
          <w:rFonts w:eastAsia="ＭＳ ゴシック" w:hAnsi="Times New Roman" w:cs="ＭＳ ゴシック" w:hint="eastAsia"/>
          <w:sz w:val="26"/>
          <w:szCs w:val="26"/>
        </w:rPr>
        <w:t>企画提案競技実施要領</w:t>
      </w:r>
    </w:p>
    <w:p w14:paraId="120424D0" w14:textId="77777777" w:rsidR="0084292F" w:rsidRPr="00D33402" w:rsidRDefault="0084292F" w:rsidP="00A35ADA"/>
    <w:p w14:paraId="4404EBEC" w14:textId="77777777" w:rsidR="00A35ADA" w:rsidRPr="00157E9F" w:rsidRDefault="00A35ADA" w:rsidP="00A35ADA">
      <w:pPr>
        <w:rPr>
          <w:rFonts w:asciiTheme="majorEastAsia" w:eastAsiaTheme="majorEastAsia" w:hAnsiTheme="majorEastAsia"/>
        </w:rPr>
      </w:pPr>
      <w:r w:rsidRPr="00157E9F">
        <w:rPr>
          <w:rFonts w:asciiTheme="majorEastAsia" w:eastAsiaTheme="majorEastAsia" w:hAnsiTheme="majorEastAsia" w:hint="eastAsia"/>
        </w:rPr>
        <w:t xml:space="preserve">１　</w:t>
      </w:r>
      <w:r w:rsidR="009C763F" w:rsidRPr="00157E9F">
        <w:rPr>
          <w:rFonts w:asciiTheme="majorEastAsia" w:eastAsiaTheme="majorEastAsia" w:hAnsiTheme="majorEastAsia" w:hint="eastAsia"/>
        </w:rPr>
        <w:t>目的</w:t>
      </w:r>
    </w:p>
    <w:p w14:paraId="0BDB8498" w14:textId="77777777" w:rsidR="009C763F" w:rsidRPr="000900AC" w:rsidRDefault="009C763F" w:rsidP="000900AC">
      <w:pPr>
        <w:ind w:left="241" w:hangingChars="100" w:hanging="241"/>
        <w:rPr>
          <w:rFonts w:asciiTheme="minorEastAsia" w:eastAsiaTheme="minorEastAsia" w:hAnsiTheme="minorEastAsia"/>
        </w:rPr>
      </w:pPr>
      <w:r w:rsidRPr="005C6D4A">
        <w:rPr>
          <w:rFonts w:asciiTheme="minorEastAsia" w:eastAsiaTheme="minorEastAsia" w:hAnsiTheme="minorEastAsia" w:hint="eastAsia"/>
        </w:rPr>
        <w:t xml:space="preserve">　　</w:t>
      </w:r>
      <w:r w:rsidR="0063740B" w:rsidRPr="005C6D4A">
        <w:rPr>
          <w:rFonts w:asciiTheme="minorEastAsia" w:eastAsiaTheme="minorEastAsia" w:hAnsiTheme="minorEastAsia" w:hint="eastAsia"/>
        </w:rPr>
        <w:t>この要領は、</w:t>
      </w:r>
      <w:r w:rsidR="00EC7331" w:rsidRPr="00EC7331">
        <w:rPr>
          <w:rFonts w:asciiTheme="minorEastAsia" w:eastAsiaTheme="minorEastAsia" w:hAnsiTheme="minorEastAsia" w:hint="eastAsia"/>
        </w:rPr>
        <w:t>だし活＋だす活アンバサダーを活用したイベント運営及び情報発信</w:t>
      </w:r>
      <w:r w:rsidR="00276CE6" w:rsidRPr="00276CE6">
        <w:rPr>
          <w:rFonts w:asciiTheme="minorEastAsia" w:eastAsiaTheme="minorEastAsia" w:hAnsiTheme="minorEastAsia" w:hint="eastAsia"/>
        </w:rPr>
        <w:t>業務</w:t>
      </w:r>
      <w:r w:rsidR="00666D82">
        <w:rPr>
          <w:rFonts w:asciiTheme="minorEastAsia" w:eastAsiaTheme="minorEastAsia" w:hAnsiTheme="minorEastAsia" w:hint="eastAsia"/>
        </w:rPr>
        <w:t>委託に関する企画提案</w:t>
      </w:r>
      <w:r w:rsidR="00666D82">
        <w:rPr>
          <w:rFonts w:asciiTheme="minorEastAsia" w:eastAsiaTheme="minorEastAsia" w:hAnsiTheme="minorEastAsia"/>
        </w:rPr>
        <w:t>競技</w:t>
      </w:r>
      <w:r w:rsidR="0063740B">
        <w:rPr>
          <w:rFonts w:hint="eastAsia"/>
        </w:rPr>
        <w:t>の実施について、必要な事項を定めるものである。</w:t>
      </w:r>
    </w:p>
    <w:p w14:paraId="7F7A761C" w14:textId="77777777" w:rsidR="0063740B" w:rsidRPr="00462A69" w:rsidRDefault="0063740B" w:rsidP="00A35ADA">
      <w:pPr>
        <w:rPr>
          <w:rFonts w:asciiTheme="majorEastAsia" w:eastAsiaTheme="majorEastAsia" w:hAnsiTheme="majorEastAsia"/>
        </w:rPr>
      </w:pPr>
    </w:p>
    <w:p w14:paraId="18120789" w14:textId="77777777" w:rsidR="009C763F" w:rsidRDefault="009C763F" w:rsidP="00A35ADA">
      <w:r w:rsidRPr="00157E9F">
        <w:rPr>
          <w:rFonts w:asciiTheme="majorEastAsia" w:eastAsiaTheme="majorEastAsia" w:hAnsiTheme="majorEastAsia" w:hint="eastAsia"/>
        </w:rPr>
        <w:t>２　業務の内容</w:t>
      </w:r>
    </w:p>
    <w:p w14:paraId="06B7D3E3" w14:textId="77777777" w:rsidR="009C763F" w:rsidRPr="00157E9F" w:rsidRDefault="001468CA" w:rsidP="00A35ADA">
      <w:pPr>
        <w:rPr>
          <w:rFonts w:asciiTheme="majorEastAsia" w:eastAsiaTheme="majorEastAsia" w:hAnsiTheme="majorEastAsia"/>
        </w:rPr>
      </w:pPr>
      <w:r>
        <w:rPr>
          <w:rFonts w:asciiTheme="majorEastAsia" w:eastAsiaTheme="majorEastAsia" w:hAnsiTheme="majorEastAsia" w:hint="eastAsia"/>
        </w:rPr>
        <w:t>（１）業務名</w:t>
      </w:r>
    </w:p>
    <w:p w14:paraId="55485905" w14:textId="77777777" w:rsidR="009C763F" w:rsidRPr="005C6D4A" w:rsidRDefault="00EC7331" w:rsidP="00AB2749">
      <w:pPr>
        <w:ind w:leftChars="200" w:left="482" w:firstLineChars="100" w:firstLine="241"/>
        <w:rPr>
          <w:rFonts w:asciiTheme="minorEastAsia" w:eastAsiaTheme="minorEastAsia" w:hAnsiTheme="minorEastAsia"/>
        </w:rPr>
      </w:pPr>
      <w:r w:rsidRPr="00EC7331">
        <w:rPr>
          <w:rFonts w:asciiTheme="minorEastAsia" w:eastAsiaTheme="minorEastAsia" w:hAnsiTheme="minorEastAsia" w:hint="eastAsia"/>
        </w:rPr>
        <w:t>だし活＋だす活アンバサダーを活用したイベント運営及び情報発信業務</w:t>
      </w:r>
    </w:p>
    <w:p w14:paraId="538BFF70" w14:textId="77777777" w:rsidR="009C763F" w:rsidRPr="00157E9F" w:rsidRDefault="009C763F" w:rsidP="00A35ADA">
      <w:pPr>
        <w:rPr>
          <w:rFonts w:asciiTheme="majorEastAsia" w:eastAsiaTheme="majorEastAsia" w:hAnsiTheme="majorEastAsia"/>
        </w:rPr>
      </w:pPr>
      <w:r w:rsidRPr="00157E9F">
        <w:rPr>
          <w:rFonts w:asciiTheme="majorEastAsia" w:eastAsiaTheme="majorEastAsia" w:hAnsiTheme="majorEastAsia" w:hint="eastAsia"/>
        </w:rPr>
        <w:t>（２）仕様書</w:t>
      </w:r>
    </w:p>
    <w:p w14:paraId="3CD357BC" w14:textId="35DC3F83" w:rsidR="009C763F" w:rsidRDefault="009C763F" w:rsidP="001468CA">
      <w:pPr>
        <w:ind w:firstLineChars="300" w:firstLine="723"/>
      </w:pPr>
      <w:r>
        <w:rPr>
          <w:rFonts w:hint="eastAsia"/>
        </w:rPr>
        <w:t>別添仕様書のとおり</w:t>
      </w:r>
    </w:p>
    <w:p w14:paraId="12D99E4B" w14:textId="77777777" w:rsidR="009C763F" w:rsidRPr="00157E9F" w:rsidRDefault="009C763F" w:rsidP="00A35ADA">
      <w:pPr>
        <w:rPr>
          <w:rFonts w:asciiTheme="majorEastAsia" w:eastAsiaTheme="majorEastAsia" w:hAnsiTheme="majorEastAsia"/>
        </w:rPr>
      </w:pPr>
      <w:r w:rsidRPr="00157E9F">
        <w:rPr>
          <w:rFonts w:asciiTheme="majorEastAsia" w:eastAsiaTheme="majorEastAsia" w:hAnsiTheme="majorEastAsia" w:hint="eastAsia"/>
        </w:rPr>
        <w:t>（３）委託期間</w:t>
      </w:r>
    </w:p>
    <w:p w14:paraId="419A524D" w14:textId="2B88D00B" w:rsidR="009C763F" w:rsidRDefault="00A37693" w:rsidP="001468CA">
      <w:pPr>
        <w:ind w:firstLineChars="300" w:firstLine="723"/>
      </w:pPr>
      <w:r>
        <w:rPr>
          <w:rFonts w:hint="eastAsia"/>
        </w:rPr>
        <w:t>契約締結の日から令和</w:t>
      </w:r>
      <w:r w:rsidR="009539B4">
        <w:rPr>
          <w:rFonts w:hint="eastAsia"/>
        </w:rPr>
        <w:t>５</w:t>
      </w:r>
      <w:r w:rsidR="00A46651">
        <w:rPr>
          <w:rFonts w:hint="eastAsia"/>
        </w:rPr>
        <w:t>年</w:t>
      </w:r>
      <w:r>
        <w:rPr>
          <w:rFonts w:hint="eastAsia"/>
        </w:rPr>
        <w:t>３月３１</w:t>
      </w:r>
      <w:r w:rsidR="009C763F">
        <w:rPr>
          <w:rFonts w:hint="eastAsia"/>
        </w:rPr>
        <w:t>日</w:t>
      </w:r>
      <w:r w:rsidR="00C56DA5">
        <w:rPr>
          <w:rFonts w:hint="eastAsia"/>
        </w:rPr>
        <w:t>（</w:t>
      </w:r>
      <w:r w:rsidR="002E4093">
        <w:rPr>
          <w:rFonts w:hint="eastAsia"/>
        </w:rPr>
        <w:t>金</w:t>
      </w:r>
      <w:r w:rsidR="00F43509">
        <w:rPr>
          <w:rFonts w:hint="eastAsia"/>
        </w:rPr>
        <w:t>）</w:t>
      </w:r>
      <w:r w:rsidR="00240FC6">
        <w:rPr>
          <w:rFonts w:hint="eastAsia"/>
        </w:rPr>
        <w:t>まで</w:t>
      </w:r>
    </w:p>
    <w:p w14:paraId="58543082" w14:textId="77777777" w:rsidR="00240FC6" w:rsidRPr="00157E9F" w:rsidRDefault="00240FC6" w:rsidP="00A35ADA">
      <w:pPr>
        <w:rPr>
          <w:rFonts w:asciiTheme="majorEastAsia" w:eastAsiaTheme="majorEastAsia" w:hAnsiTheme="majorEastAsia"/>
        </w:rPr>
      </w:pPr>
      <w:r w:rsidRPr="00157E9F">
        <w:rPr>
          <w:rFonts w:asciiTheme="majorEastAsia" w:eastAsiaTheme="majorEastAsia" w:hAnsiTheme="majorEastAsia" w:hint="eastAsia"/>
        </w:rPr>
        <w:t>（４）</w:t>
      </w:r>
      <w:r w:rsidR="00656F2E" w:rsidRPr="00157E9F">
        <w:rPr>
          <w:rFonts w:asciiTheme="majorEastAsia" w:eastAsiaTheme="majorEastAsia" w:hAnsiTheme="majorEastAsia" w:hint="eastAsia"/>
        </w:rPr>
        <w:t>委託料</w:t>
      </w:r>
    </w:p>
    <w:p w14:paraId="30D5D194" w14:textId="77777777" w:rsidR="00656F2E" w:rsidRPr="00283E8F" w:rsidRDefault="00283E8F" w:rsidP="001468CA">
      <w:pPr>
        <w:ind w:firstLineChars="300" w:firstLine="723"/>
      </w:pPr>
      <w:r w:rsidRPr="00283E8F">
        <w:rPr>
          <w:rFonts w:hint="eastAsia"/>
        </w:rPr>
        <w:t>９，０</w:t>
      </w:r>
      <w:r w:rsidR="00117C9A">
        <w:rPr>
          <w:rFonts w:hint="eastAsia"/>
        </w:rPr>
        <w:t>００</w:t>
      </w:r>
      <w:r w:rsidR="00006C21" w:rsidRPr="00283E8F">
        <w:rPr>
          <w:rFonts w:hint="eastAsia"/>
        </w:rPr>
        <w:t>千</w:t>
      </w:r>
      <w:r w:rsidR="00D33402" w:rsidRPr="00283E8F">
        <w:rPr>
          <w:rFonts w:hint="eastAsia"/>
        </w:rPr>
        <w:t>円</w:t>
      </w:r>
      <w:r w:rsidR="00E3158E" w:rsidRPr="00283E8F">
        <w:rPr>
          <w:rFonts w:hint="eastAsia"/>
        </w:rPr>
        <w:t>（消費税込み）</w:t>
      </w:r>
      <w:r w:rsidR="00656F2E" w:rsidRPr="00283E8F">
        <w:rPr>
          <w:rFonts w:hint="eastAsia"/>
        </w:rPr>
        <w:t>以内</w:t>
      </w:r>
    </w:p>
    <w:p w14:paraId="15D5F941" w14:textId="77777777" w:rsidR="00E3158E" w:rsidRPr="0025754C" w:rsidRDefault="0025754C" w:rsidP="00A37693">
      <w:pPr>
        <w:overflowPunct w:val="0"/>
        <w:textAlignment w:val="baseline"/>
        <w:rPr>
          <w:rFonts w:cs="ＭＳ 明朝"/>
          <w:color w:val="000000"/>
          <w:kern w:val="0"/>
          <w:szCs w:val="24"/>
        </w:rPr>
      </w:pPr>
      <w:r>
        <w:rPr>
          <w:rFonts w:cs="ＭＳ 明朝" w:hint="eastAsia"/>
          <w:color w:val="000000"/>
          <w:kern w:val="0"/>
          <w:szCs w:val="24"/>
        </w:rPr>
        <w:t xml:space="preserve">　　　委託料には、</w:t>
      </w:r>
      <w:r w:rsidR="00F779AE">
        <w:rPr>
          <w:rFonts w:cs="ＭＳ 明朝" w:hint="eastAsia"/>
          <w:color w:val="000000"/>
          <w:kern w:val="0"/>
          <w:szCs w:val="24"/>
        </w:rPr>
        <w:t>委託業務に係る全ての経費を含</w:t>
      </w:r>
      <w:r w:rsidR="00A37693">
        <w:rPr>
          <w:rFonts w:cs="ＭＳ 明朝" w:hint="eastAsia"/>
          <w:color w:val="000000"/>
          <w:kern w:val="0"/>
          <w:szCs w:val="24"/>
        </w:rPr>
        <w:t>む</w:t>
      </w:r>
      <w:r w:rsidR="00E3158E" w:rsidRPr="00E3158E">
        <w:rPr>
          <w:rFonts w:cs="ＭＳ 明朝" w:hint="eastAsia"/>
          <w:color w:val="000000"/>
          <w:kern w:val="0"/>
          <w:szCs w:val="24"/>
        </w:rPr>
        <w:t>。</w:t>
      </w:r>
    </w:p>
    <w:p w14:paraId="4CC7E7F6" w14:textId="77777777" w:rsidR="00E3158E" w:rsidRPr="007E36E7" w:rsidRDefault="00E3158E" w:rsidP="00E3158E">
      <w:pPr>
        <w:overflowPunct w:val="0"/>
        <w:textAlignment w:val="baseline"/>
        <w:rPr>
          <w:rFonts w:hAnsi="Times New Roman" w:cs="Times New Roman"/>
          <w:color w:val="000000"/>
          <w:kern w:val="0"/>
          <w:szCs w:val="24"/>
        </w:rPr>
      </w:pPr>
    </w:p>
    <w:p w14:paraId="2C1AAECC" w14:textId="1B373829" w:rsidR="0068089D" w:rsidRDefault="0068089D" w:rsidP="0068089D">
      <w:pPr>
        <w:rPr>
          <w:rFonts w:asciiTheme="majorEastAsia" w:eastAsiaTheme="majorEastAsia" w:hAnsiTheme="majorEastAsia"/>
        </w:rPr>
      </w:pPr>
      <w:r w:rsidRPr="00157E9F">
        <w:rPr>
          <w:rFonts w:asciiTheme="majorEastAsia" w:eastAsiaTheme="majorEastAsia" w:hAnsiTheme="majorEastAsia" w:hint="eastAsia"/>
        </w:rPr>
        <w:t xml:space="preserve">３　</w:t>
      </w:r>
      <w:r w:rsidR="002E4093">
        <w:rPr>
          <w:rFonts w:asciiTheme="majorEastAsia" w:eastAsiaTheme="majorEastAsia" w:hAnsiTheme="majorEastAsia" w:hint="eastAsia"/>
        </w:rPr>
        <w:t>参加資格</w:t>
      </w:r>
    </w:p>
    <w:p w14:paraId="0D3F871F" w14:textId="77777777" w:rsidR="0068089D" w:rsidRDefault="0068089D" w:rsidP="0068089D">
      <w:pPr>
        <w:ind w:leftChars="200" w:left="482" w:firstLineChars="100" w:firstLine="241"/>
        <w:rPr>
          <w:rFonts w:asciiTheme="minorEastAsia" w:eastAsiaTheme="minorEastAsia" w:hAnsiTheme="minorEastAsia"/>
        </w:rPr>
      </w:pPr>
      <w:r>
        <w:rPr>
          <w:rFonts w:asciiTheme="minorEastAsia" w:eastAsiaTheme="minorEastAsia" w:hAnsiTheme="minorEastAsia" w:hint="eastAsia"/>
        </w:rPr>
        <w:t>２（２）の内容が実施可能な青森県内に本社及び支社がある会社・法人等であり、かつ、次の（ア）～（エ）の要件を</w:t>
      </w:r>
      <w:r w:rsidRPr="00E15E41">
        <w:rPr>
          <w:rFonts w:asciiTheme="minorEastAsia" w:eastAsiaTheme="minorEastAsia" w:hAnsiTheme="minorEastAsia" w:hint="eastAsia"/>
        </w:rPr>
        <w:t>全て満たすこと。</w:t>
      </w:r>
    </w:p>
    <w:p w14:paraId="592F70B3" w14:textId="77777777" w:rsidR="0068089D" w:rsidRPr="006716C6" w:rsidRDefault="0068089D" w:rsidP="0068089D">
      <w:pPr>
        <w:ind w:leftChars="200" w:left="964" w:hangingChars="200" w:hanging="482"/>
        <w:rPr>
          <w:rFonts w:asciiTheme="minorEastAsia" w:eastAsiaTheme="minorEastAsia" w:hAnsiTheme="minorEastAsia"/>
        </w:rPr>
      </w:pPr>
      <w:r>
        <w:rPr>
          <w:rFonts w:asciiTheme="minorEastAsia" w:eastAsiaTheme="minorEastAsia" w:hAnsiTheme="minorEastAsia" w:hint="eastAsia"/>
        </w:rPr>
        <w:t>（ア）</w:t>
      </w:r>
      <w:r w:rsidRPr="006716C6">
        <w:rPr>
          <w:rFonts w:asciiTheme="minorEastAsia" w:eastAsiaTheme="minorEastAsia" w:hAnsiTheme="minorEastAsia" w:hint="eastAsia"/>
        </w:rPr>
        <w:t>地方自治法施行令（昭和２２年政令第１６号）第１６７条の４及び青森県財務規則（昭和３９年３月青森県規則第１０号）第１２８条の規定により、一般競争入札に参加できない者でないこと。</w:t>
      </w:r>
    </w:p>
    <w:p w14:paraId="0C0364F6" w14:textId="77777777" w:rsidR="0068089D" w:rsidRPr="006716C6" w:rsidRDefault="0068089D" w:rsidP="0068089D">
      <w:pPr>
        <w:ind w:leftChars="200" w:left="964" w:hangingChars="200" w:hanging="482"/>
        <w:rPr>
          <w:rFonts w:asciiTheme="minorEastAsia" w:eastAsiaTheme="minorEastAsia" w:hAnsiTheme="minorEastAsia"/>
        </w:rPr>
      </w:pPr>
      <w:r>
        <w:rPr>
          <w:rFonts w:asciiTheme="minorEastAsia" w:eastAsiaTheme="minorEastAsia" w:hAnsiTheme="minorEastAsia" w:hint="eastAsia"/>
        </w:rPr>
        <w:t>（イ）</w:t>
      </w:r>
      <w:r w:rsidRPr="006716C6">
        <w:rPr>
          <w:rFonts w:asciiTheme="minorEastAsia" w:eastAsiaTheme="minorEastAsia" w:hAnsiTheme="minorEastAsia" w:hint="eastAsia"/>
        </w:rPr>
        <w:t>会社更生法（平成１４年法律第１５４号）に基づき更生手続開始の申立てがなされている者（更生手続開始の決定を受けている者を除く。）でないこと、又は民事再生法（平成１１年法律第２２５号）に基づき再生手続開始の申立てがなされている者（再生手続開始の決定を受けている者を除く。）でないこと。</w:t>
      </w:r>
    </w:p>
    <w:p w14:paraId="7944F45A" w14:textId="77777777" w:rsidR="0068089D" w:rsidRPr="00E15E41" w:rsidRDefault="0068089D" w:rsidP="0068089D">
      <w:pPr>
        <w:ind w:firstLineChars="200" w:firstLine="482"/>
        <w:rPr>
          <w:rFonts w:asciiTheme="minorEastAsia" w:eastAsiaTheme="minorEastAsia" w:hAnsiTheme="minorEastAsia"/>
        </w:rPr>
      </w:pPr>
      <w:r>
        <w:rPr>
          <w:rFonts w:asciiTheme="minorEastAsia" w:eastAsiaTheme="minorEastAsia" w:hAnsiTheme="minorEastAsia" w:hint="eastAsia"/>
        </w:rPr>
        <w:t>（ウ）</w:t>
      </w:r>
      <w:r w:rsidRPr="006716C6">
        <w:rPr>
          <w:rFonts w:asciiTheme="minorEastAsia" w:eastAsiaTheme="minorEastAsia" w:hAnsiTheme="minorEastAsia" w:hint="eastAsia"/>
        </w:rPr>
        <w:t>国又は地方公共団体との契約に関して指名停止を受けている期間中でないこと。</w:t>
      </w:r>
    </w:p>
    <w:p w14:paraId="655F095E" w14:textId="77777777" w:rsidR="0068089D" w:rsidRPr="00F779AE" w:rsidRDefault="0068089D" w:rsidP="0068089D">
      <w:pPr>
        <w:ind w:leftChars="200" w:left="964" w:hangingChars="200" w:hanging="482"/>
      </w:pPr>
      <w:r w:rsidRPr="00F779AE">
        <w:rPr>
          <w:rFonts w:hint="eastAsia"/>
        </w:rPr>
        <w:t>（エ）「役務の提供を受ける契約に係る競争入札参加資格者名簿」における業種及び種目区分で「Ｗ０１　広告・宣伝」</w:t>
      </w:r>
      <w:r>
        <w:rPr>
          <w:rFonts w:hint="eastAsia"/>
        </w:rPr>
        <w:t>、「Ｗ０２　映画ビデオ制作」</w:t>
      </w:r>
      <w:r w:rsidRPr="00F779AE">
        <w:rPr>
          <w:rFonts w:hint="eastAsia"/>
        </w:rPr>
        <w:t>及び「Ｗ０３　イベント」を有し、同名簿における等級がＡであること。（契約の予定金額が５００万円以上）</w:t>
      </w:r>
    </w:p>
    <w:p w14:paraId="6429DA7F" w14:textId="77777777" w:rsidR="002E4093" w:rsidRDefault="002E4093" w:rsidP="0068089D">
      <w:pPr>
        <w:rPr>
          <w:rFonts w:asciiTheme="majorEastAsia" w:eastAsiaTheme="majorEastAsia" w:hAnsiTheme="majorEastAsia"/>
        </w:rPr>
      </w:pPr>
    </w:p>
    <w:p w14:paraId="09F751EA" w14:textId="585F8979" w:rsidR="0068089D" w:rsidRPr="00E15E41" w:rsidRDefault="002E4093" w:rsidP="0068089D">
      <w:pPr>
        <w:rPr>
          <w:rFonts w:asciiTheme="majorEastAsia" w:eastAsiaTheme="majorEastAsia" w:hAnsiTheme="majorEastAsia"/>
        </w:rPr>
      </w:pPr>
      <w:r>
        <w:rPr>
          <w:rFonts w:asciiTheme="majorEastAsia" w:eastAsiaTheme="majorEastAsia" w:hAnsiTheme="majorEastAsia" w:hint="eastAsia"/>
        </w:rPr>
        <w:t xml:space="preserve">４　</w:t>
      </w:r>
      <w:r w:rsidR="0068089D" w:rsidRPr="00E15E41">
        <w:rPr>
          <w:rFonts w:asciiTheme="majorEastAsia" w:eastAsiaTheme="majorEastAsia" w:hAnsiTheme="majorEastAsia" w:hint="eastAsia"/>
        </w:rPr>
        <w:t>参加方法</w:t>
      </w:r>
    </w:p>
    <w:p w14:paraId="700E2DA9" w14:textId="18C8E434" w:rsidR="0068089D" w:rsidRDefault="0068089D" w:rsidP="0068089D">
      <w:pPr>
        <w:ind w:leftChars="200" w:left="482" w:firstLineChars="100" w:firstLine="241"/>
      </w:pPr>
      <w:r>
        <w:rPr>
          <w:rFonts w:hint="eastAsia"/>
        </w:rPr>
        <w:t>別紙「</w:t>
      </w:r>
      <w:r>
        <w:rPr>
          <w:rFonts w:asciiTheme="minorEastAsia" w:eastAsiaTheme="minorEastAsia" w:hAnsiTheme="minorEastAsia" w:hint="eastAsia"/>
        </w:rPr>
        <w:t>だし活＋だす活アンバサダー</w:t>
      </w:r>
      <w:r w:rsidRPr="00C2160C">
        <w:rPr>
          <w:rFonts w:asciiTheme="minorEastAsia" w:eastAsiaTheme="minorEastAsia" w:hAnsiTheme="minorEastAsia" w:hint="eastAsia"/>
        </w:rPr>
        <w:t>を活用した</w:t>
      </w:r>
      <w:r>
        <w:rPr>
          <w:rFonts w:asciiTheme="minorEastAsia" w:eastAsiaTheme="minorEastAsia" w:hAnsiTheme="minorEastAsia" w:hint="eastAsia"/>
        </w:rPr>
        <w:t>イベント運営及び情報発信業務</w:t>
      </w:r>
      <w:r>
        <w:rPr>
          <w:rFonts w:hint="eastAsia"/>
        </w:rPr>
        <w:t>企画提案</w:t>
      </w:r>
      <w:r>
        <w:t>競技</w:t>
      </w:r>
      <w:r w:rsidR="009539B4">
        <w:rPr>
          <w:rFonts w:hint="eastAsia"/>
        </w:rPr>
        <w:t>参加申込書」を令和４</w:t>
      </w:r>
      <w:r>
        <w:t>年</w:t>
      </w:r>
      <w:r w:rsidR="002E4093">
        <w:rPr>
          <w:rFonts w:hint="eastAsia"/>
        </w:rPr>
        <w:t>６月</w:t>
      </w:r>
      <w:r w:rsidR="001D5AE8">
        <w:rPr>
          <w:rFonts w:hint="eastAsia"/>
        </w:rPr>
        <w:t>６日（月</w:t>
      </w:r>
      <w:r w:rsidRPr="00987F2A">
        <w:rPr>
          <w:rFonts w:hint="eastAsia"/>
        </w:rPr>
        <w:t>）午</w:t>
      </w:r>
      <w:r>
        <w:rPr>
          <w:rFonts w:hint="eastAsia"/>
        </w:rPr>
        <w:t>後５時（必着）までに提出すること（持参、郵送、ファクシミリ）。なお、郵送</w:t>
      </w:r>
      <w:r>
        <w:t>、ファクシミリの場合は、到着確認を行うこと。</w:t>
      </w:r>
    </w:p>
    <w:p w14:paraId="4A2154EF" w14:textId="12C8A56F" w:rsidR="002E4093" w:rsidRPr="00A37693" w:rsidRDefault="002E4093" w:rsidP="002E4093">
      <w:pPr>
        <w:ind w:left="723" w:hangingChars="300" w:hanging="723"/>
        <w:rPr>
          <w:rFonts w:asciiTheme="majorEastAsia" w:eastAsiaTheme="majorEastAsia" w:hAnsiTheme="majorEastAsia"/>
        </w:rPr>
      </w:pPr>
      <w:r>
        <w:rPr>
          <w:rFonts w:asciiTheme="majorEastAsia" w:eastAsiaTheme="majorEastAsia" w:hAnsiTheme="majorEastAsia" w:hint="eastAsia"/>
        </w:rPr>
        <w:lastRenderedPageBreak/>
        <w:t>５</w:t>
      </w:r>
      <w:r w:rsidR="001D5AE8">
        <w:rPr>
          <w:rFonts w:asciiTheme="majorEastAsia" w:eastAsiaTheme="majorEastAsia" w:hAnsiTheme="majorEastAsia" w:hint="eastAsia"/>
        </w:rPr>
        <w:t xml:space="preserve">　審査会</w:t>
      </w:r>
    </w:p>
    <w:p w14:paraId="7BC44237" w14:textId="77777777" w:rsidR="002E4093" w:rsidRPr="00A37693" w:rsidRDefault="002E4093" w:rsidP="002E4093">
      <w:pPr>
        <w:ind w:left="723" w:hangingChars="300" w:hanging="723"/>
        <w:rPr>
          <w:rFonts w:asciiTheme="majorEastAsia" w:eastAsiaTheme="majorEastAsia" w:hAnsiTheme="majorEastAsia"/>
        </w:rPr>
      </w:pPr>
      <w:r w:rsidRPr="00A37693">
        <w:rPr>
          <w:rFonts w:asciiTheme="majorEastAsia" w:eastAsiaTheme="majorEastAsia" w:hAnsiTheme="majorEastAsia" w:hint="eastAsia"/>
        </w:rPr>
        <w:t>（１）日時</w:t>
      </w:r>
    </w:p>
    <w:p w14:paraId="332D3FAD" w14:textId="77777777" w:rsidR="002E4093" w:rsidRPr="00283E8F" w:rsidRDefault="002E4093" w:rsidP="002E4093">
      <w:pPr>
        <w:ind w:firstLineChars="300" w:firstLine="723"/>
      </w:pPr>
      <w:r w:rsidRPr="00283E8F">
        <w:rPr>
          <w:rFonts w:hint="eastAsia"/>
        </w:rPr>
        <w:t>令和</w:t>
      </w:r>
      <w:r>
        <w:rPr>
          <w:rFonts w:hint="eastAsia"/>
        </w:rPr>
        <w:t>４年６</w:t>
      </w:r>
      <w:r w:rsidRPr="00283E8F">
        <w:rPr>
          <w:rFonts w:hint="eastAsia"/>
        </w:rPr>
        <w:t>月</w:t>
      </w:r>
      <w:r>
        <w:rPr>
          <w:rFonts w:hint="eastAsia"/>
        </w:rPr>
        <w:t>１６</w:t>
      </w:r>
      <w:r w:rsidRPr="00987F2A">
        <w:rPr>
          <w:rFonts w:hint="eastAsia"/>
        </w:rPr>
        <w:t>日（木）</w:t>
      </w:r>
      <w:r w:rsidRPr="00283E8F">
        <w:rPr>
          <w:rFonts w:hint="eastAsia"/>
        </w:rPr>
        <w:t xml:space="preserve">　　</w:t>
      </w:r>
    </w:p>
    <w:p w14:paraId="69F0A7E3" w14:textId="77777777" w:rsidR="002E4093" w:rsidRPr="00283E8F" w:rsidRDefault="002E4093" w:rsidP="002E4093">
      <w:pPr>
        <w:ind w:firstLineChars="300" w:firstLine="723"/>
        <w:rPr>
          <w:rFonts w:asciiTheme="majorEastAsia" w:eastAsiaTheme="majorEastAsia" w:hAnsiTheme="majorEastAsia"/>
        </w:rPr>
      </w:pPr>
      <w:r w:rsidRPr="00283E8F">
        <w:rPr>
          <w:rFonts w:hint="eastAsia"/>
        </w:rPr>
        <w:t>※詳しい</w:t>
      </w:r>
      <w:r>
        <w:rPr>
          <w:rFonts w:hint="eastAsia"/>
        </w:rPr>
        <w:t>時間</w:t>
      </w:r>
      <w:r w:rsidRPr="00283E8F">
        <w:rPr>
          <w:rFonts w:hint="eastAsia"/>
        </w:rPr>
        <w:t>は後日</w:t>
      </w:r>
      <w:r w:rsidRPr="00283E8F">
        <w:t>、</w:t>
      </w:r>
      <w:r w:rsidRPr="00283E8F">
        <w:rPr>
          <w:rFonts w:hint="eastAsia"/>
        </w:rPr>
        <w:t>個別に通知する。</w:t>
      </w:r>
    </w:p>
    <w:p w14:paraId="64C6CAAF" w14:textId="5CC1A052" w:rsidR="002E4093" w:rsidRPr="00283E8F" w:rsidRDefault="002E4093" w:rsidP="002E4093">
      <w:pPr>
        <w:widowControl/>
        <w:jc w:val="left"/>
        <w:rPr>
          <w:rFonts w:asciiTheme="majorEastAsia" w:eastAsiaTheme="majorEastAsia" w:hAnsiTheme="majorEastAsia"/>
        </w:rPr>
      </w:pPr>
      <w:r w:rsidRPr="00283E8F">
        <w:rPr>
          <w:rFonts w:asciiTheme="majorEastAsia" w:eastAsiaTheme="majorEastAsia" w:hAnsiTheme="majorEastAsia" w:hint="eastAsia"/>
        </w:rPr>
        <w:t>（２）場所</w:t>
      </w:r>
    </w:p>
    <w:p w14:paraId="395A872C" w14:textId="77777777" w:rsidR="002E4093" w:rsidRPr="00283E8F" w:rsidRDefault="002E4093" w:rsidP="002E4093">
      <w:pPr>
        <w:ind w:leftChars="300" w:left="723"/>
      </w:pPr>
      <w:r w:rsidRPr="00283E8F">
        <w:rPr>
          <w:rFonts w:hint="eastAsia"/>
        </w:rPr>
        <w:t>青森県庁</w:t>
      </w:r>
      <w:r w:rsidRPr="00283E8F">
        <w:t xml:space="preserve">　</w:t>
      </w:r>
      <w:r>
        <w:rPr>
          <w:rFonts w:hint="eastAsia"/>
        </w:rPr>
        <w:t>東</w:t>
      </w:r>
      <w:r w:rsidRPr="00283E8F">
        <w:t>棟</w:t>
      </w:r>
      <w:r>
        <w:rPr>
          <w:rFonts w:hint="eastAsia"/>
        </w:rPr>
        <w:t>４</w:t>
      </w:r>
      <w:r w:rsidRPr="00283E8F">
        <w:t xml:space="preserve">階　</w:t>
      </w:r>
      <w:r>
        <w:rPr>
          <w:rFonts w:hint="eastAsia"/>
        </w:rPr>
        <w:t>F</w:t>
      </w:r>
      <w:r w:rsidRPr="00283E8F">
        <w:t>会議室</w:t>
      </w:r>
    </w:p>
    <w:p w14:paraId="61007687" w14:textId="77777777" w:rsidR="002E4093" w:rsidRPr="00283E8F" w:rsidRDefault="002E4093" w:rsidP="002E4093">
      <w:pPr>
        <w:ind w:firstLine="723"/>
        <w:rPr>
          <w:szCs w:val="24"/>
        </w:rPr>
      </w:pPr>
      <w:r w:rsidRPr="00283E8F">
        <w:rPr>
          <w:szCs w:val="24"/>
        </w:rPr>
        <w:t>青森県</w:t>
      </w:r>
      <w:r w:rsidRPr="00283E8F">
        <w:rPr>
          <w:rFonts w:hint="eastAsia"/>
          <w:szCs w:val="24"/>
        </w:rPr>
        <w:t>青森市</w:t>
      </w:r>
      <w:r w:rsidRPr="00283E8F">
        <w:rPr>
          <w:szCs w:val="24"/>
        </w:rPr>
        <w:t>長島１－１－１</w:t>
      </w:r>
    </w:p>
    <w:p w14:paraId="69D0072F" w14:textId="77777777" w:rsidR="002E4093" w:rsidRPr="00283E8F" w:rsidRDefault="002E4093" w:rsidP="002E4093">
      <w:pPr>
        <w:ind w:firstLine="723"/>
        <w:rPr>
          <w:szCs w:val="24"/>
        </w:rPr>
      </w:pPr>
      <w:r w:rsidRPr="00283E8F">
        <w:rPr>
          <w:rFonts w:hint="eastAsia"/>
          <w:szCs w:val="24"/>
        </w:rPr>
        <w:t>電話０１７－７３４－９５７２</w:t>
      </w:r>
    </w:p>
    <w:p w14:paraId="6CB096B9" w14:textId="77777777" w:rsidR="002E4093" w:rsidRPr="00283E8F" w:rsidRDefault="002E4093" w:rsidP="002E4093">
      <w:pPr>
        <w:ind w:left="723" w:hangingChars="300" w:hanging="723"/>
        <w:rPr>
          <w:rFonts w:asciiTheme="majorEastAsia" w:eastAsiaTheme="majorEastAsia" w:hAnsiTheme="majorEastAsia"/>
        </w:rPr>
      </w:pPr>
      <w:r w:rsidRPr="00283E8F">
        <w:rPr>
          <w:rFonts w:asciiTheme="majorEastAsia" w:eastAsiaTheme="majorEastAsia" w:hAnsiTheme="majorEastAsia" w:hint="eastAsia"/>
        </w:rPr>
        <w:t>（３）実施方法</w:t>
      </w:r>
    </w:p>
    <w:p w14:paraId="4D9332B0" w14:textId="77777777" w:rsidR="002E4093" w:rsidRPr="00A37693" w:rsidRDefault="002E4093" w:rsidP="002E4093">
      <w:pPr>
        <w:ind w:leftChars="200" w:left="723" w:hangingChars="100" w:hanging="241"/>
      </w:pPr>
      <w:r w:rsidRPr="00A37693">
        <w:rPr>
          <w:rFonts w:hint="eastAsia"/>
        </w:rPr>
        <w:t>・企画提案</w:t>
      </w:r>
      <w:r w:rsidRPr="00A37693">
        <w:t>競技</w:t>
      </w:r>
      <w:r w:rsidRPr="00A37693">
        <w:rPr>
          <w:rFonts w:hint="eastAsia"/>
        </w:rPr>
        <w:t>参加者は、企画提案書に基づいてプレゼンテーションを行う。</w:t>
      </w:r>
    </w:p>
    <w:p w14:paraId="230C70F7" w14:textId="77777777" w:rsidR="002E4093" w:rsidRDefault="002E4093" w:rsidP="002E4093">
      <w:pPr>
        <w:ind w:leftChars="200" w:left="723" w:hangingChars="100" w:hanging="241"/>
      </w:pPr>
      <w:r w:rsidRPr="00A37693">
        <w:rPr>
          <w:rFonts w:hint="eastAsia"/>
        </w:rPr>
        <w:t>・プレゼンテーションの時間は１社１５分以内とし、その後５分以内の質疑応答の時間を設ける。</w:t>
      </w:r>
    </w:p>
    <w:p w14:paraId="2F568434" w14:textId="77777777" w:rsidR="002E4093" w:rsidRDefault="002E4093" w:rsidP="002E4093">
      <w:pPr>
        <w:ind w:leftChars="200" w:left="723" w:hangingChars="100" w:hanging="241"/>
      </w:pPr>
      <w:r>
        <w:rPr>
          <w:rFonts w:hint="eastAsia"/>
        </w:rPr>
        <w:t>・プロジェクター及びスクリーンは青森県が用意する。</w:t>
      </w:r>
    </w:p>
    <w:p w14:paraId="251A9BE1" w14:textId="77777777" w:rsidR="002E4093" w:rsidRPr="006D129D" w:rsidRDefault="002E4093" w:rsidP="002E4093">
      <w:pPr>
        <w:ind w:leftChars="200" w:left="723" w:hangingChars="100" w:hanging="241"/>
        <w:rPr>
          <w:rFonts w:cs="Times New Roman"/>
          <w:szCs w:val="24"/>
        </w:rPr>
      </w:pPr>
      <w:r>
        <w:rPr>
          <w:rFonts w:hint="eastAsia"/>
        </w:rPr>
        <w:t>・</w:t>
      </w:r>
      <w:r w:rsidRPr="006D129D">
        <w:rPr>
          <w:rFonts w:cs="Times New Roman" w:hint="eastAsia"/>
          <w:szCs w:val="24"/>
        </w:rPr>
        <w:t>参加</w:t>
      </w:r>
      <w:r w:rsidRPr="006D129D">
        <w:rPr>
          <w:rFonts w:cs="Times New Roman"/>
          <w:szCs w:val="24"/>
        </w:rPr>
        <w:t>申込が</w:t>
      </w:r>
      <w:r w:rsidRPr="006D129D">
        <w:rPr>
          <w:rFonts w:cs="Times New Roman" w:hint="eastAsia"/>
          <w:szCs w:val="24"/>
        </w:rPr>
        <w:t>４社</w:t>
      </w:r>
      <w:r w:rsidRPr="006D129D">
        <w:rPr>
          <w:rFonts w:cs="Times New Roman"/>
          <w:szCs w:val="24"/>
        </w:rPr>
        <w:t>以下の場合は、</w:t>
      </w:r>
      <w:r>
        <w:rPr>
          <w:rFonts w:cs="Times New Roman" w:hint="eastAsia"/>
          <w:szCs w:val="24"/>
        </w:rPr>
        <w:t>審査会の</w:t>
      </w:r>
      <w:r w:rsidRPr="006D129D">
        <w:rPr>
          <w:rFonts w:cs="Times New Roman"/>
          <w:szCs w:val="24"/>
        </w:rPr>
        <w:t>期日までに企画提案書を提出し</w:t>
      </w:r>
      <w:r w:rsidRPr="006D129D">
        <w:rPr>
          <w:rFonts w:cs="Times New Roman" w:hint="eastAsia"/>
          <w:szCs w:val="24"/>
        </w:rPr>
        <w:t>、プレゼンテーション</w:t>
      </w:r>
      <w:r w:rsidRPr="006D129D">
        <w:rPr>
          <w:rFonts w:cs="Times New Roman"/>
          <w:szCs w:val="24"/>
        </w:rPr>
        <w:t>は行わず、書類審査</w:t>
      </w:r>
      <w:r w:rsidRPr="006D129D">
        <w:rPr>
          <w:rFonts w:cs="Times New Roman" w:hint="eastAsia"/>
          <w:szCs w:val="24"/>
        </w:rPr>
        <w:t>のみとする</w:t>
      </w:r>
      <w:r w:rsidRPr="006D129D">
        <w:rPr>
          <w:rFonts w:cs="Times New Roman"/>
          <w:szCs w:val="24"/>
        </w:rPr>
        <w:t>。</w:t>
      </w:r>
    </w:p>
    <w:p w14:paraId="08DACA2D" w14:textId="77777777" w:rsidR="002E4093" w:rsidRPr="00A37693" w:rsidRDefault="002E4093" w:rsidP="002E4093">
      <w:pPr>
        <w:ind w:left="723" w:hangingChars="300" w:hanging="723"/>
        <w:rPr>
          <w:rFonts w:asciiTheme="majorEastAsia" w:eastAsiaTheme="majorEastAsia" w:hAnsiTheme="majorEastAsia"/>
        </w:rPr>
      </w:pPr>
      <w:r>
        <w:rPr>
          <w:rFonts w:asciiTheme="majorEastAsia" w:eastAsiaTheme="majorEastAsia" w:hAnsiTheme="majorEastAsia" w:hint="eastAsia"/>
        </w:rPr>
        <w:t>（４）審査する事項</w:t>
      </w:r>
    </w:p>
    <w:p w14:paraId="4C8AE61B" w14:textId="77777777" w:rsidR="002E4093" w:rsidRDefault="002E4093" w:rsidP="002E4093">
      <w:pPr>
        <w:ind w:leftChars="200" w:left="723" w:hangingChars="100" w:hanging="241"/>
        <w:rPr>
          <w:rFonts w:asciiTheme="minorEastAsia" w:eastAsiaTheme="minorEastAsia" w:hAnsiTheme="minorEastAsia"/>
        </w:rPr>
      </w:pPr>
      <w:r w:rsidRPr="00A37693">
        <w:rPr>
          <w:rFonts w:asciiTheme="minorEastAsia" w:eastAsiaTheme="minorEastAsia" w:hAnsiTheme="minorEastAsia" w:hint="eastAsia"/>
        </w:rPr>
        <w:t>・実施体制</w:t>
      </w:r>
    </w:p>
    <w:p w14:paraId="07AA77C6" w14:textId="2041DBF6" w:rsidR="002E4093" w:rsidRDefault="002E4093" w:rsidP="002E4093">
      <w:pPr>
        <w:ind w:leftChars="200" w:left="723" w:hangingChars="100" w:hanging="241"/>
        <w:rPr>
          <w:rFonts w:asciiTheme="minorEastAsia" w:eastAsiaTheme="minorEastAsia" w:hAnsiTheme="minorEastAsia"/>
        </w:rPr>
      </w:pPr>
      <w:r w:rsidRPr="00A37693">
        <w:rPr>
          <w:rFonts w:asciiTheme="minorEastAsia" w:eastAsiaTheme="minorEastAsia" w:hAnsiTheme="minorEastAsia" w:hint="eastAsia"/>
        </w:rPr>
        <w:t>・</w:t>
      </w:r>
      <w:r w:rsidR="0022278A">
        <w:rPr>
          <w:rFonts w:asciiTheme="minorEastAsia" w:eastAsiaTheme="minorEastAsia" w:hAnsiTheme="minorEastAsia" w:hint="eastAsia"/>
        </w:rPr>
        <w:t>６</w:t>
      </w:r>
      <w:r>
        <w:rPr>
          <w:rFonts w:asciiTheme="minorEastAsia" w:eastAsiaTheme="minorEastAsia" w:hAnsiTheme="minorEastAsia" w:hint="eastAsia"/>
        </w:rPr>
        <w:t>（１）ウ②、④、⑤の企画力</w:t>
      </w:r>
    </w:p>
    <w:p w14:paraId="31C191DD" w14:textId="77777777" w:rsidR="002E4093" w:rsidRPr="00F660C2" w:rsidRDefault="002E4093" w:rsidP="002E4093">
      <w:pPr>
        <w:ind w:leftChars="200" w:left="723" w:hangingChars="100" w:hanging="241"/>
        <w:rPr>
          <w:rFonts w:asciiTheme="minorEastAsia" w:eastAsiaTheme="minorEastAsia" w:hAnsiTheme="minorEastAsia"/>
        </w:rPr>
      </w:pPr>
      <w:r>
        <w:rPr>
          <w:rFonts w:asciiTheme="minorEastAsia" w:eastAsiaTheme="minorEastAsia" w:hAnsiTheme="minorEastAsia" w:hint="eastAsia"/>
        </w:rPr>
        <w:t>・</w:t>
      </w:r>
      <w:r w:rsidRPr="00A37693">
        <w:rPr>
          <w:rFonts w:asciiTheme="minorEastAsia" w:eastAsiaTheme="minorEastAsia" w:hAnsiTheme="minorEastAsia" w:hint="eastAsia"/>
        </w:rPr>
        <w:t>企画内容の的確性、実現性</w:t>
      </w:r>
    </w:p>
    <w:p w14:paraId="6A05A832" w14:textId="77777777" w:rsidR="002E4093" w:rsidRPr="00A37693" w:rsidRDefault="002E4093" w:rsidP="002E4093">
      <w:pPr>
        <w:ind w:leftChars="200" w:left="723" w:hangingChars="100" w:hanging="241"/>
        <w:rPr>
          <w:rFonts w:asciiTheme="minorEastAsia" w:eastAsiaTheme="minorEastAsia" w:hAnsiTheme="minorEastAsia"/>
        </w:rPr>
      </w:pPr>
      <w:r w:rsidRPr="00A37693">
        <w:rPr>
          <w:rFonts w:asciiTheme="minorEastAsia" w:eastAsiaTheme="minorEastAsia" w:hAnsiTheme="minorEastAsia" w:hint="eastAsia"/>
        </w:rPr>
        <w:t>・同種又は類似の業務実績</w:t>
      </w:r>
    </w:p>
    <w:p w14:paraId="761268FE" w14:textId="77777777" w:rsidR="002E4093" w:rsidRPr="00A37693" w:rsidRDefault="002E4093" w:rsidP="002E4093">
      <w:pPr>
        <w:ind w:left="723" w:hangingChars="300" w:hanging="723"/>
        <w:rPr>
          <w:rFonts w:asciiTheme="majorEastAsia" w:eastAsiaTheme="majorEastAsia" w:hAnsiTheme="majorEastAsia"/>
        </w:rPr>
      </w:pPr>
      <w:r w:rsidRPr="00A37693">
        <w:rPr>
          <w:rFonts w:asciiTheme="majorEastAsia" w:eastAsiaTheme="majorEastAsia" w:hAnsiTheme="majorEastAsia" w:hint="eastAsia"/>
        </w:rPr>
        <w:t>（５）審査結果の通知</w:t>
      </w:r>
    </w:p>
    <w:p w14:paraId="3B52C884" w14:textId="77777777" w:rsidR="002E4093" w:rsidRPr="00A37693" w:rsidRDefault="002E4093" w:rsidP="002E4093">
      <w:pPr>
        <w:ind w:leftChars="200" w:left="723" w:hangingChars="100" w:hanging="241"/>
      </w:pPr>
      <w:r w:rsidRPr="00A37693">
        <w:rPr>
          <w:rFonts w:hint="eastAsia"/>
        </w:rPr>
        <w:t>・企画提案競技参加者に速やかに審査結果を通知する。</w:t>
      </w:r>
    </w:p>
    <w:p w14:paraId="71E34DB0" w14:textId="77777777" w:rsidR="002E4093" w:rsidRPr="00A37693" w:rsidRDefault="002E4093" w:rsidP="002E4093">
      <w:pPr>
        <w:ind w:leftChars="200" w:left="723" w:hangingChars="100" w:hanging="241"/>
      </w:pPr>
      <w:r w:rsidRPr="00A37693">
        <w:rPr>
          <w:rFonts w:hint="eastAsia"/>
        </w:rPr>
        <w:t>・審査結果についての異議申立は受け付けない。</w:t>
      </w:r>
    </w:p>
    <w:p w14:paraId="0793BF5F" w14:textId="0B3055FD" w:rsidR="002E4093" w:rsidRDefault="002E4093" w:rsidP="00A37693">
      <w:pPr>
        <w:rPr>
          <w:rFonts w:asciiTheme="majorEastAsia" w:eastAsiaTheme="majorEastAsia" w:hAnsiTheme="majorEastAsia"/>
        </w:rPr>
      </w:pPr>
    </w:p>
    <w:p w14:paraId="6AFA9A50" w14:textId="66B1439D" w:rsidR="00A37693" w:rsidRPr="00A37693" w:rsidRDefault="002E4093" w:rsidP="00A37693">
      <w:pPr>
        <w:rPr>
          <w:rFonts w:asciiTheme="majorEastAsia" w:eastAsiaTheme="majorEastAsia" w:hAnsiTheme="majorEastAsia"/>
        </w:rPr>
      </w:pPr>
      <w:r>
        <w:rPr>
          <w:rFonts w:asciiTheme="majorEastAsia" w:eastAsiaTheme="majorEastAsia" w:hAnsiTheme="majorEastAsia" w:hint="eastAsia"/>
        </w:rPr>
        <w:t>６</w:t>
      </w:r>
      <w:r w:rsidR="00A37693" w:rsidRPr="00A37693">
        <w:rPr>
          <w:rFonts w:asciiTheme="majorEastAsia" w:eastAsiaTheme="majorEastAsia" w:hAnsiTheme="majorEastAsia" w:hint="eastAsia"/>
        </w:rPr>
        <w:t xml:space="preserve">　企画</w:t>
      </w:r>
      <w:r w:rsidR="00A37693" w:rsidRPr="00A37693">
        <w:rPr>
          <w:rFonts w:asciiTheme="majorEastAsia" w:eastAsiaTheme="majorEastAsia" w:hAnsiTheme="majorEastAsia"/>
        </w:rPr>
        <w:t>提案競技提出資料</w:t>
      </w:r>
    </w:p>
    <w:p w14:paraId="2AFEDAE3" w14:textId="77777777" w:rsidR="00A37693" w:rsidRPr="00A37693" w:rsidRDefault="00A37693" w:rsidP="00A37693">
      <w:pPr>
        <w:overflowPunct w:val="0"/>
        <w:textAlignment w:val="baseline"/>
        <w:rPr>
          <w:rFonts w:hAnsi="Times New Roman" w:cs="Times New Roman"/>
          <w:color w:val="000000"/>
          <w:kern w:val="0"/>
          <w:szCs w:val="24"/>
        </w:rPr>
      </w:pPr>
      <w:r w:rsidRPr="00A37693">
        <w:rPr>
          <w:rFonts w:eastAsia="ＭＳ ゴシック" w:hAnsi="Times New Roman" w:cs="ＭＳ ゴシック" w:hint="eastAsia"/>
          <w:color w:val="000000"/>
          <w:kern w:val="0"/>
          <w:szCs w:val="24"/>
        </w:rPr>
        <w:t>（１）企画書</w:t>
      </w:r>
    </w:p>
    <w:p w14:paraId="0E1FF8A1" w14:textId="77777777" w:rsidR="00A37693" w:rsidRPr="004611B7" w:rsidRDefault="00A37693" w:rsidP="00A37693">
      <w:pPr>
        <w:overflowPunct w:val="0"/>
        <w:textAlignment w:val="baseline"/>
        <w:rPr>
          <w:rFonts w:asciiTheme="majorEastAsia" w:eastAsiaTheme="majorEastAsia" w:hAnsiTheme="majorEastAsia" w:cs="Times New Roman"/>
          <w:color w:val="000000"/>
          <w:kern w:val="0"/>
          <w:szCs w:val="24"/>
        </w:rPr>
      </w:pPr>
      <w:r w:rsidRPr="00A37693">
        <w:rPr>
          <w:rFonts w:cs="ＭＳ 明朝" w:hint="eastAsia"/>
          <w:color w:val="000000"/>
          <w:kern w:val="0"/>
          <w:szCs w:val="24"/>
        </w:rPr>
        <w:t xml:space="preserve">　</w:t>
      </w:r>
      <w:r w:rsidRPr="004611B7">
        <w:rPr>
          <w:rFonts w:asciiTheme="majorEastAsia" w:eastAsiaTheme="majorEastAsia" w:hAnsiTheme="majorEastAsia" w:cs="ＭＳ 明朝" w:hint="eastAsia"/>
          <w:color w:val="000000"/>
          <w:kern w:val="0"/>
          <w:szCs w:val="24"/>
        </w:rPr>
        <w:t xml:space="preserve">　ア　仕様</w:t>
      </w:r>
    </w:p>
    <w:p w14:paraId="7B91FADF" w14:textId="77777777" w:rsidR="00A37693" w:rsidRPr="00A37693" w:rsidRDefault="00A37693" w:rsidP="00A37693">
      <w:pPr>
        <w:overflowPunct w:val="0"/>
        <w:textAlignment w:val="baseline"/>
        <w:rPr>
          <w:rFonts w:hAnsi="Times New Roman" w:cs="Times New Roman"/>
          <w:color w:val="000000"/>
          <w:kern w:val="0"/>
          <w:szCs w:val="24"/>
        </w:rPr>
      </w:pPr>
      <w:r w:rsidRPr="00A37693">
        <w:rPr>
          <w:rFonts w:cs="ＭＳ 明朝" w:hint="eastAsia"/>
          <w:color w:val="000000"/>
          <w:kern w:val="0"/>
          <w:szCs w:val="24"/>
        </w:rPr>
        <w:t xml:space="preserve">　　　　仕上がりをＡ４版とする。</w:t>
      </w:r>
      <w:r w:rsidR="007C0CE5">
        <w:rPr>
          <w:rFonts w:cs="ＭＳ 明朝" w:hint="eastAsia"/>
          <w:color w:val="000000"/>
          <w:kern w:val="0"/>
          <w:szCs w:val="24"/>
        </w:rPr>
        <w:t>用紙の向き及びページ数は</w:t>
      </w:r>
      <w:r w:rsidRPr="00A37693">
        <w:rPr>
          <w:rFonts w:cs="ＭＳ 明朝" w:hint="eastAsia"/>
          <w:color w:val="000000"/>
          <w:kern w:val="0"/>
          <w:szCs w:val="24"/>
        </w:rPr>
        <w:t>問わない。</w:t>
      </w:r>
    </w:p>
    <w:p w14:paraId="2A523AAB" w14:textId="77777777" w:rsidR="00A37693" w:rsidRPr="004611B7" w:rsidRDefault="00A37693" w:rsidP="00A37693">
      <w:pPr>
        <w:overflowPunct w:val="0"/>
        <w:textAlignment w:val="baseline"/>
        <w:rPr>
          <w:rFonts w:asciiTheme="majorEastAsia" w:eastAsiaTheme="majorEastAsia" w:hAnsiTheme="majorEastAsia" w:cs="Times New Roman"/>
          <w:color w:val="000000"/>
          <w:kern w:val="0"/>
          <w:szCs w:val="24"/>
        </w:rPr>
      </w:pPr>
      <w:r w:rsidRPr="00A37693">
        <w:rPr>
          <w:rFonts w:cs="ＭＳ 明朝" w:hint="eastAsia"/>
          <w:color w:val="000000"/>
          <w:kern w:val="0"/>
          <w:szCs w:val="24"/>
        </w:rPr>
        <w:t xml:space="preserve">　　</w:t>
      </w:r>
      <w:r w:rsidRPr="004611B7">
        <w:rPr>
          <w:rFonts w:asciiTheme="majorEastAsia" w:eastAsiaTheme="majorEastAsia" w:hAnsiTheme="majorEastAsia" w:cs="ＭＳ 明朝" w:hint="eastAsia"/>
          <w:color w:val="000000"/>
          <w:kern w:val="0"/>
          <w:szCs w:val="24"/>
        </w:rPr>
        <w:t>イ　提出部数</w:t>
      </w:r>
    </w:p>
    <w:p w14:paraId="2FA17D20" w14:textId="0EE874DC" w:rsidR="00A37693" w:rsidRPr="00A37693" w:rsidRDefault="009539B4" w:rsidP="00A37693">
      <w:pPr>
        <w:overflowPunct w:val="0"/>
        <w:textAlignment w:val="baseline"/>
        <w:rPr>
          <w:rFonts w:hAnsi="Times New Roman" w:cs="Times New Roman"/>
          <w:color w:val="000000"/>
          <w:kern w:val="0"/>
          <w:szCs w:val="24"/>
        </w:rPr>
      </w:pPr>
      <w:r>
        <w:rPr>
          <w:rFonts w:cs="ＭＳ 明朝" w:hint="eastAsia"/>
          <w:color w:val="000000"/>
          <w:kern w:val="0"/>
          <w:szCs w:val="24"/>
        </w:rPr>
        <w:t xml:space="preserve">　　　　</w:t>
      </w:r>
      <w:r w:rsidR="00987F2A" w:rsidRPr="00987F2A">
        <w:rPr>
          <w:rFonts w:cs="ＭＳ 明朝" w:hint="eastAsia"/>
          <w:color w:val="000000"/>
          <w:kern w:val="0"/>
          <w:szCs w:val="24"/>
        </w:rPr>
        <w:t>当日７</w:t>
      </w:r>
      <w:r w:rsidR="00A37693" w:rsidRPr="00987F2A">
        <w:rPr>
          <w:rFonts w:cs="ＭＳ 明朝" w:hint="eastAsia"/>
          <w:color w:val="000000"/>
          <w:kern w:val="0"/>
          <w:szCs w:val="24"/>
        </w:rPr>
        <w:t>部提出</w:t>
      </w:r>
    </w:p>
    <w:p w14:paraId="614A07A5" w14:textId="77777777" w:rsidR="00A37693" w:rsidRPr="004611B7" w:rsidRDefault="00A37693" w:rsidP="00A37693">
      <w:pPr>
        <w:overflowPunct w:val="0"/>
        <w:textAlignment w:val="baseline"/>
        <w:rPr>
          <w:rFonts w:asciiTheme="majorEastAsia" w:eastAsiaTheme="majorEastAsia" w:hAnsiTheme="majorEastAsia" w:cs="Times New Roman"/>
          <w:color w:val="000000"/>
          <w:kern w:val="0"/>
          <w:szCs w:val="24"/>
        </w:rPr>
      </w:pPr>
      <w:r w:rsidRPr="00A37693">
        <w:rPr>
          <w:rFonts w:cs="ＭＳ 明朝" w:hint="eastAsia"/>
          <w:color w:val="000000"/>
          <w:kern w:val="0"/>
          <w:szCs w:val="24"/>
        </w:rPr>
        <w:t xml:space="preserve">　　</w:t>
      </w:r>
      <w:r w:rsidRPr="004611B7">
        <w:rPr>
          <w:rFonts w:asciiTheme="majorEastAsia" w:eastAsiaTheme="majorEastAsia" w:hAnsiTheme="majorEastAsia" w:cs="ＭＳ 明朝" w:hint="eastAsia"/>
          <w:color w:val="000000"/>
          <w:kern w:val="0"/>
          <w:szCs w:val="24"/>
        </w:rPr>
        <w:t>ウ　記載事項</w:t>
      </w:r>
    </w:p>
    <w:p w14:paraId="701428AB" w14:textId="77777777" w:rsidR="00A37693" w:rsidRPr="009E08FE" w:rsidRDefault="009E08FE" w:rsidP="009E08FE">
      <w:pPr>
        <w:pStyle w:val="af1"/>
        <w:numPr>
          <w:ilvl w:val="0"/>
          <w:numId w:val="1"/>
        </w:numPr>
        <w:overflowPunct w:val="0"/>
        <w:ind w:leftChars="0"/>
        <w:textAlignment w:val="baseline"/>
        <w:rPr>
          <w:rFonts w:asciiTheme="majorEastAsia" w:eastAsiaTheme="majorEastAsia" w:hAnsiTheme="majorEastAsia" w:cs="Times New Roman"/>
          <w:color w:val="000000"/>
          <w:kern w:val="0"/>
          <w:szCs w:val="24"/>
        </w:rPr>
      </w:pPr>
      <w:r w:rsidRPr="009E08FE">
        <w:rPr>
          <w:rFonts w:asciiTheme="majorEastAsia" w:eastAsiaTheme="majorEastAsia" w:hAnsiTheme="majorEastAsia" w:cs="ＭＳ 明朝" w:hint="eastAsia"/>
          <w:color w:val="000000"/>
          <w:kern w:val="0"/>
          <w:szCs w:val="24"/>
        </w:rPr>
        <w:t>社内</w:t>
      </w:r>
      <w:r w:rsidR="00A37693" w:rsidRPr="009E08FE">
        <w:rPr>
          <w:rFonts w:asciiTheme="majorEastAsia" w:eastAsiaTheme="majorEastAsia" w:hAnsiTheme="majorEastAsia" w:cs="ＭＳ 明朝" w:hint="eastAsia"/>
          <w:color w:val="000000"/>
          <w:kern w:val="0"/>
          <w:szCs w:val="24"/>
        </w:rPr>
        <w:t>体制とスタッフの配置</w:t>
      </w:r>
    </w:p>
    <w:p w14:paraId="50691F42" w14:textId="77777777" w:rsidR="00A37693" w:rsidRPr="00A37693" w:rsidRDefault="00A37693" w:rsidP="00A37693">
      <w:pPr>
        <w:overflowPunct w:val="0"/>
        <w:ind w:left="962" w:firstLine="240"/>
        <w:textAlignment w:val="baseline"/>
        <w:rPr>
          <w:rFonts w:hAnsi="Times New Roman" w:cs="Times New Roman"/>
          <w:color w:val="000000"/>
          <w:kern w:val="0"/>
          <w:szCs w:val="24"/>
        </w:rPr>
      </w:pPr>
      <w:r w:rsidRPr="00A37693">
        <w:rPr>
          <w:rFonts w:cs="ＭＳ 明朝" w:hint="eastAsia"/>
          <w:color w:val="000000"/>
          <w:kern w:val="0"/>
          <w:szCs w:val="24"/>
        </w:rPr>
        <w:t>本業務を受託した場合の社内体制とスタッフの概要を記載すること。また、社内の体制フロー（連携をする全ての社内、子会社、関連会社、個人を含む）、関わるスタッフの業務履歴について記載すること。</w:t>
      </w:r>
    </w:p>
    <w:p w14:paraId="6BE0F99F" w14:textId="77777777" w:rsidR="00A37693" w:rsidRPr="009E08FE" w:rsidRDefault="009E08FE" w:rsidP="009E08FE">
      <w:pPr>
        <w:pStyle w:val="af1"/>
        <w:numPr>
          <w:ilvl w:val="0"/>
          <w:numId w:val="1"/>
        </w:numPr>
        <w:overflowPunct w:val="0"/>
        <w:ind w:leftChars="0"/>
        <w:textAlignment w:val="baseline"/>
        <w:rPr>
          <w:rFonts w:asciiTheme="majorEastAsia" w:eastAsiaTheme="majorEastAsia" w:hAnsiTheme="majorEastAsia" w:cs="ＭＳ 明朝"/>
          <w:kern w:val="0"/>
          <w:szCs w:val="24"/>
        </w:rPr>
      </w:pPr>
      <w:r>
        <w:rPr>
          <w:rFonts w:asciiTheme="majorEastAsia" w:eastAsiaTheme="majorEastAsia" w:hAnsiTheme="majorEastAsia" w:cs="ＭＳ 明朝" w:hint="eastAsia"/>
          <w:kern w:val="0"/>
          <w:szCs w:val="24"/>
        </w:rPr>
        <w:t>イベントの内容</w:t>
      </w:r>
      <w:r w:rsidR="00A37693" w:rsidRPr="009E08FE">
        <w:rPr>
          <w:rFonts w:asciiTheme="majorEastAsia" w:eastAsiaTheme="majorEastAsia" w:hAnsiTheme="majorEastAsia" w:cs="ＭＳ 明朝" w:hint="eastAsia"/>
          <w:kern w:val="0"/>
          <w:szCs w:val="24"/>
        </w:rPr>
        <w:t>について</w:t>
      </w:r>
    </w:p>
    <w:p w14:paraId="483E86BF" w14:textId="37393824" w:rsidR="002E4093" w:rsidRPr="009E08FE" w:rsidRDefault="00A37693" w:rsidP="002E4093">
      <w:pPr>
        <w:overflowPunct w:val="0"/>
        <w:ind w:leftChars="100" w:left="241" w:firstLineChars="100" w:firstLine="241"/>
        <w:textAlignment w:val="baseline"/>
        <w:rPr>
          <w:rFonts w:cs="ＭＳ 明朝"/>
          <w:kern w:val="0"/>
          <w:szCs w:val="24"/>
        </w:rPr>
      </w:pPr>
      <w:r w:rsidRPr="00A37693">
        <w:rPr>
          <w:rFonts w:cs="ＭＳ 明朝" w:hint="eastAsia"/>
          <w:kern w:val="0"/>
          <w:szCs w:val="24"/>
        </w:rPr>
        <w:t xml:space="preserve">　　　仕様書を参考に、</w:t>
      </w:r>
      <w:r w:rsidR="0034087E">
        <w:rPr>
          <w:rFonts w:cs="ＭＳ 明朝" w:hint="eastAsia"/>
          <w:kern w:val="0"/>
          <w:szCs w:val="24"/>
        </w:rPr>
        <w:t>タイトル、ロゴ案、</w:t>
      </w:r>
      <w:r w:rsidR="00207D44">
        <w:rPr>
          <w:rFonts w:cs="ＭＳ 明朝" w:hint="eastAsia"/>
          <w:kern w:val="0"/>
          <w:szCs w:val="24"/>
        </w:rPr>
        <w:t>進行表を</w:t>
      </w:r>
      <w:r w:rsidRPr="00A37693">
        <w:rPr>
          <w:rFonts w:cs="ＭＳ 明朝" w:hint="eastAsia"/>
          <w:kern w:val="0"/>
          <w:szCs w:val="24"/>
        </w:rPr>
        <w:t>提出すること。</w:t>
      </w:r>
    </w:p>
    <w:p w14:paraId="566B34E1" w14:textId="72BB899D" w:rsidR="004D33A4" w:rsidRDefault="00EE2C15" w:rsidP="00196175">
      <w:pPr>
        <w:overflowPunct w:val="0"/>
        <w:ind w:leftChars="380" w:left="916" w:firstLineChars="100" w:firstLine="241"/>
        <w:textAlignment w:val="baseline"/>
        <w:rPr>
          <w:rFonts w:cs="ＭＳ 明朝"/>
          <w:kern w:val="0"/>
          <w:szCs w:val="24"/>
        </w:rPr>
      </w:pPr>
      <w:r>
        <w:rPr>
          <w:rFonts w:cs="ＭＳ 明朝" w:hint="eastAsia"/>
          <w:kern w:val="0"/>
          <w:szCs w:val="24"/>
        </w:rPr>
        <w:t>なお、レシピについては、</w:t>
      </w:r>
      <w:r w:rsidR="00F04EF6" w:rsidRPr="00F04EF6">
        <w:rPr>
          <w:rFonts w:cs="ＭＳ 明朝" w:hint="eastAsia"/>
          <w:kern w:val="0"/>
          <w:szCs w:val="24"/>
        </w:rPr>
        <w:t>だし活＋だす活アンバサダー</w:t>
      </w:r>
      <w:r>
        <w:rPr>
          <w:rFonts w:cs="ＭＳ 明朝" w:hint="eastAsia"/>
          <w:kern w:val="0"/>
          <w:szCs w:val="24"/>
        </w:rPr>
        <w:t>が考案することから</w:t>
      </w:r>
      <w:r w:rsidR="0034087E">
        <w:rPr>
          <w:rFonts w:cs="ＭＳ 明朝" w:hint="eastAsia"/>
          <w:kern w:val="0"/>
          <w:szCs w:val="24"/>
        </w:rPr>
        <w:t>、</w:t>
      </w:r>
      <w:r w:rsidR="00196175" w:rsidRPr="00987F2A">
        <w:rPr>
          <w:rFonts w:cs="ＭＳ 明朝" w:hint="eastAsia"/>
          <w:kern w:val="0"/>
          <w:szCs w:val="24"/>
        </w:rPr>
        <w:t>青森のうまいものたちYouTubeに</w:t>
      </w:r>
      <w:r w:rsidR="00D866FF" w:rsidRPr="00987F2A">
        <w:rPr>
          <w:rFonts w:cs="ＭＳ 明朝" w:hint="eastAsia"/>
          <w:kern w:val="0"/>
          <w:szCs w:val="24"/>
        </w:rPr>
        <w:t>投稿している</w:t>
      </w:r>
      <w:r w:rsidR="00196175" w:rsidRPr="00987F2A">
        <w:rPr>
          <w:rFonts w:cs="ＭＳ 明朝" w:hint="eastAsia"/>
          <w:kern w:val="0"/>
          <w:szCs w:val="24"/>
        </w:rPr>
        <w:t>「だしカフェohara</w:t>
      </w:r>
      <w:r w:rsidR="00196175" w:rsidRPr="00987F2A">
        <w:rPr>
          <w:rFonts w:cs="ＭＳ 明朝"/>
          <w:kern w:val="0"/>
          <w:szCs w:val="24"/>
        </w:rPr>
        <w:t>」</w:t>
      </w:r>
      <w:r w:rsidR="00196175" w:rsidRPr="00987F2A">
        <w:rPr>
          <w:rFonts w:cs="ＭＳ 明朝" w:hint="eastAsia"/>
          <w:kern w:val="0"/>
          <w:szCs w:val="24"/>
        </w:rPr>
        <w:t>レシピ動画を参考に、</w:t>
      </w:r>
      <w:r w:rsidR="00D866FF" w:rsidRPr="00987F2A">
        <w:rPr>
          <w:rFonts w:cs="ＭＳ 明朝" w:hint="eastAsia"/>
          <w:kern w:val="0"/>
          <w:szCs w:val="24"/>
        </w:rPr>
        <w:t>２</w:t>
      </w:r>
      <w:r w:rsidR="00196175" w:rsidRPr="00987F2A">
        <w:rPr>
          <w:rFonts w:cs="ＭＳ 明朝" w:hint="eastAsia"/>
          <w:kern w:val="0"/>
          <w:szCs w:val="24"/>
        </w:rPr>
        <w:t>００人を対象とするものと３０人を対象とする２回分の内容で提案</w:t>
      </w:r>
      <w:r w:rsidR="00196175" w:rsidRPr="00987F2A">
        <w:rPr>
          <w:rFonts w:cs="ＭＳ 明朝" w:hint="eastAsia"/>
          <w:kern w:val="0"/>
          <w:szCs w:val="24"/>
        </w:rPr>
        <w:lastRenderedPageBreak/>
        <w:t>すること。</w:t>
      </w:r>
    </w:p>
    <w:p w14:paraId="75E033F4" w14:textId="77777777" w:rsidR="00A37693" w:rsidRPr="009E08FE" w:rsidRDefault="009E08FE" w:rsidP="009E08FE">
      <w:pPr>
        <w:pStyle w:val="af1"/>
        <w:numPr>
          <w:ilvl w:val="0"/>
          <w:numId w:val="1"/>
        </w:numPr>
        <w:overflowPunct w:val="0"/>
        <w:ind w:leftChars="0"/>
        <w:jc w:val="left"/>
        <w:textAlignment w:val="baseline"/>
        <w:rPr>
          <w:rFonts w:asciiTheme="majorEastAsia" w:eastAsiaTheme="majorEastAsia" w:hAnsiTheme="majorEastAsia" w:cs="ＭＳ 明朝"/>
          <w:kern w:val="0"/>
          <w:szCs w:val="24"/>
        </w:rPr>
      </w:pPr>
      <w:r>
        <w:rPr>
          <w:rFonts w:asciiTheme="majorEastAsia" w:eastAsiaTheme="majorEastAsia" w:hAnsiTheme="majorEastAsia" w:cs="ＭＳ 明朝" w:hint="eastAsia"/>
          <w:kern w:val="0"/>
          <w:szCs w:val="24"/>
        </w:rPr>
        <w:t>イベントの運営</w:t>
      </w:r>
      <w:r w:rsidR="00A37693" w:rsidRPr="009E08FE">
        <w:rPr>
          <w:rFonts w:asciiTheme="majorEastAsia" w:eastAsiaTheme="majorEastAsia" w:hAnsiTheme="majorEastAsia" w:cs="ＭＳ 明朝" w:hint="eastAsia"/>
          <w:kern w:val="0"/>
          <w:szCs w:val="24"/>
        </w:rPr>
        <w:t>について</w:t>
      </w:r>
    </w:p>
    <w:p w14:paraId="353620D6" w14:textId="77777777" w:rsidR="00A37693" w:rsidRPr="009E08FE" w:rsidRDefault="00A37693" w:rsidP="009E08FE">
      <w:pPr>
        <w:overflowPunct w:val="0"/>
        <w:ind w:leftChars="100" w:left="964" w:hangingChars="300" w:hanging="723"/>
        <w:jc w:val="left"/>
        <w:textAlignment w:val="baseline"/>
        <w:rPr>
          <w:rFonts w:cs="ＭＳ 明朝"/>
          <w:kern w:val="0"/>
          <w:szCs w:val="24"/>
        </w:rPr>
      </w:pPr>
      <w:r w:rsidRPr="00A37693">
        <w:rPr>
          <w:rFonts w:cs="ＭＳ 明朝" w:hint="eastAsia"/>
          <w:kern w:val="0"/>
          <w:szCs w:val="24"/>
        </w:rPr>
        <w:t xml:space="preserve">　　　　</w:t>
      </w:r>
      <w:r w:rsidR="009E08FE">
        <w:rPr>
          <w:rFonts w:cs="ＭＳ 明朝" w:hint="eastAsia"/>
          <w:kern w:val="0"/>
          <w:szCs w:val="24"/>
        </w:rPr>
        <w:t>仕様書を参考に、想定する会場、参加者</w:t>
      </w:r>
      <w:r w:rsidR="00C942C5">
        <w:rPr>
          <w:rFonts w:cs="ＭＳ 明朝" w:hint="eastAsia"/>
          <w:kern w:val="0"/>
          <w:szCs w:val="24"/>
        </w:rPr>
        <w:t>の</w:t>
      </w:r>
      <w:r w:rsidR="009E08FE">
        <w:rPr>
          <w:rFonts w:cs="ＭＳ 明朝" w:hint="eastAsia"/>
          <w:kern w:val="0"/>
          <w:szCs w:val="24"/>
        </w:rPr>
        <w:t>募集方法、応募方法を企画する場合はその方法、準備資材及び対応予定スタッフ等運営全体について示すこと。</w:t>
      </w:r>
    </w:p>
    <w:p w14:paraId="78967BB1" w14:textId="77777777" w:rsidR="00A37693" w:rsidRPr="009E08FE" w:rsidRDefault="009E08FE" w:rsidP="009E08FE">
      <w:pPr>
        <w:pStyle w:val="af1"/>
        <w:numPr>
          <w:ilvl w:val="0"/>
          <w:numId w:val="1"/>
        </w:numPr>
        <w:overflowPunct w:val="0"/>
        <w:ind w:leftChars="0"/>
        <w:jc w:val="left"/>
        <w:textAlignment w:val="baseline"/>
        <w:rPr>
          <w:rFonts w:asciiTheme="majorEastAsia" w:eastAsiaTheme="majorEastAsia" w:hAnsiTheme="majorEastAsia" w:cs="ＭＳ 明朝"/>
          <w:kern w:val="0"/>
          <w:szCs w:val="24"/>
        </w:rPr>
      </w:pPr>
      <w:r>
        <w:rPr>
          <w:rFonts w:asciiTheme="majorEastAsia" w:eastAsiaTheme="majorEastAsia" w:hAnsiTheme="majorEastAsia" w:cs="ＭＳ 明朝" w:hint="eastAsia"/>
          <w:kern w:val="0"/>
          <w:szCs w:val="24"/>
        </w:rPr>
        <w:t>ＳＮＳで配信する動画の企画</w:t>
      </w:r>
    </w:p>
    <w:p w14:paraId="40144038" w14:textId="77777777" w:rsidR="009E08FE" w:rsidRDefault="00A37693" w:rsidP="00E0579B">
      <w:pPr>
        <w:overflowPunct w:val="0"/>
        <w:ind w:leftChars="200" w:left="964" w:hangingChars="200" w:hanging="482"/>
        <w:textAlignment w:val="baseline"/>
        <w:rPr>
          <w:rFonts w:cs="ＭＳ 明朝"/>
          <w:kern w:val="0"/>
          <w:szCs w:val="24"/>
        </w:rPr>
      </w:pPr>
      <w:r w:rsidRPr="00A37693">
        <w:rPr>
          <w:rFonts w:cs="ＭＳ 明朝" w:hint="eastAsia"/>
          <w:kern w:val="0"/>
          <w:szCs w:val="24"/>
        </w:rPr>
        <w:t xml:space="preserve">　　　</w:t>
      </w:r>
      <w:r w:rsidR="009E08FE" w:rsidRPr="00A37693">
        <w:rPr>
          <w:rFonts w:cs="ＭＳ 明朝" w:hint="eastAsia"/>
          <w:kern w:val="0"/>
          <w:szCs w:val="24"/>
        </w:rPr>
        <w:t>仕様書を参考に、</w:t>
      </w:r>
      <w:r w:rsidR="009E08FE">
        <w:rPr>
          <w:rFonts w:cs="ＭＳ 明朝" w:hint="eastAsia"/>
          <w:kern w:val="0"/>
          <w:szCs w:val="24"/>
        </w:rPr>
        <w:t>タイトル、</w:t>
      </w:r>
      <w:r w:rsidR="00E0579B">
        <w:rPr>
          <w:rFonts w:cs="ＭＳ 明朝" w:hint="eastAsia"/>
          <w:kern w:val="0"/>
          <w:szCs w:val="24"/>
        </w:rPr>
        <w:t>アイキャッチ</w:t>
      </w:r>
      <w:r w:rsidR="009E08FE">
        <w:rPr>
          <w:rFonts w:cs="ＭＳ 明朝" w:hint="eastAsia"/>
          <w:kern w:val="0"/>
          <w:szCs w:val="24"/>
        </w:rPr>
        <w:t>案、進行表及び絵コンテを</w:t>
      </w:r>
      <w:r w:rsidR="009E08FE" w:rsidRPr="00A37693">
        <w:rPr>
          <w:rFonts w:cs="ＭＳ 明朝" w:hint="eastAsia"/>
          <w:kern w:val="0"/>
          <w:szCs w:val="24"/>
        </w:rPr>
        <w:t>提出すること。</w:t>
      </w:r>
    </w:p>
    <w:p w14:paraId="63F07531" w14:textId="0CC7A3E1" w:rsidR="009E08FE" w:rsidRPr="00A37693" w:rsidRDefault="009E08FE" w:rsidP="009E08FE">
      <w:pPr>
        <w:overflowPunct w:val="0"/>
        <w:ind w:leftChars="200" w:left="964" w:hangingChars="200" w:hanging="482"/>
        <w:textAlignment w:val="baseline"/>
        <w:rPr>
          <w:rFonts w:cs="ＭＳ 明朝"/>
          <w:kern w:val="0"/>
          <w:szCs w:val="24"/>
        </w:rPr>
      </w:pPr>
      <w:r>
        <w:rPr>
          <w:rFonts w:cs="ＭＳ 明朝" w:hint="eastAsia"/>
          <w:kern w:val="0"/>
          <w:szCs w:val="24"/>
        </w:rPr>
        <w:t xml:space="preserve">　　　なお、レシピについては、</w:t>
      </w:r>
      <w:r w:rsidR="007C0CE5">
        <w:rPr>
          <w:rFonts w:cs="ＭＳ 明朝" w:hint="eastAsia"/>
          <w:kern w:val="0"/>
          <w:szCs w:val="24"/>
        </w:rPr>
        <w:t>だし活＋だす活アンバサダーが</w:t>
      </w:r>
      <w:r>
        <w:rPr>
          <w:rFonts w:cs="ＭＳ 明朝" w:hint="eastAsia"/>
          <w:kern w:val="0"/>
          <w:szCs w:val="24"/>
        </w:rPr>
        <w:t>考案することから、</w:t>
      </w:r>
      <w:r w:rsidR="00196175" w:rsidRPr="00987F2A">
        <w:rPr>
          <w:rFonts w:cs="ＭＳ 明朝" w:hint="eastAsia"/>
          <w:kern w:val="0"/>
          <w:szCs w:val="24"/>
        </w:rPr>
        <w:t>青森のうまいものたち</w:t>
      </w:r>
      <w:r w:rsidR="00196175" w:rsidRPr="00987F2A">
        <w:rPr>
          <w:rFonts w:cs="ＭＳ 明朝"/>
          <w:kern w:val="0"/>
          <w:szCs w:val="24"/>
        </w:rPr>
        <w:t>YouTube</w:t>
      </w:r>
      <w:r w:rsidR="00D866FF" w:rsidRPr="00987F2A">
        <w:rPr>
          <w:rFonts w:cs="ＭＳ 明朝" w:hint="eastAsia"/>
          <w:kern w:val="0"/>
          <w:szCs w:val="24"/>
        </w:rPr>
        <w:t>に投稿している</w:t>
      </w:r>
      <w:r w:rsidR="00196175" w:rsidRPr="00987F2A">
        <w:rPr>
          <w:rFonts w:cs="ＭＳ 明朝"/>
          <w:kern w:val="0"/>
          <w:szCs w:val="24"/>
        </w:rPr>
        <w:t>「だしカフェohara」レシピ動画を参考に、</w:t>
      </w:r>
      <w:r w:rsidRPr="00987F2A">
        <w:rPr>
          <w:rFonts w:cs="ＭＳ 明朝" w:hint="eastAsia"/>
          <w:kern w:val="0"/>
          <w:szCs w:val="24"/>
        </w:rPr>
        <w:t>２回分以上の内容で提案すること。</w:t>
      </w:r>
    </w:p>
    <w:p w14:paraId="1ACCB245" w14:textId="77777777" w:rsidR="00A37693" w:rsidRPr="00D9028A" w:rsidRDefault="00D9028A" w:rsidP="00D9028A">
      <w:pPr>
        <w:pStyle w:val="af1"/>
        <w:numPr>
          <w:ilvl w:val="0"/>
          <w:numId w:val="1"/>
        </w:numPr>
        <w:overflowPunct w:val="0"/>
        <w:ind w:leftChars="0"/>
        <w:jc w:val="left"/>
        <w:textAlignment w:val="baseline"/>
        <w:rPr>
          <w:rFonts w:asciiTheme="majorEastAsia" w:eastAsiaTheme="majorEastAsia" w:hAnsiTheme="majorEastAsia" w:cs="Times New Roman"/>
          <w:kern w:val="0"/>
          <w:szCs w:val="24"/>
        </w:rPr>
      </w:pPr>
      <w:r>
        <w:rPr>
          <w:rFonts w:asciiTheme="majorEastAsia" w:eastAsiaTheme="majorEastAsia" w:hAnsiTheme="majorEastAsia" w:cs="ＭＳ 明朝" w:hint="eastAsia"/>
          <w:kern w:val="0"/>
          <w:szCs w:val="24"/>
        </w:rPr>
        <w:t>県民の減塩や野菜摂取に資する行動変容</w:t>
      </w:r>
      <w:r w:rsidR="00F660C2" w:rsidRPr="00D9028A">
        <w:rPr>
          <w:rFonts w:asciiTheme="majorEastAsia" w:eastAsiaTheme="majorEastAsia" w:hAnsiTheme="majorEastAsia" w:cs="ＭＳ 明朝" w:hint="eastAsia"/>
          <w:kern w:val="0"/>
          <w:szCs w:val="24"/>
        </w:rPr>
        <w:t>を高めるための</w:t>
      </w:r>
      <w:r w:rsidR="00A37693" w:rsidRPr="00D9028A">
        <w:rPr>
          <w:rFonts w:asciiTheme="majorEastAsia" w:eastAsiaTheme="majorEastAsia" w:hAnsiTheme="majorEastAsia" w:cs="ＭＳ 明朝" w:hint="eastAsia"/>
          <w:kern w:val="0"/>
          <w:szCs w:val="24"/>
        </w:rPr>
        <w:t>独自の企画及び提案がある場合は、その内容</w:t>
      </w:r>
    </w:p>
    <w:p w14:paraId="39DFAFE6" w14:textId="77777777" w:rsidR="00A37693" w:rsidRPr="00D9028A" w:rsidRDefault="00A37693" w:rsidP="00D9028A">
      <w:pPr>
        <w:pStyle w:val="af1"/>
        <w:numPr>
          <w:ilvl w:val="0"/>
          <w:numId w:val="1"/>
        </w:numPr>
        <w:overflowPunct w:val="0"/>
        <w:ind w:leftChars="0"/>
        <w:textAlignment w:val="baseline"/>
        <w:rPr>
          <w:rFonts w:asciiTheme="majorEastAsia" w:eastAsiaTheme="majorEastAsia" w:hAnsiTheme="majorEastAsia" w:cs="Times New Roman"/>
          <w:kern w:val="0"/>
          <w:szCs w:val="24"/>
        </w:rPr>
      </w:pPr>
      <w:r w:rsidRPr="00D9028A">
        <w:rPr>
          <w:rFonts w:asciiTheme="majorEastAsia" w:eastAsiaTheme="majorEastAsia" w:hAnsiTheme="majorEastAsia" w:cs="ＭＳ 明朝" w:hint="eastAsia"/>
          <w:kern w:val="0"/>
          <w:szCs w:val="24"/>
        </w:rPr>
        <w:t>実績</w:t>
      </w:r>
    </w:p>
    <w:p w14:paraId="556BD22F" w14:textId="77777777" w:rsidR="00A37693" w:rsidRPr="00A37693" w:rsidRDefault="00A37693" w:rsidP="00D9028A">
      <w:pPr>
        <w:overflowPunct w:val="0"/>
        <w:ind w:leftChars="400" w:left="964" w:firstLineChars="100" w:firstLine="241"/>
        <w:textAlignment w:val="baseline"/>
        <w:rPr>
          <w:rFonts w:hAnsi="Times New Roman" w:cs="Times New Roman"/>
          <w:kern w:val="0"/>
          <w:szCs w:val="24"/>
        </w:rPr>
      </w:pPr>
      <w:r w:rsidRPr="00A37693">
        <w:rPr>
          <w:rFonts w:cs="ＭＳ 明朝" w:hint="eastAsia"/>
          <w:kern w:val="0"/>
          <w:szCs w:val="24"/>
        </w:rPr>
        <w:t>本業務と類似の業務又は本業務を実施するに当たって、優位になると思われる、自社の実績について記載すること（地方自治体から受託した業務に限らない。）。</w:t>
      </w:r>
    </w:p>
    <w:p w14:paraId="246B47CB" w14:textId="77777777" w:rsidR="00A37693" w:rsidRPr="00A37693" w:rsidRDefault="00A37693" w:rsidP="00A37693">
      <w:pPr>
        <w:rPr>
          <w:rFonts w:asciiTheme="majorEastAsia" w:eastAsiaTheme="majorEastAsia" w:hAnsiTheme="majorEastAsia"/>
        </w:rPr>
      </w:pPr>
      <w:r w:rsidRPr="00A37693">
        <w:rPr>
          <w:rFonts w:asciiTheme="majorEastAsia" w:eastAsiaTheme="majorEastAsia" w:hAnsiTheme="majorEastAsia" w:hint="eastAsia"/>
        </w:rPr>
        <w:t>（２）経費見積額</w:t>
      </w:r>
    </w:p>
    <w:p w14:paraId="42ADEDBE" w14:textId="77777777" w:rsidR="00A37693" w:rsidRPr="00A37693" w:rsidRDefault="00C56DA5" w:rsidP="00F660C2">
      <w:pPr>
        <w:ind w:leftChars="200" w:left="482" w:firstLineChars="100" w:firstLine="241"/>
      </w:pPr>
      <w:r>
        <w:rPr>
          <w:rFonts w:hint="eastAsia"/>
        </w:rPr>
        <w:t>消費税を含めた金額で見積</w:t>
      </w:r>
      <w:r w:rsidR="00A37693" w:rsidRPr="00A37693">
        <w:rPr>
          <w:rFonts w:hint="eastAsia"/>
        </w:rPr>
        <w:t>ることとし</w:t>
      </w:r>
      <w:r w:rsidR="00A37693" w:rsidRPr="00A37693">
        <w:t>、</w:t>
      </w:r>
      <w:r w:rsidR="00A37693" w:rsidRPr="00A37693">
        <w:rPr>
          <w:rFonts w:hint="eastAsia"/>
        </w:rPr>
        <w:t>税率</w:t>
      </w:r>
      <w:r w:rsidR="00A37693" w:rsidRPr="00A37693">
        <w:t>は１０％とすること</w:t>
      </w:r>
      <w:r w:rsidR="00A37693" w:rsidRPr="00A37693">
        <w:rPr>
          <w:rFonts w:hint="eastAsia"/>
        </w:rPr>
        <w:t>。</w:t>
      </w:r>
    </w:p>
    <w:p w14:paraId="2586784D" w14:textId="19A02C6F" w:rsidR="00A37693" w:rsidRDefault="00A37693" w:rsidP="00A37693">
      <w:pPr>
        <w:ind w:left="723" w:hangingChars="300" w:hanging="723"/>
        <w:rPr>
          <w:rFonts w:asciiTheme="majorEastAsia" w:eastAsiaTheme="majorEastAsia" w:hAnsiTheme="majorEastAsia"/>
        </w:rPr>
      </w:pPr>
    </w:p>
    <w:p w14:paraId="30D55D6A" w14:textId="1417D9C6" w:rsidR="0022278A" w:rsidRPr="00A37693" w:rsidRDefault="001D5AE8" w:rsidP="00A37693">
      <w:pPr>
        <w:ind w:left="723" w:hangingChars="300" w:hanging="723"/>
        <w:rPr>
          <w:rFonts w:asciiTheme="majorEastAsia" w:eastAsiaTheme="majorEastAsia" w:hAnsiTheme="majorEastAsia"/>
        </w:rPr>
      </w:pPr>
      <w:r>
        <w:rPr>
          <w:rFonts w:asciiTheme="majorEastAsia" w:eastAsiaTheme="majorEastAsia" w:hAnsiTheme="majorEastAsia" w:hint="eastAsia"/>
        </w:rPr>
        <w:t>７　事前説明会</w:t>
      </w:r>
    </w:p>
    <w:p w14:paraId="2C830D13" w14:textId="511CE628" w:rsidR="0022278A" w:rsidRPr="00A37693" w:rsidRDefault="0022278A" w:rsidP="0022278A">
      <w:pPr>
        <w:ind w:left="723" w:hangingChars="300" w:hanging="723"/>
        <w:rPr>
          <w:rFonts w:asciiTheme="majorEastAsia" w:eastAsiaTheme="majorEastAsia" w:hAnsiTheme="majorEastAsia"/>
        </w:rPr>
      </w:pPr>
      <w:r w:rsidRPr="00A37693">
        <w:rPr>
          <w:rFonts w:asciiTheme="majorEastAsia" w:eastAsiaTheme="majorEastAsia" w:hAnsiTheme="majorEastAsia" w:hint="eastAsia"/>
        </w:rPr>
        <w:t>（１）日時</w:t>
      </w:r>
    </w:p>
    <w:p w14:paraId="3A996D77" w14:textId="23700F59" w:rsidR="0022278A" w:rsidRPr="00283E8F" w:rsidRDefault="0022278A" w:rsidP="0022278A">
      <w:pPr>
        <w:ind w:firstLineChars="300" w:firstLine="723"/>
      </w:pPr>
      <w:r w:rsidRPr="00283E8F">
        <w:rPr>
          <w:rFonts w:hint="eastAsia"/>
        </w:rPr>
        <w:t>令和</w:t>
      </w:r>
      <w:r>
        <w:rPr>
          <w:rFonts w:hint="eastAsia"/>
        </w:rPr>
        <w:t>４年６</w:t>
      </w:r>
      <w:r w:rsidRPr="00283E8F">
        <w:rPr>
          <w:rFonts w:hint="eastAsia"/>
        </w:rPr>
        <w:t>月</w:t>
      </w:r>
      <w:r>
        <w:rPr>
          <w:rFonts w:hint="eastAsia"/>
        </w:rPr>
        <w:t>１</w:t>
      </w:r>
      <w:r w:rsidRPr="00987F2A">
        <w:rPr>
          <w:rFonts w:hint="eastAsia"/>
        </w:rPr>
        <w:t>日（</w:t>
      </w:r>
      <w:r>
        <w:rPr>
          <w:rFonts w:hint="eastAsia"/>
        </w:rPr>
        <w:t>水</w:t>
      </w:r>
      <w:r w:rsidRPr="00987F2A">
        <w:rPr>
          <w:rFonts w:hint="eastAsia"/>
        </w:rPr>
        <w:t>）</w:t>
      </w:r>
      <w:r>
        <w:rPr>
          <w:rFonts w:hint="eastAsia"/>
        </w:rPr>
        <w:t>１３</w:t>
      </w:r>
      <w:r w:rsidR="00E87DD7">
        <w:rPr>
          <w:rFonts w:hint="eastAsia"/>
        </w:rPr>
        <w:t>：３</w:t>
      </w:r>
      <w:r w:rsidRPr="0022278A">
        <w:rPr>
          <w:rFonts w:hint="eastAsia"/>
        </w:rPr>
        <w:t>０～</w:t>
      </w:r>
      <w:r w:rsidRPr="00283E8F">
        <w:rPr>
          <w:rFonts w:hint="eastAsia"/>
        </w:rPr>
        <w:t xml:space="preserve">　　</w:t>
      </w:r>
    </w:p>
    <w:p w14:paraId="1DEAEE8B" w14:textId="77777777" w:rsidR="0022278A" w:rsidRPr="00283E8F" w:rsidRDefault="0022278A" w:rsidP="0022278A">
      <w:pPr>
        <w:widowControl/>
        <w:jc w:val="left"/>
        <w:rPr>
          <w:rFonts w:asciiTheme="majorEastAsia" w:eastAsiaTheme="majorEastAsia" w:hAnsiTheme="majorEastAsia"/>
        </w:rPr>
      </w:pPr>
      <w:r w:rsidRPr="00283E8F">
        <w:rPr>
          <w:rFonts w:asciiTheme="majorEastAsia" w:eastAsiaTheme="majorEastAsia" w:hAnsiTheme="majorEastAsia" w:hint="eastAsia"/>
        </w:rPr>
        <w:t>（２）場所</w:t>
      </w:r>
    </w:p>
    <w:p w14:paraId="58CDFAF9" w14:textId="79E502D4" w:rsidR="0022278A" w:rsidRPr="00283E8F" w:rsidRDefault="0022278A" w:rsidP="0022278A">
      <w:pPr>
        <w:ind w:leftChars="300" w:left="723"/>
      </w:pPr>
      <w:r w:rsidRPr="00283E8F">
        <w:rPr>
          <w:rFonts w:hint="eastAsia"/>
        </w:rPr>
        <w:t>青森県庁</w:t>
      </w:r>
      <w:r w:rsidRPr="00283E8F">
        <w:t xml:space="preserve">　</w:t>
      </w:r>
      <w:r w:rsidR="00E87DD7">
        <w:rPr>
          <w:rFonts w:hint="eastAsia"/>
        </w:rPr>
        <w:t>北</w:t>
      </w:r>
      <w:r w:rsidRPr="00283E8F">
        <w:t>棟</w:t>
      </w:r>
      <w:r>
        <w:rPr>
          <w:rFonts w:hint="eastAsia"/>
        </w:rPr>
        <w:t>４</w:t>
      </w:r>
      <w:r w:rsidRPr="00283E8F">
        <w:t xml:space="preserve">階　</w:t>
      </w:r>
      <w:r w:rsidR="00E87DD7">
        <w:rPr>
          <w:rFonts w:hint="eastAsia"/>
        </w:rPr>
        <w:t>農林水産部B</w:t>
      </w:r>
      <w:r w:rsidRPr="00283E8F">
        <w:t>会議室</w:t>
      </w:r>
    </w:p>
    <w:p w14:paraId="7122104D" w14:textId="6ACC3129" w:rsidR="0022278A" w:rsidRPr="00283E8F" w:rsidRDefault="0022278A" w:rsidP="0022278A">
      <w:pPr>
        <w:ind w:firstLine="723"/>
        <w:rPr>
          <w:szCs w:val="24"/>
        </w:rPr>
      </w:pPr>
      <w:r w:rsidRPr="00283E8F">
        <w:rPr>
          <w:szCs w:val="24"/>
        </w:rPr>
        <w:t>青森県</w:t>
      </w:r>
      <w:r w:rsidRPr="00283E8F">
        <w:rPr>
          <w:rFonts w:hint="eastAsia"/>
          <w:szCs w:val="24"/>
        </w:rPr>
        <w:t>青森市</w:t>
      </w:r>
      <w:r w:rsidRPr="00283E8F">
        <w:rPr>
          <w:szCs w:val="24"/>
        </w:rPr>
        <w:t>長島１－１－１</w:t>
      </w:r>
    </w:p>
    <w:p w14:paraId="42D83EC0" w14:textId="77777777" w:rsidR="0022278A" w:rsidRPr="00283E8F" w:rsidRDefault="0022278A" w:rsidP="0022278A">
      <w:pPr>
        <w:ind w:firstLine="723"/>
        <w:rPr>
          <w:szCs w:val="24"/>
        </w:rPr>
      </w:pPr>
      <w:r w:rsidRPr="00283E8F">
        <w:rPr>
          <w:rFonts w:hint="eastAsia"/>
          <w:szCs w:val="24"/>
        </w:rPr>
        <w:t>電話０１７－７３４－９５７２</w:t>
      </w:r>
    </w:p>
    <w:p w14:paraId="41650B92" w14:textId="4E177C7F" w:rsidR="00A37693" w:rsidRPr="00A37693" w:rsidRDefault="00A37693" w:rsidP="00A37693"/>
    <w:p w14:paraId="5C79B8FA" w14:textId="5BC08E62" w:rsidR="00A37693" w:rsidRPr="00A37693" w:rsidRDefault="0022278A" w:rsidP="00A37693">
      <w:pPr>
        <w:ind w:left="723" w:hangingChars="300" w:hanging="723"/>
        <w:rPr>
          <w:rFonts w:asciiTheme="majorEastAsia" w:eastAsiaTheme="majorEastAsia" w:hAnsiTheme="majorEastAsia"/>
        </w:rPr>
      </w:pPr>
      <w:r>
        <w:rPr>
          <w:rFonts w:asciiTheme="majorEastAsia" w:eastAsiaTheme="majorEastAsia" w:hAnsiTheme="majorEastAsia" w:hint="eastAsia"/>
        </w:rPr>
        <w:t>８</w:t>
      </w:r>
      <w:r w:rsidR="00A37693" w:rsidRPr="00A37693">
        <w:rPr>
          <w:rFonts w:asciiTheme="majorEastAsia" w:eastAsiaTheme="majorEastAsia" w:hAnsiTheme="majorEastAsia" w:hint="eastAsia"/>
        </w:rPr>
        <w:t xml:space="preserve">　</w:t>
      </w:r>
      <w:r w:rsidR="00C942C5">
        <w:rPr>
          <w:rFonts w:asciiTheme="majorEastAsia" w:eastAsiaTheme="majorEastAsia" w:hAnsiTheme="majorEastAsia" w:hint="eastAsia"/>
        </w:rPr>
        <w:t>質疑</w:t>
      </w:r>
    </w:p>
    <w:p w14:paraId="44BA3FF6" w14:textId="09BD8A37" w:rsidR="00A37693" w:rsidRPr="00283E8F" w:rsidRDefault="00A37693" w:rsidP="00A37693">
      <w:pPr>
        <w:ind w:leftChars="100" w:left="241" w:firstLineChars="100" w:firstLine="241"/>
      </w:pPr>
      <w:r w:rsidRPr="00283E8F">
        <w:rPr>
          <w:rFonts w:hint="eastAsia"/>
        </w:rPr>
        <w:t>企画提案</w:t>
      </w:r>
      <w:r w:rsidRPr="00283E8F">
        <w:t>競技</w:t>
      </w:r>
      <w:r w:rsidRPr="00283E8F">
        <w:rPr>
          <w:rFonts w:hint="eastAsia"/>
        </w:rPr>
        <w:t>に関する質疑は</w:t>
      </w:r>
      <w:r w:rsidR="00283E8F" w:rsidRPr="00283E8F">
        <w:rPr>
          <w:rFonts w:hint="eastAsia"/>
        </w:rPr>
        <w:t>令和</w:t>
      </w:r>
      <w:r w:rsidR="00254E18">
        <w:rPr>
          <w:rFonts w:hint="eastAsia"/>
        </w:rPr>
        <w:t>４年</w:t>
      </w:r>
      <w:r w:rsidR="0022278A">
        <w:rPr>
          <w:rFonts w:hint="eastAsia"/>
        </w:rPr>
        <w:t>６月１</w:t>
      </w:r>
      <w:r w:rsidR="00283E8F" w:rsidRPr="00987F2A">
        <w:rPr>
          <w:rFonts w:hint="eastAsia"/>
        </w:rPr>
        <w:t>日（</w:t>
      </w:r>
      <w:r w:rsidR="0022278A">
        <w:rPr>
          <w:rFonts w:hint="eastAsia"/>
        </w:rPr>
        <w:t>水</w:t>
      </w:r>
      <w:r w:rsidR="00283E8F" w:rsidRPr="00987F2A">
        <w:rPr>
          <w:rFonts w:hint="eastAsia"/>
        </w:rPr>
        <w:t>）</w:t>
      </w:r>
      <w:r w:rsidR="00EC7331">
        <w:rPr>
          <w:rFonts w:hint="eastAsia"/>
        </w:rPr>
        <w:t>の</w:t>
      </w:r>
      <w:r w:rsidR="0022278A">
        <w:rPr>
          <w:rFonts w:hint="eastAsia"/>
        </w:rPr>
        <w:t>事前</w:t>
      </w:r>
      <w:r w:rsidR="00EC7331">
        <w:rPr>
          <w:rFonts w:hint="eastAsia"/>
        </w:rPr>
        <w:t>説明会</w:t>
      </w:r>
      <w:r w:rsidR="0022278A">
        <w:rPr>
          <w:rFonts w:hint="eastAsia"/>
        </w:rPr>
        <w:t>のみ</w:t>
      </w:r>
      <w:r w:rsidRPr="00283E8F">
        <w:rPr>
          <w:rFonts w:hint="eastAsia"/>
        </w:rPr>
        <w:t>で受け付け、</w:t>
      </w:r>
      <w:r w:rsidR="00C942C5">
        <w:rPr>
          <w:rFonts w:hint="eastAsia"/>
        </w:rPr>
        <w:t>その場で回答する。なお、</w:t>
      </w:r>
      <w:r w:rsidR="0022278A">
        <w:rPr>
          <w:rFonts w:hint="eastAsia"/>
        </w:rPr>
        <w:t>事前説明会</w:t>
      </w:r>
      <w:r w:rsidR="00B03E47">
        <w:rPr>
          <w:rFonts w:hint="eastAsia"/>
        </w:rPr>
        <w:t>で</w:t>
      </w:r>
      <w:r w:rsidR="00EC7331">
        <w:rPr>
          <w:rFonts w:hint="eastAsia"/>
        </w:rPr>
        <w:t>回答できなかったものについては、</w:t>
      </w:r>
      <w:r w:rsidR="0022278A">
        <w:rPr>
          <w:rFonts w:hint="eastAsia"/>
        </w:rPr>
        <w:t>６</w:t>
      </w:r>
      <w:r w:rsidR="00283E8F" w:rsidRPr="00987F2A">
        <w:rPr>
          <w:rFonts w:hint="eastAsia"/>
        </w:rPr>
        <w:t>月</w:t>
      </w:r>
      <w:r w:rsidR="0022278A">
        <w:rPr>
          <w:rFonts w:hint="eastAsia"/>
        </w:rPr>
        <w:t>１</w:t>
      </w:r>
      <w:r w:rsidR="00283E8F" w:rsidRPr="00987F2A">
        <w:rPr>
          <w:rFonts w:hint="eastAsia"/>
        </w:rPr>
        <w:t>日（</w:t>
      </w:r>
      <w:r w:rsidR="0022278A">
        <w:rPr>
          <w:rFonts w:hint="eastAsia"/>
        </w:rPr>
        <w:t>水</w:t>
      </w:r>
      <w:r w:rsidRPr="00987F2A">
        <w:rPr>
          <w:rFonts w:hint="eastAsia"/>
        </w:rPr>
        <w:t>）</w:t>
      </w:r>
      <w:r w:rsidRPr="00283E8F">
        <w:rPr>
          <w:rFonts w:hint="eastAsia"/>
        </w:rPr>
        <w:t>までに</w:t>
      </w:r>
      <w:r w:rsidR="00E87DD7">
        <w:rPr>
          <w:rFonts w:hint="eastAsia"/>
        </w:rPr>
        <w:t>事前説明会</w:t>
      </w:r>
      <w:r w:rsidRPr="00283E8F">
        <w:rPr>
          <w:rFonts w:hint="eastAsia"/>
        </w:rPr>
        <w:t>全参加者</w:t>
      </w:r>
      <w:r w:rsidRPr="00283E8F">
        <w:t>に</w:t>
      </w:r>
      <w:r w:rsidRPr="00283E8F">
        <w:rPr>
          <w:rFonts w:hint="eastAsia"/>
        </w:rPr>
        <w:t>回答する。</w:t>
      </w:r>
    </w:p>
    <w:p w14:paraId="3834A4D9" w14:textId="77777777" w:rsidR="00A37693" w:rsidRPr="0022278A" w:rsidRDefault="00A37693" w:rsidP="00A37693">
      <w:pPr>
        <w:rPr>
          <w:rFonts w:asciiTheme="majorEastAsia" w:eastAsiaTheme="majorEastAsia" w:hAnsiTheme="majorEastAsia"/>
        </w:rPr>
      </w:pPr>
    </w:p>
    <w:p w14:paraId="56A4E28F" w14:textId="20A54C41" w:rsidR="00A37693" w:rsidRPr="00A37693" w:rsidRDefault="00E87DD7" w:rsidP="00A37693">
      <w:pPr>
        <w:ind w:left="723" w:hangingChars="300" w:hanging="723"/>
        <w:rPr>
          <w:rFonts w:asciiTheme="majorEastAsia" w:eastAsiaTheme="majorEastAsia" w:hAnsiTheme="majorEastAsia"/>
        </w:rPr>
      </w:pPr>
      <w:r>
        <w:rPr>
          <w:rFonts w:asciiTheme="majorEastAsia" w:eastAsiaTheme="majorEastAsia" w:hAnsiTheme="majorEastAsia" w:hint="eastAsia"/>
        </w:rPr>
        <w:t>９</w:t>
      </w:r>
      <w:r w:rsidR="00A37693" w:rsidRPr="00A37693">
        <w:rPr>
          <w:rFonts w:asciiTheme="majorEastAsia" w:eastAsiaTheme="majorEastAsia" w:hAnsiTheme="majorEastAsia" w:hint="eastAsia"/>
        </w:rPr>
        <w:t xml:space="preserve">　スケジュール</w:t>
      </w:r>
    </w:p>
    <w:p w14:paraId="6557E779" w14:textId="77777777" w:rsidR="00E87DD7" w:rsidRPr="00E87DD7" w:rsidRDefault="00E87DD7" w:rsidP="00E87DD7">
      <w:pPr>
        <w:ind w:firstLineChars="200" w:firstLine="474"/>
        <w:rPr>
          <w:rFonts w:hAnsi="Times New Roman" w:cs="Times New Roman"/>
          <w:spacing w:val="-2"/>
          <w:szCs w:val="24"/>
        </w:rPr>
      </w:pPr>
      <w:r w:rsidRPr="00E87DD7">
        <w:rPr>
          <w:rFonts w:hAnsi="Times New Roman" w:cs="Times New Roman" w:hint="eastAsia"/>
          <w:spacing w:val="-2"/>
          <w:szCs w:val="24"/>
        </w:rPr>
        <w:t>令和４年５月２７日（金</w:t>
      </w:r>
      <w:r w:rsidRPr="00E87DD7">
        <w:rPr>
          <w:rFonts w:hAnsi="Times New Roman" w:cs="Times New Roman"/>
          <w:spacing w:val="-2"/>
          <w:szCs w:val="24"/>
        </w:rPr>
        <w:t xml:space="preserve">)　 </w:t>
      </w:r>
      <w:r w:rsidRPr="00E87DD7">
        <w:rPr>
          <w:rFonts w:hAnsi="Times New Roman" w:cs="Times New Roman" w:hint="eastAsia"/>
          <w:spacing w:val="-2"/>
          <w:szCs w:val="24"/>
        </w:rPr>
        <w:t>公募開始</w:t>
      </w:r>
    </w:p>
    <w:p w14:paraId="7857E931" w14:textId="1866EA87" w:rsidR="00E87DD7" w:rsidRPr="00E87DD7" w:rsidRDefault="00E87DD7" w:rsidP="00E87DD7">
      <w:pPr>
        <w:rPr>
          <w:rFonts w:hAnsi="Times New Roman" w:cs="Times New Roman"/>
          <w:spacing w:val="-2"/>
          <w:szCs w:val="24"/>
        </w:rPr>
      </w:pPr>
      <w:r w:rsidRPr="00E87DD7">
        <w:rPr>
          <w:rFonts w:hAnsi="Times New Roman" w:cs="Times New Roman" w:hint="eastAsia"/>
          <w:spacing w:val="-2"/>
          <w:szCs w:val="24"/>
        </w:rPr>
        <w:t xml:space="preserve">　　令和４年６月　１日（水）　</w:t>
      </w:r>
      <w:r w:rsidR="001D5AE8">
        <w:rPr>
          <w:rFonts w:hAnsi="Times New Roman" w:cs="Times New Roman" w:hint="eastAsia"/>
          <w:spacing w:val="-2"/>
          <w:szCs w:val="24"/>
        </w:rPr>
        <w:t>事前</w:t>
      </w:r>
      <w:r w:rsidRPr="00E87DD7">
        <w:rPr>
          <w:rFonts w:hAnsi="Times New Roman" w:cs="Times New Roman" w:hint="eastAsia"/>
          <w:spacing w:val="-2"/>
          <w:szCs w:val="24"/>
        </w:rPr>
        <w:t>説明会（県庁北棟４階農林水産部Ｂ会議室）</w:t>
      </w:r>
    </w:p>
    <w:p w14:paraId="5F99EDA4" w14:textId="77777777" w:rsidR="00E87DD7" w:rsidRPr="00E87DD7" w:rsidRDefault="00E87DD7" w:rsidP="00E87DD7">
      <w:pPr>
        <w:ind w:firstLineChars="200" w:firstLine="474"/>
        <w:rPr>
          <w:rFonts w:hAnsi="Times New Roman" w:cs="Times New Roman"/>
          <w:spacing w:val="-2"/>
          <w:szCs w:val="24"/>
        </w:rPr>
      </w:pPr>
      <w:r w:rsidRPr="00E87DD7">
        <w:rPr>
          <w:rFonts w:hAnsi="Times New Roman" w:cs="Times New Roman" w:hint="eastAsia"/>
          <w:spacing w:val="-2"/>
          <w:szCs w:val="24"/>
        </w:rPr>
        <w:t>令和４年６月　１日（水）　企画提案競技に係る質疑回答期限</w:t>
      </w:r>
    </w:p>
    <w:p w14:paraId="2F3E9BB3" w14:textId="77777777" w:rsidR="00E87DD7" w:rsidRPr="00E87DD7" w:rsidRDefault="00E87DD7" w:rsidP="00E87DD7">
      <w:pPr>
        <w:rPr>
          <w:rFonts w:hAnsi="Times New Roman" w:cs="Times New Roman"/>
          <w:spacing w:val="-2"/>
          <w:szCs w:val="24"/>
        </w:rPr>
      </w:pPr>
      <w:r w:rsidRPr="00E87DD7">
        <w:rPr>
          <w:rFonts w:hAnsi="Times New Roman" w:cs="Times New Roman" w:hint="eastAsia"/>
          <w:spacing w:val="-2"/>
          <w:szCs w:val="24"/>
        </w:rPr>
        <w:t xml:space="preserve">　　令和４年６月　６日（月</w:t>
      </w:r>
      <w:r w:rsidRPr="00E87DD7">
        <w:rPr>
          <w:rFonts w:hAnsi="Times New Roman" w:cs="Times New Roman"/>
          <w:spacing w:val="-2"/>
          <w:szCs w:val="24"/>
        </w:rPr>
        <w:t>)　 参加申込書提出期限</w:t>
      </w:r>
    </w:p>
    <w:p w14:paraId="0FE7E3D1" w14:textId="77777777" w:rsidR="00E87DD7" w:rsidRPr="00E87DD7" w:rsidRDefault="00E87DD7" w:rsidP="00E87DD7">
      <w:pPr>
        <w:rPr>
          <w:rFonts w:hAnsi="Times New Roman" w:cs="Times New Roman"/>
          <w:spacing w:val="-2"/>
          <w:szCs w:val="24"/>
        </w:rPr>
      </w:pPr>
      <w:r w:rsidRPr="00E87DD7">
        <w:rPr>
          <w:rFonts w:hAnsi="Times New Roman" w:cs="Times New Roman"/>
          <w:spacing w:val="-2"/>
          <w:szCs w:val="24"/>
        </w:rPr>
        <w:t xml:space="preserve">  　令和</w:t>
      </w:r>
      <w:r w:rsidRPr="00E87DD7">
        <w:rPr>
          <w:rFonts w:hAnsi="Times New Roman" w:cs="Times New Roman" w:hint="eastAsia"/>
          <w:spacing w:val="-2"/>
          <w:szCs w:val="24"/>
        </w:rPr>
        <w:t>４</w:t>
      </w:r>
      <w:r w:rsidRPr="00E87DD7">
        <w:rPr>
          <w:rFonts w:hAnsi="Times New Roman" w:cs="Times New Roman"/>
          <w:spacing w:val="-2"/>
          <w:szCs w:val="24"/>
        </w:rPr>
        <w:t>年</w:t>
      </w:r>
      <w:r w:rsidRPr="00E87DD7">
        <w:rPr>
          <w:rFonts w:hAnsi="Times New Roman" w:cs="Times New Roman" w:hint="eastAsia"/>
          <w:spacing w:val="-2"/>
          <w:szCs w:val="24"/>
        </w:rPr>
        <w:t>６</w:t>
      </w:r>
      <w:r w:rsidRPr="00E87DD7">
        <w:rPr>
          <w:rFonts w:hAnsi="Times New Roman" w:cs="Times New Roman"/>
          <w:spacing w:val="-2"/>
          <w:szCs w:val="24"/>
        </w:rPr>
        <w:t>月</w:t>
      </w:r>
      <w:r w:rsidRPr="00E87DD7">
        <w:rPr>
          <w:rFonts w:hAnsi="Times New Roman" w:cs="Times New Roman" w:hint="eastAsia"/>
          <w:spacing w:val="-2"/>
          <w:szCs w:val="24"/>
        </w:rPr>
        <w:t>１６</w:t>
      </w:r>
      <w:r w:rsidRPr="00E87DD7">
        <w:rPr>
          <w:rFonts w:hAnsi="Times New Roman" w:cs="Times New Roman"/>
          <w:spacing w:val="-2"/>
          <w:szCs w:val="24"/>
        </w:rPr>
        <w:t>日（</w:t>
      </w:r>
      <w:r w:rsidRPr="00E87DD7">
        <w:rPr>
          <w:rFonts w:hAnsi="Times New Roman" w:cs="Times New Roman" w:hint="eastAsia"/>
          <w:spacing w:val="-2"/>
          <w:szCs w:val="24"/>
        </w:rPr>
        <w:t>木</w:t>
      </w:r>
      <w:r w:rsidRPr="00E87DD7">
        <w:rPr>
          <w:rFonts w:hAnsi="Times New Roman" w:cs="Times New Roman"/>
          <w:spacing w:val="-2"/>
          <w:szCs w:val="24"/>
        </w:rPr>
        <w:t xml:space="preserve">) 　</w:t>
      </w:r>
      <w:r w:rsidRPr="00E87DD7">
        <w:rPr>
          <w:rFonts w:hAnsi="Times New Roman" w:cs="Times New Roman" w:hint="eastAsia"/>
          <w:spacing w:val="-2"/>
          <w:szCs w:val="24"/>
        </w:rPr>
        <w:t>審査会</w:t>
      </w:r>
    </w:p>
    <w:p w14:paraId="4E1B8ED5" w14:textId="77777777" w:rsidR="00E87DD7" w:rsidRPr="00E87DD7" w:rsidRDefault="00E87DD7" w:rsidP="00E87DD7">
      <w:pPr>
        <w:rPr>
          <w:rFonts w:hAnsi="Times New Roman" w:cs="Times New Roman"/>
          <w:spacing w:val="-2"/>
          <w:szCs w:val="24"/>
        </w:rPr>
      </w:pPr>
      <w:r w:rsidRPr="00E87DD7">
        <w:rPr>
          <w:rFonts w:hAnsi="Times New Roman" w:cs="Times New Roman"/>
          <w:spacing w:val="-2"/>
          <w:szCs w:val="24"/>
        </w:rPr>
        <w:t xml:space="preserve">  　令和</w:t>
      </w:r>
      <w:r w:rsidRPr="00E87DD7">
        <w:rPr>
          <w:rFonts w:hAnsi="Times New Roman" w:cs="Times New Roman" w:hint="eastAsia"/>
          <w:spacing w:val="-2"/>
          <w:szCs w:val="24"/>
        </w:rPr>
        <w:t>４</w:t>
      </w:r>
      <w:r w:rsidRPr="00E87DD7">
        <w:rPr>
          <w:rFonts w:hAnsi="Times New Roman" w:cs="Times New Roman"/>
          <w:spacing w:val="-2"/>
          <w:szCs w:val="24"/>
        </w:rPr>
        <w:t>年</w:t>
      </w:r>
      <w:r w:rsidRPr="00E87DD7">
        <w:rPr>
          <w:rFonts w:hAnsi="Times New Roman" w:cs="Times New Roman" w:hint="eastAsia"/>
          <w:spacing w:val="-2"/>
          <w:szCs w:val="24"/>
        </w:rPr>
        <w:t>６</w:t>
      </w:r>
      <w:r w:rsidRPr="00E87DD7">
        <w:rPr>
          <w:rFonts w:hAnsi="Times New Roman" w:cs="Times New Roman"/>
          <w:spacing w:val="-2"/>
          <w:szCs w:val="24"/>
        </w:rPr>
        <w:t>月</w:t>
      </w:r>
      <w:r w:rsidRPr="00E87DD7">
        <w:rPr>
          <w:rFonts w:hAnsi="Times New Roman" w:cs="Times New Roman" w:hint="eastAsia"/>
          <w:spacing w:val="-2"/>
          <w:szCs w:val="24"/>
        </w:rPr>
        <w:t>１７</w:t>
      </w:r>
      <w:r w:rsidRPr="00E87DD7">
        <w:rPr>
          <w:rFonts w:hAnsi="Times New Roman" w:cs="Times New Roman"/>
          <w:spacing w:val="-2"/>
          <w:szCs w:val="24"/>
        </w:rPr>
        <w:t>日（金）　審査結果通知</w:t>
      </w:r>
    </w:p>
    <w:p w14:paraId="12436D47" w14:textId="77777777" w:rsidR="00E87DD7" w:rsidRPr="00E87DD7" w:rsidRDefault="00E87DD7" w:rsidP="00E87DD7">
      <w:pPr>
        <w:rPr>
          <w:rFonts w:hAnsi="Times New Roman" w:cs="Times New Roman"/>
          <w:spacing w:val="-2"/>
          <w:szCs w:val="24"/>
        </w:rPr>
      </w:pPr>
      <w:r w:rsidRPr="00E87DD7">
        <w:rPr>
          <w:rFonts w:hAnsi="Times New Roman" w:cs="Times New Roman" w:hint="eastAsia"/>
          <w:spacing w:val="-2"/>
          <w:szCs w:val="24"/>
        </w:rPr>
        <w:t xml:space="preserve">　　令和４年６月２０～２４日　契約前事前打合せ</w:t>
      </w:r>
    </w:p>
    <w:p w14:paraId="3FC405D9" w14:textId="77777777" w:rsidR="00E87DD7" w:rsidRPr="00E87DD7" w:rsidRDefault="00E87DD7" w:rsidP="00E87DD7">
      <w:pPr>
        <w:rPr>
          <w:rFonts w:cs="Times New Roman"/>
          <w:szCs w:val="24"/>
        </w:rPr>
      </w:pPr>
      <w:r w:rsidRPr="00E87DD7">
        <w:rPr>
          <w:rFonts w:hAnsi="Times New Roman" w:cs="Times New Roman"/>
          <w:spacing w:val="-2"/>
          <w:szCs w:val="24"/>
        </w:rPr>
        <w:lastRenderedPageBreak/>
        <w:t xml:space="preserve">  　令和</w:t>
      </w:r>
      <w:r w:rsidRPr="00E87DD7">
        <w:rPr>
          <w:rFonts w:hAnsi="Times New Roman" w:cs="Times New Roman" w:hint="eastAsia"/>
          <w:spacing w:val="-2"/>
          <w:szCs w:val="24"/>
        </w:rPr>
        <w:t>４</w:t>
      </w:r>
      <w:r w:rsidRPr="00E87DD7">
        <w:rPr>
          <w:rFonts w:hAnsi="Times New Roman" w:cs="Times New Roman"/>
          <w:spacing w:val="-2"/>
          <w:szCs w:val="24"/>
        </w:rPr>
        <w:t>年</w:t>
      </w:r>
      <w:r w:rsidRPr="00E87DD7">
        <w:rPr>
          <w:rFonts w:hAnsi="Times New Roman" w:cs="Times New Roman" w:hint="eastAsia"/>
          <w:spacing w:val="-2"/>
          <w:szCs w:val="24"/>
        </w:rPr>
        <w:t>７</w:t>
      </w:r>
      <w:r w:rsidRPr="00E87DD7">
        <w:rPr>
          <w:rFonts w:hAnsi="Times New Roman" w:cs="Times New Roman"/>
          <w:spacing w:val="-2"/>
          <w:szCs w:val="24"/>
        </w:rPr>
        <w:t>月</w:t>
      </w:r>
      <w:r w:rsidRPr="00E87DD7">
        <w:rPr>
          <w:rFonts w:hAnsi="Times New Roman" w:cs="Times New Roman" w:hint="eastAsia"/>
          <w:spacing w:val="-2"/>
          <w:szCs w:val="24"/>
        </w:rPr>
        <w:t>中旬</w:t>
      </w:r>
      <w:r w:rsidRPr="00E87DD7">
        <w:rPr>
          <w:rFonts w:hAnsi="Times New Roman" w:cs="Times New Roman"/>
          <w:spacing w:val="-2"/>
          <w:szCs w:val="24"/>
        </w:rPr>
        <w:t xml:space="preserve">　契約締結</w:t>
      </w:r>
    </w:p>
    <w:p w14:paraId="51F07B5A" w14:textId="77777777" w:rsidR="00F45D5B" w:rsidRPr="00E87DD7" w:rsidRDefault="00F45D5B" w:rsidP="00A37693">
      <w:pPr>
        <w:ind w:left="723" w:hangingChars="300" w:hanging="723"/>
        <w:rPr>
          <w:rFonts w:asciiTheme="majorEastAsia" w:eastAsiaTheme="majorEastAsia" w:hAnsiTheme="majorEastAsia"/>
        </w:rPr>
      </w:pPr>
    </w:p>
    <w:p w14:paraId="11B91738" w14:textId="6CECD860" w:rsidR="00A37693" w:rsidRPr="00A37693" w:rsidRDefault="001D5AE8" w:rsidP="00A37693">
      <w:pPr>
        <w:ind w:left="723" w:hangingChars="300" w:hanging="723"/>
        <w:rPr>
          <w:rFonts w:asciiTheme="majorEastAsia" w:eastAsiaTheme="majorEastAsia" w:hAnsiTheme="majorEastAsia"/>
        </w:rPr>
      </w:pPr>
      <w:r>
        <w:rPr>
          <w:rFonts w:asciiTheme="majorEastAsia" w:eastAsiaTheme="majorEastAsia" w:hAnsiTheme="majorEastAsia" w:hint="eastAsia"/>
        </w:rPr>
        <w:t>10</w:t>
      </w:r>
      <w:r w:rsidR="00A37693" w:rsidRPr="00A37693">
        <w:rPr>
          <w:rFonts w:asciiTheme="majorEastAsia" w:eastAsiaTheme="majorEastAsia" w:hAnsiTheme="majorEastAsia" w:hint="eastAsia"/>
        </w:rPr>
        <w:t xml:space="preserve">　その他</w:t>
      </w:r>
    </w:p>
    <w:p w14:paraId="04BC8BED" w14:textId="77777777" w:rsidR="00A37693" w:rsidRPr="00A37693" w:rsidRDefault="00A37693" w:rsidP="00A37693">
      <w:pPr>
        <w:ind w:left="723" w:hangingChars="300" w:hanging="723"/>
      </w:pPr>
      <w:r w:rsidRPr="00A37693">
        <w:rPr>
          <w:rFonts w:hint="eastAsia"/>
        </w:rPr>
        <w:t>（１）企画提案</w:t>
      </w:r>
      <w:r w:rsidRPr="00A37693">
        <w:t>競技</w:t>
      </w:r>
      <w:r w:rsidRPr="00A37693">
        <w:rPr>
          <w:rFonts w:hint="eastAsia"/>
        </w:rPr>
        <w:t>に係る一切の費用は参加者が負担することとし、企画提案書などの提出資料は返却しない。</w:t>
      </w:r>
    </w:p>
    <w:p w14:paraId="5050A8A3" w14:textId="77777777" w:rsidR="00A37693" w:rsidRPr="00A37693" w:rsidRDefault="00A37693" w:rsidP="00A37693">
      <w:pPr>
        <w:ind w:left="723" w:hangingChars="300" w:hanging="723"/>
      </w:pPr>
      <w:r w:rsidRPr="00A37693">
        <w:rPr>
          <w:rFonts w:hint="eastAsia"/>
        </w:rPr>
        <w:t>（２）提出期限までに企画提案書が届かなかった場合は、いかなる理由をもっても企画提案</w:t>
      </w:r>
      <w:r w:rsidRPr="00A37693">
        <w:t>競技</w:t>
      </w:r>
      <w:r w:rsidRPr="00A37693">
        <w:rPr>
          <w:rFonts w:hint="eastAsia"/>
        </w:rPr>
        <w:t>に参加できない。</w:t>
      </w:r>
    </w:p>
    <w:p w14:paraId="41624F21" w14:textId="77777777" w:rsidR="00A37693" w:rsidRPr="00A37693" w:rsidRDefault="00A37693" w:rsidP="00A37693">
      <w:pPr>
        <w:ind w:left="723" w:hangingChars="300" w:hanging="723"/>
      </w:pPr>
      <w:r w:rsidRPr="00A37693">
        <w:rPr>
          <w:rFonts w:hint="eastAsia"/>
        </w:rPr>
        <w:t>（３）企画提案書の差替え及び再提出、記載内容の変更は原則として認めない。</w:t>
      </w:r>
    </w:p>
    <w:p w14:paraId="73827DA0" w14:textId="77777777" w:rsidR="00A37693" w:rsidRPr="00A37693" w:rsidRDefault="00A37693" w:rsidP="00A37693">
      <w:pPr>
        <w:ind w:left="723" w:hangingChars="300" w:hanging="723"/>
      </w:pPr>
      <w:r w:rsidRPr="00A37693">
        <w:rPr>
          <w:rFonts w:hint="eastAsia"/>
        </w:rPr>
        <w:t>（４）提案数は、１社１案とする。</w:t>
      </w:r>
    </w:p>
    <w:p w14:paraId="4ECC1250" w14:textId="05EEE389" w:rsidR="00EC7331" w:rsidRDefault="00EC7331" w:rsidP="00EC7331">
      <w:pPr>
        <w:rPr>
          <w:rFonts w:asciiTheme="majorEastAsia" w:eastAsiaTheme="majorEastAsia" w:hAnsiTheme="majorEastAsia"/>
        </w:rPr>
      </w:pPr>
    </w:p>
    <w:p w14:paraId="05E76387" w14:textId="57EC306D" w:rsidR="00A37693" w:rsidRPr="00A37693" w:rsidRDefault="001D5AE8" w:rsidP="00A37693">
      <w:pPr>
        <w:ind w:left="723" w:hangingChars="300" w:hanging="723"/>
        <w:rPr>
          <w:rFonts w:asciiTheme="majorEastAsia" w:eastAsiaTheme="majorEastAsia" w:hAnsiTheme="majorEastAsia"/>
        </w:rPr>
      </w:pPr>
      <w:r>
        <w:rPr>
          <w:rFonts w:asciiTheme="majorEastAsia" w:eastAsiaTheme="majorEastAsia" w:hAnsiTheme="majorEastAsia" w:hint="eastAsia"/>
        </w:rPr>
        <w:t>11</w:t>
      </w:r>
      <w:bookmarkStart w:id="0" w:name="_GoBack"/>
      <w:bookmarkEnd w:id="0"/>
      <w:r w:rsidR="00A37693" w:rsidRPr="00A37693">
        <w:rPr>
          <w:rFonts w:asciiTheme="majorEastAsia" w:eastAsiaTheme="majorEastAsia" w:hAnsiTheme="majorEastAsia" w:hint="eastAsia"/>
        </w:rPr>
        <w:t xml:space="preserve">　問合せ先・参加申込書提出先　</w:t>
      </w:r>
    </w:p>
    <w:p w14:paraId="18E1EB11" w14:textId="77777777" w:rsidR="00A37693" w:rsidRPr="00A37693" w:rsidRDefault="00A37693" w:rsidP="00A37693">
      <w:pPr>
        <w:ind w:leftChars="200" w:left="723" w:hangingChars="100" w:hanging="241"/>
      </w:pPr>
      <w:r w:rsidRPr="00A37693">
        <w:rPr>
          <w:rFonts w:hint="eastAsia"/>
        </w:rPr>
        <w:t>〒０３０－８５７０</w:t>
      </w:r>
    </w:p>
    <w:p w14:paraId="2E03A76B" w14:textId="77777777" w:rsidR="00A37693" w:rsidRPr="00A37693" w:rsidRDefault="00A37693" w:rsidP="00A37693">
      <w:pPr>
        <w:ind w:leftChars="300" w:left="723"/>
      </w:pPr>
      <w:r w:rsidRPr="00A37693">
        <w:rPr>
          <w:rFonts w:hint="eastAsia"/>
        </w:rPr>
        <w:t>青森市長島一丁目１－１</w:t>
      </w:r>
    </w:p>
    <w:p w14:paraId="5D3A8F35" w14:textId="5C078E94" w:rsidR="00A37693" w:rsidRPr="00A37693" w:rsidRDefault="00A37693" w:rsidP="00A37693">
      <w:pPr>
        <w:ind w:leftChars="300" w:left="723"/>
      </w:pPr>
      <w:r w:rsidRPr="00A37693">
        <w:rPr>
          <w:rFonts w:hint="eastAsia"/>
        </w:rPr>
        <w:t xml:space="preserve">青森県農林水産部総合販売戦略課　地産地消グループ　</w:t>
      </w:r>
      <w:r w:rsidR="0068089D">
        <w:rPr>
          <w:rFonts w:hint="eastAsia"/>
        </w:rPr>
        <w:t>盛</w:t>
      </w:r>
    </w:p>
    <w:p w14:paraId="2A94CE34" w14:textId="77777777" w:rsidR="00A37693" w:rsidRPr="00A37693" w:rsidRDefault="00A37693" w:rsidP="00A37693">
      <w:pPr>
        <w:ind w:leftChars="300" w:left="723"/>
      </w:pPr>
      <w:r w:rsidRPr="00A37693">
        <w:rPr>
          <w:rFonts w:hint="eastAsia"/>
        </w:rPr>
        <w:t>電　話０１７－７３４－９５７２</w:t>
      </w:r>
    </w:p>
    <w:p w14:paraId="29B77496" w14:textId="77777777" w:rsidR="00A37693" w:rsidRPr="00A37693" w:rsidRDefault="00A37693" w:rsidP="00A37693">
      <w:pPr>
        <w:ind w:leftChars="300" w:left="723"/>
      </w:pPr>
      <w:r w:rsidRPr="00A37693">
        <w:rPr>
          <w:rFonts w:hint="eastAsia"/>
        </w:rPr>
        <w:t>ＦＡＸ０１７－７３４－８１５８</w:t>
      </w:r>
    </w:p>
    <w:p w14:paraId="7E007435" w14:textId="77777777" w:rsidR="00A37693" w:rsidRPr="00A37693" w:rsidRDefault="00A37693" w:rsidP="00A37693">
      <w:pPr>
        <w:ind w:leftChars="300" w:left="723"/>
      </w:pPr>
      <w:r w:rsidRPr="00F437D0">
        <w:rPr>
          <w:rFonts w:hint="eastAsia"/>
        </w:rPr>
        <w:t>メールhanbai@pref.aomori.lg.jp</w:t>
      </w:r>
    </w:p>
    <w:p w14:paraId="72770DA9" w14:textId="77777777" w:rsidR="00654FF0" w:rsidRPr="00F437D0" w:rsidRDefault="00654FF0" w:rsidP="00F437D0">
      <w:pPr>
        <w:widowControl/>
        <w:jc w:val="left"/>
      </w:pPr>
    </w:p>
    <w:sectPr w:rsidR="00654FF0" w:rsidRPr="00F437D0" w:rsidSect="00BB42C8">
      <w:pgSz w:w="11906" w:h="16838" w:code="9"/>
      <w:pgMar w:top="1134" w:right="1134" w:bottom="1134" w:left="1134" w:header="851" w:footer="992"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1822B" w14:textId="77777777" w:rsidR="00C576EC" w:rsidRDefault="00C576EC" w:rsidP="00654FF0">
      <w:r>
        <w:separator/>
      </w:r>
    </w:p>
  </w:endnote>
  <w:endnote w:type="continuationSeparator" w:id="0">
    <w:p w14:paraId="3AFB65B7" w14:textId="77777777" w:rsidR="00C576EC" w:rsidRDefault="00C576EC" w:rsidP="0065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57EC1" w14:textId="77777777" w:rsidR="00C576EC" w:rsidRDefault="00C576EC" w:rsidP="00654FF0">
      <w:r>
        <w:separator/>
      </w:r>
    </w:p>
  </w:footnote>
  <w:footnote w:type="continuationSeparator" w:id="0">
    <w:p w14:paraId="60246C10" w14:textId="77777777" w:rsidR="00C576EC" w:rsidRDefault="00C576EC" w:rsidP="00654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D19D6"/>
    <w:multiLevelType w:val="hybridMultilevel"/>
    <w:tmpl w:val="CC2A1AA2"/>
    <w:lvl w:ilvl="0" w:tplc="82AA1D34">
      <w:start w:val="1"/>
      <w:numFmt w:val="decimalEnclosedCircle"/>
      <w:lvlText w:val="%1"/>
      <w:lvlJc w:val="left"/>
      <w:pPr>
        <w:ind w:left="1080" w:hanging="360"/>
      </w:pPr>
      <w:rPr>
        <w:rFonts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DA"/>
    <w:rsid w:val="00006677"/>
    <w:rsid w:val="00006C21"/>
    <w:rsid w:val="00011C8E"/>
    <w:rsid w:val="00017EA8"/>
    <w:rsid w:val="00036C2F"/>
    <w:rsid w:val="000549CC"/>
    <w:rsid w:val="00062F01"/>
    <w:rsid w:val="0006506D"/>
    <w:rsid w:val="000900AC"/>
    <w:rsid w:val="000B52B0"/>
    <w:rsid w:val="000D42C5"/>
    <w:rsid w:val="000D4304"/>
    <w:rsid w:val="000D7249"/>
    <w:rsid w:val="000F46A0"/>
    <w:rsid w:val="000F7251"/>
    <w:rsid w:val="00117C9A"/>
    <w:rsid w:val="0012261E"/>
    <w:rsid w:val="00124A70"/>
    <w:rsid w:val="001468CA"/>
    <w:rsid w:val="00157E9F"/>
    <w:rsid w:val="00167BE0"/>
    <w:rsid w:val="00181A49"/>
    <w:rsid w:val="00196175"/>
    <w:rsid w:val="001B70EB"/>
    <w:rsid w:val="001D5AE8"/>
    <w:rsid w:val="001E3540"/>
    <w:rsid w:val="001F7A8C"/>
    <w:rsid w:val="002007F2"/>
    <w:rsid w:val="00207D44"/>
    <w:rsid w:val="00213576"/>
    <w:rsid w:val="0022278A"/>
    <w:rsid w:val="002360FA"/>
    <w:rsid w:val="00240FC6"/>
    <w:rsid w:val="00242F28"/>
    <w:rsid w:val="00254E18"/>
    <w:rsid w:val="0025754C"/>
    <w:rsid w:val="002625D3"/>
    <w:rsid w:val="00276CE6"/>
    <w:rsid w:val="00283E8F"/>
    <w:rsid w:val="0029430A"/>
    <w:rsid w:val="002A6858"/>
    <w:rsid w:val="002B1A49"/>
    <w:rsid w:val="002C3526"/>
    <w:rsid w:val="002E4093"/>
    <w:rsid w:val="002F6AF9"/>
    <w:rsid w:val="00320E14"/>
    <w:rsid w:val="0033516E"/>
    <w:rsid w:val="0033691B"/>
    <w:rsid w:val="0034087E"/>
    <w:rsid w:val="00367B30"/>
    <w:rsid w:val="00375A78"/>
    <w:rsid w:val="003A7338"/>
    <w:rsid w:val="003C28CE"/>
    <w:rsid w:val="00401826"/>
    <w:rsid w:val="00423769"/>
    <w:rsid w:val="004326A3"/>
    <w:rsid w:val="004363FC"/>
    <w:rsid w:val="004611B7"/>
    <w:rsid w:val="00462A69"/>
    <w:rsid w:val="00464174"/>
    <w:rsid w:val="00467144"/>
    <w:rsid w:val="00471E90"/>
    <w:rsid w:val="004759AF"/>
    <w:rsid w:val="004A5DC0"/>
    <w:rsid w:val="004D33A4"/>
    <w:rsid w:val="004D6D46"/>
    <w:rsid w:val="004E0327"/>
    <w:rsid w:val="004E034B"/>
    <w:rsid w:val="004E3FC8"/>
    <w:rsid w:val="00506664"/>
    <w:rsid w:val="005370AD"/>
    <w:rsid w:val="00561994"/>
    <w:rsid w:val="00575A9B"/>
    <w:rsid w:val="00591E38"/>
    <w:rsid w:val="005C6D4A"/>
    <w:rsid w:val="005F11FE"/>
    <w:rsid w:val="0063740B"/>
    <w:rsid w:val="00654FF0"/>
    <w:rsid w:val="00656F2E"/>
    <w:rsid w:val="00666D82"/>
    <w:rsid w:val="006711CB"/>
    <w:rsid w:val="006716C6"/>
    <w:rsid w:val="0067716A"/>
    <w:rsid w:val="0068089D"/>
    <w:rsid w:val="006A23E3"/>
    <w:rsid w:val="006C4F46"/>
    <w:rsid w:val="006F5DBE"/>
    <w:rsid w:val="00757337"/>
    <w:rsid w:val="00760518"/>
    <w:rsid w:val="00785110"/>
    <w:rsid w:val="007908AF"/>
    <w:rsid w:val="007C0CE5"/>
    <w:rsid w:val="007E03E0"/>
    <w:rsid w:val="007E36E7"/>
    <w:rsid w:val="00801012"/>
    <w:rsid w:val="008021F3"/>
    <w:rsid w:val="0084292F"/>
    <w:rsid w:val="008458B0"/>
    <w:rsid w:val="00872D5C"/>
    <w:rsid w:val="00881F0B"/>
    <w:rsid w:val="008A000A"/>
    <w:rsid w:val="008A6B8A"/>
    <w:rsid w:val="00930ECE"/>
    <w:rsid w:val="009539B4"/>
    <w:rsid w:val="00957479"/>
    <w:rsid w:val="00977F7F"/>
    <w:rsid w:val="00987F2A"/>
    <w:rsid w:val="009910E3"/>
    <w:rsid w:val="009923C5"/>
    <w:rsid w:val="00996424"/>
    <w:rsid w:val="009C763F"/>
    <w:rsid w:val="009E08FE"/>
    <w:rsid w:val="009F67AB"/>
    <w:rsid w:val="00A24EA0"/>
    <w:rsid w:val="00A35ADA"/>
    <w:rsid w:val="00A37693"/>
    <w:rsid w:val="00A37FA2"/>
    <w:rsid w:val="00A46651"/>
    <w:rsid w:val="00A53AAA"/>
    <w:rsid w:val="00A64808"/>
    <w:rsid w:val="00AA2332"/>
    <w:rsid w:val="00AB2749"/>
    <w:rsid w:val="00AD1902"/>
    <w:rsid w:val="00AF0C3F"/>
    <w:rsid w:val="00B03E47"/>
    <w:rsid w:val="00B1234E"/>
    <w:rsid w:val="00B14186"/>
    <w:rsid w:val="00B21FF5"/>
    <w:rsid w:val="00B30D1E"/>
    <w:rsid w:val="00B36C6A"/>
    <w:rsid w:val="00B61BC0"/>
    <w:rsid w:val="00B6310D"/>
    <w:rsid w:val="00B6792B"/>
    <w:rsid w:val="00B90523"/>
    <w:rsid w:val="00B937B9"/>
    <w:rsid w:val="00BB2114"/>
    <w:rsid w:val="00BB42C8"/>
    <w:rsid w:val="00C24B95"/>
    <w:rsid w:val="00C52F9E"/>
    <w:rsid w:val="00C56DA5"/>
    <w:rsid w:val="00C576EC"/>
    <w:rsid w:val="00C942C5"/>
    <w:rsid w:val="00CC5DA2"/>
    <w:rsid w:val="00D33402"/>
    <w:rsid w:val="00D41C55"/>
    <w:rsid w:val="00D866FF"/>
    <w:rsid w:val="00D9028A"/>
    <w:rsid w:val="00DD42EA"/>
    <w:rsid w:val="00DE7A19"/>
    <w:rsid w:val="00E0579B"/>
    <w:rsid w:val="00E13E5E"/>
    <w:rsid w:val="00E1417B"/>
    <w:rsid w:val="00E14270"/>
    <w:rsid w:val="00E15E41"/>
    <w:rsid w:val="00E27682"/>
    <w:rsid w:val="00E3158E"/>
    <w:rsid w:val="00E87DD7"/>
    <w:rsid w:val="00E90D5C"/>
    <w:rsid w:val="00EC7331"/>
    <w:rsid w:val="00ED31A3"/>
    <w:rsid w:val="00ED75BD"/>
    <w:rsid w:val="00EE2C15"/>
    <w:rsid w:val="00EE7FA3"/>
    <w:rsid w:val="00F04EF6"/>
    <w:rsid w:val="00F23E5A"/>
    <w:rsid w:val="00F43509"/>
    <w:rsid w:val="00F437D0"/>
    <w:rsid w:val="00F45D5B"/>
    <w:rsid w:val="00F51242"/>
    <w:rsid w:val="00F660C2"/>
    <w:rsid w:val="00F779AE"/>
    <w:rsid w:val="00FB6AE1"/>
    <w:rsid w:val="00FC46D0"/>
    <w:rsid w:val="00FC61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A5768C0"/>
  <w15:docId w15:val="{F72B20CB-09D4-4D82-B020-EA17C269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2C8"/>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14270"/>
  </w:style>
  <w:style w:type="character" w:customStyle="1" w:styleId="a4">
    <w:name w:val="日付 (文字)"/>
    <w:basedOn w:val="a0"/>
    <w:link w:val="a3"/>
    <w:uiPriority w:val="99"/>
    <w:semiHidden/>
    <w:rsid w:val="00E14270"/>
    <w:rPr>
      <w:rFonts w:ascii="HG丸ｺﾞｼｯｸM-PRO" w:eastAsia="HG丸ｺﾞｼｯｸM-PRO" w:hAnsi="HG丸ｺﾞｼｯｸM-PRO"/>
      <w:sz w:val="22"/>
    </w:rPr>
  </w:style>
  <w:style w:type="paragraph" w:styleId="a5">
    <w:name w:val="Balloon Text"/>
    <w:basedOn w:val="a"/>
    <w:link w:val="a6"/>
    <w:uiPriority w:val="99"/>
    <w:semiHidden/>
    <w:unhideWhenUsed/>
    <w:rsid w:val="0095747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57479"/>
    <w:rPr>
      <w:rFonts w:asciiTheme="majorHAnsi" w:eastAsiaTheme="majorEastAsia" w:hAnsiTheme="majorHAnsi" w:cstheme="majorBidi"/>
      <w:sz w:val="18"/>
      <w:szCs w:val="18"/>
    </w:rPr>
  </w:style>
  <w:style w:type="paragraph" w:styleId="a7">
    <w:name w:val="header"/>
    <w:basedOn w:val="a"/>
    <w:link w:val="a8"/>
    <w:uiPriority w:val="99"/>
    <w:unhideWhenUsed/>
    <w:rsid w:val="00654FF0"/>
    <w:pPr>
      <w:tabs>
        <w:tab w:val="center" w:pos="4252"/>
        <w:tab w:val="right" w:pos="8504"/>
      </w:tabs>
      <w:snapToGrid w:val="0"/>
    </w:pPr>
  </w:style>
  <w:style w:type="character" w:customStyle="1" w:styleId="a8">
    <w:name w:val="ヘッダー (文字)"/>
    <w:basedOn w:val="a0"/>
    <w:link w:val="a7"/>
    <w:uiPriority w:val="99"/>
    <w:rsid w:val="00654FF0"/>
    <w:rPr>
      <w:rFonts w:ascii="ＭＳ 明朝" w:eastAsia="ＭＳ 明朝" w:hAnsi="ＭＳ 明朝"/>
    </w:rPr>
  </w:style>
  <w:style w:type="paragraph" w:styleId="a9">
    <w:name w:val="footer"/>
    <w:basedOn w:val="a"/>
    <w:link w:val="aa"/>
    <w:uiPriority w:val="99"/>
    <w:unhideWhenUsed/>
    <w:rsid w:val="00654FF0"/>
    <w:pPr>
      <w:tabs>
        <w:tab w:val="center" w:pos="4252"/>
        <w:tab w:val="right" w:pos="8504"/>
      </w:tabs>
      <w:snapToGrid w:val="0"/>
    </w:pPr>
  </w:style>
  <w:style w:type="character" w:customStyle="1" w:styleId="aa">
    <w:name w:val="フッター (文字)"/>
    <w:basedOn w:val="a0"/>
    <w:link w:val="a9"/>
    <w:uiPriority w:val="99"/>
    <w:rsid w:val="00654FF0"/>
    <w:rPr>
      <w:rFonts w:ascii="ＭＳ 明朝" w:eastAsia="ＭＳ 明朝" w:hAnsi="ＭＳ 明朝"/>
    </w:rPr>
  </w:style>
  <w:style w:type="paragraph" w:styleId="ab">
    <w:name w:val="Note Heading"/>
    <w:basedOn w:val="a"/>
    <w:next w:val="a"/>
    <w:link w:val="ac"/>
    <w:uiPriority w:val="99"/>
    <w:unhideWhenUsed/>
    <w:rsid w:val="00654FF0"/>
    <w:pPr>
      <w:jc w:val="center"/>
    </w:pPr>
  </w:style>
  <w:style w:type="character" w:customStyle="1" w:styleId="ac">
    <w:name w:val="記 (文字)"/>
    <w:basedOn w:val="a0"/>
    <w:link w:val="ab"/>
    <w:uiPriority w:val="99"/>
    <w:rsid w:val="00654FF0"/>
    <w:rPr>
      <w:rFonts w:ascii="ＭＳ 明朝" w:eastAsia="ＭＳ 明朝" w:hAnsi="ＭＳ 明朝"/>
    </w:rPr>
  </w:style>
  <w:style w:type="paragraph" w:styleId="ad">
    <w:name w:val="Closing"/>
    <w:basedOn w:val="a"/>
    <w:link w:val="ae"/>
    <w:uiPriority w:val="99"/>
    <w:unhideWhenUsed/>
    <w:rsid w:val="00654FF0"/>
    <w:pPr>
      <w:jc w:val="right"/>
    </w:pPr>
  </w:style>
  <w:style w:type="character" w:customStyle="1" w:styleId="ae">
    <w:name w:val="結語 (文字)"/>
    <w:basedOn w:val="a0"/>
    <w:link w:val="ad"/>
    <w:uiPriority w:val="99"/>
    <w:rsid w:val="00654FF0"/>
    <w:rPr>
      <w:rFonts w:ascii="ＭＳ 明朝" w:eastAsia="ＭＳ 明朝" w:hAnsi="ＭＳ 明朝"/>
    </w:rPr>
  </w:style>
  <w:style w:type="table" w:styleId="af">
    <w:name w:val="Table Grid"/>
    <w:basedOn w:val="a1"/>
    <w:uiPriority w:val="59"/>
    <w:rsid w:val="00654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標準(太郎文書スタイル)"/>
    <w:uiPriority w:val="99"/>
    <w:rsid w:val="00AB2749"/>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f1">
    <w:name w:val="List Paragraph"/>
    <w:basedOn w:val="a"/>
    <w:uiPriority w:val="34"/>
    <w:qFormat/>
    <w:rsid w:val="009E08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29BE0-20D8-48CC-BBFE-930D4ECE7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4</Pages>
  <Words>405</Words>
  <Characters>2310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201op</cp:lastModifiedBy>
  <cp:revision>42</cp:revision>
  <cp:lastPrinted>2021-04-05T00:04:00Z</cp:lastPrinted>
  <dcterms:created xsi:type="dcterms:W3CDTF">2019-05-15T08:07:00Z</dcterms:created>
  <dcterms:modified xsi:type="dcterms:W3CDTF">2022-05-26T10:02:00Z</dcterms:modified>
</cp:coreProperties>
</file>