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D257" w14:textId="653AD124" w:rsidR="00305E51" w:rsidRDefault="00305E51" w:rsidP="00906AA3">
      <w:pPr>
        <w:spacing w:line="0" w:lineRule="atLeast"/>
        <w:jc w:val="center"/>
        <w:rPr>
          <w:rFonts w:ascii="ＭＳ 明朝" w:eastAsia="ＭＳ 明朝" w:hAnsi="ＭＳ 明朝"/>
          <w:sz w:val="28"/>
          <w:szCs w:val="28"/>
        </w:rPr>
      </w:pPr>
      <w:r w:rsidRPr="00305E51">
        <w:rPr>
          <w:rFonts w:ascii="ＭＳ 明朝" w:eastAsia="ＭＳ 明朝" w:hAnsi="ＭＳ 明朝" w:hint="eastAsia"/>
          <w:noProof/>
          <w:sz w:val="28"/>
          <w:szCs w:val="28"/>
          <w:lang w:eastAsia="zh-CN"/>
        </w:rPr>
        <mc:AlternateContent>
          <mc:Choice Requires="wps">
            <w:drawing>
              <wp:anchor distT="0" distB="0" distL="114300" distR="114300" simplePos="0" relativeHeight="251662336" behindDoc="0" locked="0" layoutInCell="1" allowOverlap="1" wp14:anchorId="3560D441" wp14:editId="37AE35DD">
                <wp:simplePos x="0" y="0"/>
                <wp:positionH relativeFrom="column">
                  <wp:posOffset>-288290</wp:posOffset>
                </wp:positionH>
                <wp:positionV relativeFrom="paragraph">
                  <wp:posOffset>-290003</wp:posOffset>
                </wp:positionV>
                <wp:extent cx="2751827" cy="276046"/>
                <wp:effectExtent l="0" t="0" r="0" b="0"/>
                <wp:wrapNone/>
                <wp:docPr id="1534462213" name="テキスト ボックス 3"/>
                <wp:cNvGraphicFramePr/>
                <a:graphic xmlns:a="http://schemas.openxmlformats.org/drawingml/2006/main">
                  <a:graphicData uri="http://schemas.microsoft.com/office/word/2010/wordprocessingShape">
                    <wps:wsp>
                      <wps:cNvSpPr txBox="1"/>
                      <wps:spPr>
                        <a:xfrm>
                          <a:off x="0" y="0"/>
                          <a:ext cx="2751827" cy="276046"/>
                        </a:xfrm>
                        <a:prstGeom prst="rect">
                          <a:avLst/>
                        </a:prstGeom>
                        <a:noFill/>
                        <a:ln w="6350">
                          <a:noFill/>
                        </a:ln>
                      </wps:spPr>
                      <wps:txbx>
                        <w:txbxContent>
                          <w:p w14:paraId="3D71B353" w14:textId="36B41542" w:rsidR="00F63DBF" w:rsidRPr="00F63DBF" w:rsidRDefault="00F63DBF" w:rsidP="00F63DBF">
                            <w:pPr>
                              <w:spacing w:line="0" w:lineRule="atLeast"/>
                              <w:rPr>
                                <w:rFonts w:ascii="ＭＳ ゴシック" w:eastAsia="ＭＳ ゴシック" w:hAnsi="ＭＳ ゴシック"/>
                                <w:sz w:val="22"/>
                                <w:szCs w:val="28"/>
                              </w:rPr>
                            </w:pPr>
                            <w:r w:rsidRPr="00F63DBF">
                              <w:rPr>
                                <w:rFonts w:ascii="ＭＳ ゴシック" w:eastAsia="ＭＳ ゴシック" w:hAnsi="ＭＳ ゴシック" w:hint="eastAsia"/>
                                <w:sz w:val="22"/>
                                <w:szCs w:val="28"/>
                              </w:rPr>
                              <w:t>中学校用生活習慣病予防プログラム</w:t>
                            </w:r>
                            <w:r>
                              <w:rPr>
                                <w:rFonts w:ascii="ＭＳ ゴシック" w:eastAsia="ＭＳ ゴシック" w:hAnsi="ＭＳ ゴシック" w:hint="eastAsia"/>
                                <w:sz w:val="22"/>
                                <w:szCs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0D441" id="_x0000_t202" coordsize="21600,21600" o:spt="202" path="m,l,21600r21600,l21600,xe">
                <v:stroke joinstyle="miter"/>
                <v:path gradientshapeok="t" o:connecttype="rect"/>
              </v:shapetype>
              <v:shape id="テキスト ボックス 3" o:spid="_x0000_s1026" type="#_x0000_t202" style="position:absolute;left:0;text-align:left;margin-left:-22.7pt;margin-top:-22.85pt;width:216.7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igGAIAACw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" filled="f" stroked="f" strokeweight=".5pt">
                <v:textbox>
                  <w:txbxContent>
                    <w:p w14:paraId="3D71B353" w14:textId="36B41542" w:rsidR="00F63DBF" w:rsidRPr="00F63DBF" w:rsidRDefault="00F63DBF" w:rsidP="00F63DBF">
                      <w:pPr>
                        <w:spacing w:line="0" w:lineRule="atLeast"/>
                        <w:rPr>
                          <w:rFonts w:ascii="ＭＳ ゴシック" w:eastAsia="ＭＳ ゴシック" w:hAnsi="ＭＳ ゴシック"/>
                          <w:sz w:val="22"/>
                          <w:szCs w:val="28"/>
                        </w:rPr>
                      </w:pPr>
                      <w:r w:rsidRPr="00F63DBF">
                        <w:rPr>
                          <w:rFonts w:ascii="ＭＳ ゴシック" w:eastAsia="ＭＳ ゴシック" w:hAnsi="ＭＳ ゴシック" w:hint="eastAsia"/>
                          <w:sz w:val="22"/>
                          <w:szCs w:val="28"/>
                        </w:rPr>
                        <w:t>中学校用生活習慣病予防プログラム</w:t>
                      </w:r>
                      <w:r>
                        <w:rPr>
                          <w:rFonts w:ascii="ＭＳ ゴシック" w:eastAsia="ＭＳ ゴシック" w:hAnsi="ＭＳ ゴシック" w:hint="eastAsia"/>
                          <w:sz w:val="22"/>
                          <w:szCs w:val="28"/>
                        </w:rPr>
                        <w:t>②</w:t>
                      </w:r>
                    </w:p>
                  </w:txbxContent>
                </v:textbox>
              </v:shape>
            </w:pict>
          </mc:Fallback>
        </mc:AlternateContent>
      </w:r>
    </w:p>
    <w:p w14:paraId="5B0753ED" w14:textId="6FF6AC3F" w:rsidR="005438BD" w:rsidRPr="00305E51" w:rsidRDefault="005438BD" w:rsidP="00906AA3">
      <w:pPr>
        <w:spacing w:line="0" w:lineRule="atLeast"/>
        <w:jc w:val="center"/>
        <w:rPr>
          <w:rFonts w:ascii="ＭＳ 明朝" w:eastAsia="ＭＳ 明朝" w:hAnsi="ＭＳ 明朝"/>
          <w:sz w:val="28"/>
          <w:szCs w:val="28"/>
          <w:lang w:eastAsia="zh-CN"/>
        </w:rPr>
      </w:pPr>
      <w:r w:rsidRPr="00305E51">
        <w:rPr>
          <w:rFonts w:ascii="ＭＳ 明朝" w:eastAsia="ＭＳ 明朝" w:hAnsi="ＭＳ 明朝" w:hint="eastAsia"/>
          <w:sz w:val="28"/>
          <w:szCs w:val="28"/>
          <w:lang w:eastAsia="zh-CN"/>
        </w:rPr>
        <w:t>第３学年　学級活動　学習指導案</w:t>
      </w:r>
    </w:p>
    <w:p w14:paraId="1F573E5E" w14:textId="77777777" w:rsidR="005438BD" w:rsidRPr="00305E51" w:rsidRDefault="005438BD" w:rsidP="00906AA3">
      <w:pPr>
        <w:spacing w:line="0" w:lineRule="atLeast"/>
        <w:rPr>
          <w:rFonts w:ascii="ＭＳ 明朝" w:eastAsia="ＭＳ 明朝" w:hAnsi="ＭＳ 明朝"/>
          <w:lang w:eastAsia="zh-CN"/>
        </w:rPr>
      </w:pPr>
    </w:p>
    <w:p w14:paraId="34491B4E" w14:textId="54E610F6" w:rsidR="005438BD" w:rsidRPr="00305E51" w:rsidRDefault="005438BD" w:rsidP="00906AA3">
      <w:pPr>
        <w:spacing w:line="0" w:lineRule="atLeast"/>
        <w:rPr>
          <w:rFonts w:ascii="ＭＳ 明朝" w:eastAsia="ＭＳ 明朝" w:hAnsi="ＭＳ 明朝"/>
        </w:rPr>
      </w:pPr>
      <w:r w:rsidRPr="00305E51">
        <w:rPr>
          <w:rFonts w:ascii="ＭＳ 明朝" w:eastAsia="ＭＳ 明朝" w:hAnsi="ＭＳ 明朝" w:hint="eastAsia"/>
        </w:rPr>
        <w:t xml:space="preserve">１　題材名　　</w:t>
      </w:r>
      <w:r w:rsidR="00FE6B1C" w:rsidRPr="00305E51">
        <w:rPr>
          <w:rFonts w:ascii="ＭＳ 明朝" w:eastAsia="ＭＳ 明朝" w:hAnsi="ＭＳ 明朝" w:hint="eastAsia"/>
        </w:rPr>
        <w:t>第３学年「</w:t>
      </w:r>
      <w:r w:rsidRPr="00305E51">
        <w:rPr>
          <w:rFonts w:ascii="ＭＳ 明朝" w:eastAsia="ＭＳ 明朝" w:hAnsi="ＭＳ 明朝" w:hint="eastAsia"/>
        </w:rPr>
        <w:t>自分の未来について考えよう</w:t>
      </w:r>
      <w:r w:rsidR="00FE6B1C" w:rsidRPr="00305E51">
        <w:rPr>
          <w:rFonts w:ascii="ＭＳ 明朝" w:eastAsia="ＭＳ 明朝" w:hAnsi="ＭＳ 明朝" w:hint="eastAsia"/>
        </w:rPr>
        <w:t>」</w:t>
      </w:r>
    </w:p>
    <w:p w14:paraId="005EC1CF" w14:textId="04B00BFA" w:rsidR="00305E51" w:rsidRPr="00305E51" w:rsidRDefault="005438BD" w:rsidP="00906AA3">
      <w:pPr>
        <w:spacing w:line="0" w:lineRule="atLeast"/>
        <w:rPr>
          <w:rFonts w:ascii="ＭＳ 明朝" w:eastAsia="ＭＳ 明朝" w:hAnsi="ＭＳ 明朝"/>
        </w:rPr>
      </w:pPr>
      <w:r w:rsidRPr="00305E51">
        <w:rPr>
          <w:rFonts w:ascii="ＭＳ 明朝" w:eastAsia="ＭＳ 明朝" w:hAnsi="ＭＳ 明朝" w:hint="eastAsia"/>
        </w:rPr>
        <w:t xml:space="preserve">　　　　　　　</w:t>
      </w:r>
      <w:r w:rsidR="00FE6B1C" w:rsidRPr="00305E51">
        <w:rPr>
          <w:rFonts w:ascii="ＭＳ 明朝" w:eastAsia="ＭＳ 明朝" w:hAnsi="ＭＳ 明朝" w:hint="eastAsia"/>
        </w:rPr>
        <w:t>学級活動「(2)日常の生活</w:t>
      </w:r>
      <w:r w:rsidR="00305E51" w:rsidRPr="00305E51">
        <w:rPr>
          <w:rFonts w:ascii="ＭＳ 明朝" w:eastAsia="ＭＳ 明朝" w:hAnsi="ＭＳ 明朝" w:hint="eastAsia"/>
        </w:rPr>
        <w:t>や学習への適応と自己の成長及び健康安全</w:t>
      </w:r>
      <w:r w:rsidR="00305E51">
        <w:rPr>
          <w:rFonts w:ascii="ＭＳ 明朝" w:eastAsia="ＭＳ 明朝" w:hAnsi="ＭＳ 明朝" w:hint="eastAsia"/>
        </w:rPr>
        <w:t>」</w:t>
      </w:r>
    </w:p>
    <w:p w14:paraId="5B0CEF87" w14:textId="1C762D6B" w:rsidR="005438BD" w:rsidRPr="00305E51" w:rsidRDefault="005438BD" w:rsidP="00305E51">
      <w:pPr>
        <w:spacing w:line="0" w:lineRule="atLeast"/>
        <w:ind w:firstLineChars="1200" w:firstLine="2520"/>
        <w:rPr>
          <w:rFonts w:ascii="ＭＳ 明朝" w:eastAsia="ＭＳ 明朝" w:hAnsi="ＭＳ 明朝"/>
        </w:rPr>
      </w:pPr>
      <w:r w:rsidRPr="00305E51">
        <w:rPr>
          <w:rFonts w:ascii="ＭＳ 明朝" w:eastAsia="ＭＳ 明朝" w:hAnsi="ＭＳ 明朝" w:hint="eastAsia"/>
        </w:rPr>
        <w:t>エ　心身ともに健康で安全な生活態度や習慣の形成</w:t>
      </w:r>
    </w:p>
    <w:p w14:paraId="239A57BF" w14:textId="5D7474C3" w:rsidR="005438BD" w:rsidRPr="00305E51" w:rsidRDefault="005438BD" w:rsidP="00906AA3">
      <w:pPr>
        <w:spacing w:line="0" w:lineRule="atLeast"/>
        <w:rPr>
          <w:rFonts w:ascii="ＭＳ 明朝" w:eastAsia="ＭＳ 明朝" w:hAnsi="ＭＳ 明朝"/>
        </w:rPr>
      </w:pPr>
      <w:r w:rsidRPr="00305E51">
        <w:rPr>
          <w:rFonts w:ascii="ＭＳ 明朝" w:eastAsia="ＭＳ 明朝" w:hAnsi="ＭＳ 明朝" w:hint="eastAsia"/>
        </w:rPr>
        <w:t>２　ねらい</w:t>
      </w:r>
    </w:p>
    <w:p w14:paraId="18EABD48" w14:textId="77777777" w:rsidR="00E81BCE" w:rsidRDefault="005438BD" w:rsidP="00E81BCE">
      <w:pPr>
        <w:spacing w:line="0" w:lineRule="atLeast"/>
        <w:rPr>
          <w:rFonts w:ascii="ＭＳ 明朝" w:eastAsia="ＭＳ 明朝" w:hAnsi="ＭＳ 明朝"/>
        </w:rPr>
      </w:pPr>
      <w:r w:rsidRPr="00305E51">
        <w:rPr>
          <w:rFonts w:ascii="ＭＳ 明朝" w:eastAsia="ＭＳ 明朝" w:hAnsi="ＭＳ 明朝" w:hint="eastAsia"/>
        </w:rPr>
        <w:t xml:space="preserve">　　</w:t>
      </w:r>
      <w:r w:rsidR="00F128C6" w:rsidRPr="00305E51">
        <w:rPr>
          <w:rFonts w:ascii="ＭＳ 明朝" w:eastAsia="ＭＳ 明朝" w:hAnsi="ＭＳ 明朝" w:hint="eastAsia"/>
        </w:rPr>
        <w:t>青森県の健康に関する現状を手がかりに、健康と生活習慣の関係を自分事として捉え、</w:t>
      </w:r>
      <w:r w:rsidR="00503309" w:rsidRPr="00305E51">
        <w:rPr>
          <w:rFonts w:ascii="ＭＳ 明朝" w:eastAsia="ＭＳ 明朝" w:hAnsi="ＭＳ 明朝" w:hint="eastAsia"/>
        </w:rPr>
        <w:t>将来の</w:t>
      </w:r>
      <w:r w:rsidR="00E81BCE">
        <w:rPr>
          <w:rFonts w:ascii="ＭＳ 明朝" w:eastAsia="ＭＳ 明朝" w:hAnsi="ＭＳ 明朝" w:hint="eastAsia"/>
        </w:rPr>
        <w:t>自</w:t>
      </w:r>
    </w:p>
    <w:p w14:paraId="7204A634" w14:textId="49F00B35" w:rsidR="005438BD" w:rsidRPr="00305E51" w:rsidRDefault="00E81BCE" w:rsidP="00E81BCE">
      <w:pPr>
        <w:spacing w:line="0" w:lineRule="atLeast"/>
        <w:ind w:firstLineChars="100" w:firstLine="210"/>
        <w:rPr>
          <w:rFonts w:ascii="ＭＳ 明朝" w:eastAsia="ＭＳ 明朝" w:hAnsi="ＭＳ 明朝"/>
        </w:rPr>
      </w:pPr>
      <w:r>
        <w:rPr>
          <w:rFonts w:ascii="ＭＳ 明朝" w:eastAsia="ＭＳ 明朝" w:hAnsi="ＭＳ 明朝" w:hint="eastAsia"/>
        </w:rPr>
        <w:t>分</w:t>
      </w:r>
      <w:r w:rsidR="00503309" w:rsidRPr="00305E51">
        <w:rPr>
          <w:rFonts w:ascii="ＭＳ 明朝" w:eastAsia="ＭＳ 明朝" w:hAnsi="ＭＳ 明朝" w:hint="eastAsia"/>
        </w:rPr>
        <w:t>を見据えて、</w:t>
      </w:r>
      <w:r w:rsidR="00DE5EFD" w:rsidRPr="00305E51">
        <w:rPr>
          <w:rFonts w:ascii="ＭＳ 明朝" w:eastAsia="ＭＳ 明朝" w:hAnsi="ＭＳ 明朝" w:hint="eastAsia"/>
        </w:rPr>
        <w:t>よりよい生活習慣を実践しようとする</w:t>
      </w:r>
      <w:r w:rsidR="00DE675C" w:rsidRPr="00305E51">
        <w:rPr>
          <w:rFonts w:ascii="ＭＳ 明朝" w:eastAsia="ＭＳ 明朝" w:hAnsi="ＭＳ 明朝" w:hint="eastAsia"/>
        </w:rPr>
        <w:t>態度を育てる</w:t>
      </w:r>
      <w:r w:rsidR="00503309" w:rsidRPr="00305E51">
        <w:rPr>
          <w:rFonts w:ascii="ＭＳ 明朝" w:eastAsia="ＭＳ 明朝" w:hAnsi="ＭＳ 明朝" w:hint="eastAsia"/>
        </w:rPr>
        <w:t>。</w:t>
      </w:r>
    </w:p>
    <w:p w14:paraId="5C890485" w14:textId="77777777" w:rsidR="00105389" w:rsidRPr="00305E51" w:rsidRDefault="00105389" w:rsidP="00906AA3">
      <w:pPr>
        <w:spacing w:line="0" w:lineRule="atLeast"/>
        <w:ind w:leftChars="1" w:left="283" w:hangingChars="134" w:hanging="281"/>
        <w:rPr>
          <w:rFonts w:ascii="ＭＳ 明朝" w:eastAsia="ＭＳ 明朝" w:hAnsi="ＭＳ 明朝"/>
        </w:rPr>
      </w:pPr>
    </w:p>
    <w:p w14:paraId="02F33D14" w14:textId="7E539BD3" w:rsidR="005438BD" w:rsidRPr="00305E51" w:rsidRDefault="005438BD" w:rsidP="00906AA3">
      <w:pPr>
        <w:spacing w:line="0" w:lineRule="atLeast"/>
        <w:rPr>
          <w:rFonts w:ascii="ＭＳ 明朝" w:eastAsia="ＭＳ 明朝" w:hAnsi="ＭＳ 明朝"/>
        </w:rPr>
      </w:pPr>
      <w:r w:rsidRPr="00305E51">
        <w:rPr>
          <w:rFonts w:ascii="ＭＳ 明朝" w:eastAsia="ＭＳ 明朝" w:hAnsi="ＭＳ 明朝" w:hint="eastAsia"/>
        </w:rPr>
        <w:t>３　本時の展開</w:t>
      </w:r>
    </w:p>
    <w:tbl>
      <w:tblPr>
        <w:tblStyle w:val="aa"/>
        <w:tblpPr w:leftFromText="142" w:rightFromText="142" w:vertAnchor="text" w:horzAnchor="margin" w:tblpY="48"/>
        <w:tblW w:w="9776" w:type="dxa"/>
        <w:tblLook w:val="04A0" w:firstRow="1" w:lastRow="0" w:firstColumn="1" w:lastColumn="0" w:noHBand="0" w:noVBand="1"/>
      </w:tblPr>
      <w:tblGrid>
        <w:gridCol w:w="582"/>
        <w:gridCol w:w="5083"/>
        <w:gridCol w:w="4111"/>
      </w:tblGrid>
      <w:tr w:rsidR="008B7902" w:rsidRPr="00305E51" w14:paraId="28EDE93D" w14:textId="77777777" w:rsidTr="00E81BCE">
        <w:tc>
          <w:tcPr>
            <w:tcW w:w="582" w:type="dxa"/>
            <w:tcMar>
              <w:left w:w="57" w:type="dxa"/>
              <w:right w:w="57" w:type="dxa"/>
            </w:tcMar>
          </w:tcPr>
          <w:p w14:paraId="73028540" w14:textId="77777777" w:rsidR="00C961A8" w:rsidRPr="00305E51" w:rsidRDefault="00C961A8" w:rsidP="00C961A8">
            <w:pPr>
              <w:rPr>
                <w:rFonts w:ascii="ＭＳ 明朝" w:eastAsia="ＭＳ 明朝" w:hAnsi="ＭＳ 明朝"/>
              </w:rPr>
            </w:pPr>
          </w:p>
        </w:tc>
        <w:tc>
          <w:tcPr>
            <w:tcW w:w="5083" w:type="dxa"/>
            <w:tcMar>
              <w:left w:w="57" w:type="dxa"/>
              <w:right w:w="57" w:type="dxa"/>
            </w:tcMar>
          </w:tcPr>
          <w:p w14:paraId="42BEE348" w14:textId="608EE93F" w:rsidR="00C961A8" w:rsidRPr="00305E51" w:rsidRDefault="00C961A8" w:rsidP="00C961A8">
            <w:pPr>
              <w:jc w:val="center"/>
              <w:rPr>
                <w:rFonts w:ascii="ＭＳ 明朝" w:eastAsia="ＭＳ 明朝" w:hAnsi="ＭＳ 明朝"/>
              </w:rPr>
            </w:pPr>
            <w:r w:rsidRPr="00305E51">
              <w:rPr>
                <w:rFonts w:ascii="ＭＳ 明朝" w:eastAsia="ＭＳ 明朝" w:hAnsi="ＭＳ 明朝" w:hint="eastAsia"/>
              </w:rPr>
              <w:t>学習活動</w:t>
            </w:r>
          </w:p>
        </w:tc>
        <w:tc>
          <w:tcPr>
            <w:tcW w:w="4111" w:type="dxa"/>
            <w:tcMar>
              <w:left w:w="57" w:type="dxa"/>
              <w:right w:w="57" w:type="dxa"/>
            </w:tcMar>
          </w:tcPr>
          <w:p w14:paraId="302224E3" w14:textId="32A1B95B" w:rsidR="00C961A8" w:rsidRPr="00305E51" w:rsidRDefault="00C961A8" w:rsidP="00C961A8">
            <w:pPr>
              <w:jc w:val="center"/>
              <w:rPr>
                <w:rFonts w:ascii="ＭＳ 明朝" w:eastAsia="ＭＳ 明朝" w:hAnsi="ＭＳ 明朝"/>
              </w:rPr>
            </w:pPr>
            <w:r w:rsidRPr="00305E51">
              <w:rPr>
                <w:rFonts w:ascii="ＭＳ 明朝" w:eastAsia="ＭＳ 明朝" w:hAnsi="ＭＳ 明朝" w:hint="eastAsia"/>
              </w:rPr>
              <w:t>指導上の留意点　◇評価</w:t>
            </w:r>
          </w:p>
        </w:tc>
      </w:tr>
      <w:tr w:rsidR="008B7902" w:rsidRPr="00305E51" w14:paraId="65CEB6BA" w14:textId="77777777" w:rsidTr="00E81BCE">
        <w:trPr>
          <w:cantSplit/>
          <w:trHeight w:val="1134"/>
        </w:trPr>
        <w:tc>
          <w:tcPr>
            <w:tcW w:w="582" w:type="dxa"/>
            <w:tcMar>
              <w:left w:w="57" w:type="dxa"/>
              <w:right w:w="57" w:type="dxa"/>
            </w:tcMar>
            <w:textDirection w:val="tbRlV"/>
          </w:tcPr>
          <w:p w14:paraId="51AE852E" w14:textId="4F3A5A43" w:rsidR="00C961A8" w:rsidRPr="00305E51" w:rsidRDefault="00C961A8" w:rsidP="004B7AD1">
            <w:pPr>
              <w:ind w:left="113" w:right="113"/>
              <w:jc w:val="center"/>
              <w:rPr>
                <w:rFonts w:ascii="ＭＳ 明朝" w:eastAsia="ＭＳ 明朝" w:hAnsi="ＭＳ 明朝"/>
              </w:rPr>
            </w:pPr>
            <w:r w:rsidRPr="00305E51">
              <w:rPr>
                <w:rFonts w:ascii="ＭＳ 明朝" w:eastAsia="ＭＳ 明朝" w:hAnsi="ＭＳ 明朝" w:hint="eastAsia"/>
              </w:rPr>
              <w:t>導</w:t>
            </w:r>
            <w:r w:rsidR="004B7AD1" w:rsidRPr="00305E51">
              <w:rPr>
                <w:rFonts w:ascii="ＭＳ 明朝" w:eastAsia="ＭＳ 明朝" w:hAnsi="ＭＳ 明朝" w:hint="eastAsia"/>
              </w:rPr>
              <w:t xml:space="preserve">　</w:t>
            </w:r>
            <w:r w:rsidRPr="00305E51">
              <w:rPr>
                <w:rFonts w:ascii="ＭＳ 明朝" w:eastAsia="ＭＳ 明朝" w:hAnsi="ＭＳ 明朝" w:hint="eastAsia"/>
              </w:rPr>
              <w:t>入</w:t>
            </w:r>
            <w:r w:rsidR="000C3129" w:rsidRPr="00305E51">
              <w:rPr>
                <w:rFonts w:ascii="ＭＳ 明朝" w:eastAsia="ＭＳ 明朝" w:hAnsi="ＭＳ 明朝" w:hint="eastAsia"/>
              </w:rPr>
              <w:t>（</w:t>
            </w:r>
            <w:r w:rsidR="008B7902" w:rsidRPr="00305E51">
              <w:rPr>
                <w:rFonts w:ascii="ＭＳ 明朝" w:eastAsia="ＭＳ 明朝" w:hAnsi="ＭＳ 明朝" w:hint="eastAsia"/>
                <w:eastAsianLayout w:id="-511948032" w:vert="1" w:vertCompress="1"/>
              </w:rPr>
              <w:t>10</w:t>
            </w:r>
            <w:r w:rsidR="000C3129" w:rsidRPr="00305E51">
              <w:rPr>
                <w:rFonts w:ascii="ＭＳ 明朝" w:eastAsia="ＭＳ 明朝" w:hAnsi="ＭＳ 明朝" w:hint="eastAsia"/>
              </w:rPr>
              <w:t>分）</w:t>
            </w:r>
          </w:p>
          <w:p w14:paraId="4A199BA8" w14:textId="77777777" w:rsidR="00C961A8" w:rsidRPr="00305E51" w:rsidRDefault="00C961A8" w:rsidP="000C3129">
            <w:pPr>
              <w:ind w:left="113" w:right="113"/>
              <w:rPr>
                <w:rFonts w:ascii="ＭＳ 明朝" w:eastAsia="ＭＳ 明朝" w:hAnsi="ＭＳ 明朝"/>
              </w:rPr>
            </w:pPr>
          </w:p>
        </w:tc>
        <w:tc>
          <w:tcPr>
            <w:tcW w:w="5083" w:type="dxa"/>
            <w:tcMar>
              <w:left w:w="57" w:type="dxa"/>
              <w:right w:w="57" w:type="dxa"/>
            </w:tcMar>
          </w:tcPr>
          <w:p w14:paraId="40BA0B26" w14:textId="2285F7AA" w:rsidR="00C961A8" w:rsidRPr="00305E51" w:rsidRDefault="00857A25" w:rsidP="00C961A8">
            <w:pPr>
              <w:rPr>
                <w:rFonts w:ascii="ＭＳ 明朝" w:eastAsia="ＭＳ 明朝" w:hAnsi="ＭＳ 明朝"/>
              </w:rPr>
            </w:pPr>
            <w:r w:rsidRPr="00305E51">
              <w:rPr>
                <w:rFonts w:ascii="ＭＳ 明朝" w:eastAsia="ＭＳ 明朝" w:hAnsi="ＭＳ 明朝" w:hint="eastAsia"/>
              </w:rPr>
              <w:t>１　自分の未来を想像する。</w:t>
            </w:r>
          </w:p>
          <w:p w14:paraId="23973ADD" w14:textId="17A5153C" w:rsidR="00A559EC" w:rsidRPr="00305E51" w:rsidRDefault="00E752C2" w:rsidP="00857A25">
            <w:pPr>
              <w:ind w:left="170" w:hangingChars="81" w:hanging="170"/>
              <w:rPr>
                <w:rFonts w:ascii="ＭＳ 明朝" w:eastAsia="ＭＳ 明朝" w:hAnsi="ＭＳ 明朝"/>
              </w:rPr>
            </w:pPr>
            <w:r w:rsidRPr="00305E51">
              <w:rPr>
                <w:rFonts w:ascii="ＭＳ 明朝" w:eastAsia="ＭＳ 明朝" w:hAnsi="ＭＳ 明朝" w:hint="eastAsia"/>
              </w:rPr>
              <w:t>・</w:t>
            </w:r>
            <w:r w:rsidR="00A559EC" w:rsidRPr="00305E51">
              <w:rPr>
                <w:rFonts w:ascii="ＭＳ 明朝" w:eastAsia="ＭＳ 明朝" w:hAnsi="ＭＳ 明朝" w:hint="eastAsia"/>
              </w:rPr>
              <w:t>１年後の「なりたい</w:t>
            </w:r>
            <w:r w:rsidRPr="00305E51">
              <w:rPr>
                <w:rFonts w:ascii="ＭＳ 明朝" w:eastAsia="ＭＳ 明朝" w:hAnsi="ＭＳ 明朝" w:hint="eastAsia"/>
              </w:rPr>
              <w:t>自分</w:t>
            </w:r>
            <w:r w:rsidR="00A559EC" w:rsidRPr="00305E51">
              <w:rPr>
                <w:rFonts w:ascii="ＭＳ 明朝" w:eastAsia="ＭＳ 明朝" w:hAnsi="ＭＳ 明朝" w:hint="eastAsia"/>
              </w:rPr>
              <w:t>」を想像し発表し合う。</w:t>
            </w:r>
          </w:p>
          <w:p w14:paraId="038A1E47" w14:textId="4BE65709" w:rsidR="00A559EC" w:rsidRPr="00305E51" w:rsidRDefault="00A559EC" w:rsidP="00857A25">
            <w:pPr>
              <w:ind w:left="170" w:hangingChars="81" w:hanging="170"/>
              <w:rPr>
                <w:rFonts w:ascii="ＭＳ 明朝" w:eastAsia="ＭＳ 明朝" w:hAnsi="ＭＳ 明朝"/>
              </w:rPr>
            </w:pPr>
            <w:r w:rsidRPr="00305E51">
              <w:rPr>
                <w:rFonts w:ascii="ＭＳ 明朝" w:eastAsia="ＭＳ 明朝" w:hAnsi="ＭＳ 明朝" w:hint="eastAsia"/>
              </w:rPr>
              <w:t>・</w:t>
            </w:r>
            <w:r w:rsidR="00857A25" w:rsidRPr="00305E51">
              <w:rPr>
                <w:rFonts w:ascii="ＭＳ 明朝" w:eastAsia="ＭＳ 明朝" w:hAnsi="ＭＳ 明朝" w:hint="eastAsia"/>
              </w:rPr>
              <w:t>４０歳、８０歳の「なりたい未来」を</w:t>
            </w:r>
            <w:r w:rsidR="00A72D93" w:rsidRPr="00305E51">
              <w:rPr>
                <w:rFonts w:ascii="ＭＳ 明朝" w:eastAsia="ＭＳ 明朝" w:hAnsi="ＭＳ 明朝" w:hint="eastAsia"/>
              </w:rPr>
              <w:t>考え</w:t>
            </w:r>
            <w:r w:rsidR="00E752C2" w:rsidRPr="00305E51">
              <w:rPr>
                <w:rFonts w:ascii="ＭＳ 明朝" w:eastAsia="ＭＳ 明朝" w:hAnsi="ＭＳ 明朝" w:hint="eastAsia"/>
              </w:rPr>
              <w:t>、</w:t>
            </w:r>
            <w:r w:rsidRPr="00305E51">
              <w:rPr>
                <w:rFonts w:ascii="ＭＳ 明朝" w:eastAsia="ＭＳ 明朝" w:hAnsi="ＭＳ 明朝" w:hint="eastAsia"/>
              </w:rPr>
              <w:t>ICTツールで回答し</w:t>
            </w:r>
            <w:r w:rsidR="00367E20" w:rsidRPr="00305E51">
              <w:rPr>
                <w:rFonts w:ascii="ＭＳ 明朝" w:eastAsia="ＭＳ 明朝" w:hAnsi="ＭＳ 明朝" w:hint="eastAsia"/>
              </w:rPr>
              <w:t>、</w:t>
            </w:r>
            <w:r w:rsidRPr="00305E51">
              <w:rPr>
                <w:rFonts w:ascii="ＭＳ 明朝" w:eastAsia="ＭＳ 明朝" w:hAnsi="ＭＳ 明朝" w:hint="eastAsia"/>
              </w:rPr>
              <w:t>互いの考えを共有する。</w:t>
            </w:r>
            <w:r w:rsidR="00367E20" w:rsidRPr="00305E51">
              <w:rPr>
                <w:rFonts w:ascii="ＭＳ 明朝" w:eastAsia="ＭＳ 明朝" w:hAnsi="ＭＳ 明朝" w:hint="eastAsia"/>
              </w:rPr>
              <w:t>（ワークシート１）</w:t>
            </w:r>
          </w:p>
          <w:p w14:paraId="321FA721" w14:textId="77777777" w:rsidR="00105389" w:rsidRPr="00305E51" w:rsidRDefault="00105389" w:rsidP="00857A25">
            <w:pPr>
              <w:ind w:left="170" w:hangingChars="81" w:hanging="170"/>
              <w:rPr>
                <w:rFonts w:ascii="ＭＳ 明朝" w:eastAsia="ＭＳ 明朝" w:hAnsi="ＭＳ 明朝"/>
              </w:rPr>
            </w:pPr>
          </w:p>
          <w:p w14:paraId="0B6C793B" w14:textId="76F50DBC" w:rsidR="00A559EC" w:rsidRPr="00305E51" w:rsidRDefault="00A559EC" w:rsidP="00857A25">
            <w:pPr>
              <w:ind w:left="170" w:hangingChars="81" w:hanging="170"/>
              <w:rPr>
                <w:rFonts w:ascii="ＭＳ 明朝" w:eastAsia="ＭＳ 明朝" w:hAnsi="ＭＳ 明朝"/>
              </w:rPr>
            </w:pPr>
            <w:r w:rsidRPr="00305E51">
              <w:rPr>
                <w:rFonts w:ascii="ＭＳ 明朝" w:eastAsia="ＭＳ 明朝" w:hAnsi="ＭＳ 明朝" w:hint="eastAsia"/>
              </w:rPr>
              <w:t xml:space="preserve">２　</w:t>
            </w:r>
            <w:r w:rsidR="00367E20" w:rsidRPr="00305E51">
              <w:rPr>
                <w:rFonts w:ascii="ＭＳ 明朝" w:eastAsia="ＭＳ 明朝" w:hAnsi="ＭＳ 明朝" w:hint="eastAsia"/>
              </w:rPr>
              <w:t>「なりたい未来」の</w:t>
            </w:r>
            <w:r w:rsidRPr="00305E51">
              <w:rPr>
                <w:rFonts w:ascii="ＭＳ 明朝" w:eastAsia="ＭＳ 明朝" w:hAnsi="ＭＳ 明朝" w:hint="eastAsia"/>
              </w:rPr>
              <w:t>実現のために必要なことを考え</w:t>
            </w:r>
            <w:r w:rsidR="00367E20" w:rsidRPr="00305E51">
              <w:rPr>
                <w:rFonts w:ascii="ＭＳ 明朝" w:eastAsia="ＭＳ 明朝" w:hAnsi="ＭＳ 明朝" w:hint="eastAsia"/>
              </w:rPr>
              <w:t>、発表し合う。</w:t>
            </w:r>
          </w:p>
          <w:p w14:paraId="5C793AE7" w14:textId="1855C692" w:rsidR="00367E20" w:rsidRPr="00305E51" w:rsidRDefault="00A559EC" w:rsidP="00857A25">
            <w:pPr>
              <w:ind w:left="170" w:hangingChars="81" w:hanging="170"/>
              <w:rPr>
                <w:rFonts w:ascii="ＭＳ 明朝" w:eastAsia="ＭＳ 明朝" w:hAnsi="ＭＳ 明朝"/>
              </w:rPr>
            </w:pPr>
            <w:r w:rsidRPr="00305E51">
              <w:rPr>
                <w:rFonts w:ascii="ＭＳ 明朝" w:eastAsia="ＭＳ 明朝" w:hAnsi="ＭＳ 明朝" w:hint="eastAsia"/>
              </w:rPr>
              <w:t>・ワークシート２を</w:t>
            </w:r>
            <w:r w:rsidR="00367E20" w:rsidRPr="00305E51">
              <w:rPr>
                <w:rFonts w:ascii="ＭＳ 明朝" w:eastAsia="ＭＳ 明朝" w:hAnsi="ＭＳ 明朝" w:hint="eastAsia"/>
              </w:rPr>
              <w:t>ICTツールで回答し、集計結果を共有する。</w:t>
            </w:r>
          </w:p>
          <w:p w14:paraId="635E1D8D" w14:textId="77777777" w:rsidR="00105389" w:rsidRPr="00305E51" w:rsidRDefault="00105389" w:rsidP="00857A25">
            <w:pPr>
              <w:ind w:left="170" w:hangingChars="81" w:hanging="170"/>
              <w:rPr>
                <w:rFonts w:ascii="ＭＳ 明朝" w:eastAsia="ＭＳ 明朝" w:hAnsi="ＭＳ 明朝"/>
              </w:rPr>
            </w:pPr>
          </w:p>
          <w:p w14:paraId="69E17453" w14:textId="7E2C950A" w:rsidR="00367E20" w:rsidRPr="00305E51" w:rsidRDefault="00367E20" w:rsidP="00857A25">
            <w:pPr>
              <w:ind w:left="170" w:hangingChars="81" w:hanging="170"/>
              <w:rPr>
                <w:rFonts w:ascii="ＭＳ 明朝" w:eastAsia="ＭＳ 明朝" w:hAnsi="ＭＳ 明朝"/>
              </w:rPr>
            </w:pPr>
            <w:r w:rsidRPr="00305E51">
              <w:rPr>
                <w:rFonts w:ascii="ＭＳ 明朝" w:eastAsia="ＭＳ 明朝" w:hAnsi="ＭＳ 明朝" w:hint="eastAsia"/>
              </w:rPr>
              <w:t>３　学習課題を把握する。</w:t>
            </w:r>
          </w:p>
          <w:p w14:paraId="09375655" w14:textId="705F96C6" w:rsidR="00A559EC" w:rsidRPr="00305E51" w:rsidRDefault="0057650B" w:rsidP="00857A25">
            <w:pPr>
              <w:ind w:left="170" w:hangingChars="81" w:hanging="170"/>
              <w:rPr>
                <w:rFonts w:ascii="ＭＳ 明朝" w:eastAsia="ＭＳ 明朝" w:hAnsi="ＭＳ 明朝"/>
              </w:rPr>
            </w:pPr>
            <w:r w:rsidRPr="00305E51">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C536B79" wp14:editId="20D88869">
                      <wp:simplePos x="0" y="0"/>
                      <wp:positionH relativeFrom="column">
                        <wp:posOffset>98042</wp:posOffset>
                      </wp:positionH>
                      <wp:positionV relativeFrom="paragraph">
                        <wp:posOffset>27233</wp:posOffset>
                      </wp:positionV>
                      <wp:extent cx="5459095" cy="586596"/>
                      <wp:effectExtent l="0" t="0" r="27305" b="23495"/>
                      <wp:wrapNone/>
                      <wp:docPr id="2133947668" name="テキスト ボックス 1"/>
                      <wp:cNvGraphicFramePr/>
                      <a:graphic xmlns:a="http://schemas.openxmlformats.org/drawingml/2006/main">
                        <a:graphicData uri="http://schemas.microsoft.com/office/word/2010/wordprocessingShape">
                          <wps:wsp>
                            <wps:cNvSpPr txBox="1"/>
                            <wps:spPr>
                              <a:xfrm>
                                <a:off x="0" y="0"/>
                                <a:ext cx="5459095" cy="586596"/>
                              </a:xfrm>
                              <a:prstGeom prst="rect">
                                <a:avLst/>
                              </a:prstGeom>
                              <a:solidFill>
                                <a:schemeClr val="lt1"/>
                              </a:solidFill>
                              <a:ln w="25400" cmpd="dbl">
                                <a:solidFill>
                                  <a:prstClr val="black"/>
                                </a:solidFill>
                              </a:ln>
                            </wps:spPr>
                            <wps:txbx>
                              <w:txbxContent>
                                <w:p w14:paraId="2E47486D" w14:textId="1F67DE1D" w:rsidR="000C3129" w:rsidRPr="00E81BCE" w:rsidRDefault="00367E20" w:rsidP="00DF6083">
                                  <w:pPr>
                                    <w:ind w:firstLineChars="100" w:firstLine="210"/>
                                    <w:rPr>
                                      <w:rFonts w:ascii="ＭＳ 明朝" w:eastAsia="ＭＳ 明朝" w:hAnsi="ＭＳ 明朝"/>
                                    </w:rPr>
                                  </w:pPr>
                                  <w:r w:rsidRPr="00E81BCE">
                                    <w:rPr>
                                      <w:rFonts w:ascii="ＭＳ 明朝" w:eastAsia="ＭＳ 明朝" w:hAnsi="ＭＳ 明朝" w:hint="eastAsia"/>
                                    </w:rPr>
                                    <w:t>「</w:t>
                                  </w:r>
                                  <w:r w:rsidR="00DF6083" w:rsidRPr="00E81BCE">
                                    <w:rPr>
                                      <w:rFonts w:ascii="ＭＳ 明朝" w:eastAsia="ＭＳ 明朝" w:hAnsi="ＭＳ 明朝" w:hint="eastAsia"/>
                                    </w:rPr>
                                    <w:t>なりたい未来」の実現に向け、将来も健康でいるために、</w:t>
                                  </w:r>
                                  <w:r w:rsidR="009B100F" w:rsidRPr="00E81BCE">
                                    <w:rPr>
                                      <w:rFonts w:ascii="ＭＳ 明朝" w:eastAsia="ＭＳ 明朝" w:hAnsi="ＭＳ 明朝" w:hint="eastAsia"/>
                                    </w:rPr>
                                    <w:t>仲間との話合いを通して、</w:t>
                                  </w:r>
                                  <w:r w:rsidR="00DF6083" w:rsidRPr="00E81BCE">
                                    <w:rPr>
                                      <w:rFonts w:ascii="ＭＳ 明朝" w:eastAsia="ＭＳ 明朝" w:hAnsi="ＭＳ 明朝" w:hint="eastAsia"/>
                                    </w:rPr>
                                    <w:t>明日から実行することを１つ決めよう。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36B79" id="テキスト ボックス 1" o:spid="_x0000_s1027" type="#_x0000_t202" style="position:absolute;left:0;text-align:left;margin-left:7.7pt;margin-top:2.15pt;width:429.8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" fillcolor="white [3201]" strokeweight="2pt">
                      <v:stroke linestyle="thinThin"/>
                      <v:textbox inset="1mm,1mm,1mm,1mm">
                        <w:txbxContent>
                          <w:p w14:paraId="2E47486D" w14:textId="1F67DE1D" w:rsidR="000C3129" w:rsidRPr="00E81BCE" w:rsidRDefault="00367E20" w:rsidP="00DF6083">
                            <w:pPr>
                              <w:ind w:firstLineChars="100" w:firstLine="210"/>
                              <w:rPr>
                                <w:rFonts w:ascii="ＭＳ 明朝" w:eastAsia="ＭＳ 明朝" w:hAnsi="ＭＳ 明朝"/>
                              </w:rPr>
                            </w:pPr>
                            <w:r w:rsidRPr="00E81BCE">
                              <w:rPr>
                                <w:rFonts w:ascii="ＭＳ 明朝" w:eastAsia="ＭＳ 明朝" w:hAnsi="ＭＳ 明朝" w:hint="eastAsia"/>
                              </w:rPr>
                              <w:t>「</w:t>
                            </w:r>
                            <w:r w:rsidR="00DF6083" w:rsidRPr="00E81BCE">
                              <w:rPr>
                                <w:rFonts w:ascii="ＭＳ 明朝" w:eastAsia="ＭＳ 明朝" w:hAnsi="ＭＳ 明朝" w:hint="eastAsia"/>
                              </w:rPr>
                              <w:t>なりたい未来」の実現に向け、将来も健康でいるために、</w:t>
                            </w:r>
                            <w:r w:rsidR="009B100F" w:rsidRPr="00E81BCE">
                              <w:rPr>
                                <w:rFonts w:ascii="ＭＳ 明朝" w:eastAsia="ＭＳ 明朝" w:hAnsi="ＭＳ 明朝" w:hint="eastAsia"/>
                              </w:rPr>
                              <w:t>仲間との話合いを通して、</w:t>
                            </w:r>
                            <w:r w:rsidR="00DF6083" w:rsidRPr="00E81BCE">
                              <w:rPr>
                                <w:rFonts w:ascii="ＭＳ 明朝" w:eastAsia="ＭＳ 明朝" w:hAnsi="ＭＳ 明朝" w:hint="eastAsia"/>
                              </w:rPr>
                              <w:t>明日から実行することを１つ決めよう。</w:t>
                            </w:r>
                          </w:p>
                        </w:txbxContent>
                      </v:textbox>
                    </v:shape>
                  </w:pict>
                </mc:Fallback>
              </mc:AlternateContent>
            </w:r>
          </w:p>
          <w:p w14:paraId="00F7D813" w14:textId="217DAB7F" w:rsidR="00A72D93" w:rsidRPr="00305E51" w:rsidRDefault="00A72D93" w:rsidP="00C961A8">
            <w:pPr>
              <w:rPr>
                <w:rFonts w:ascii="ＭＳ 明朝" w:eastAsia="ＭＳ 明朝" w:hAnsi="ＭＳ 明朝"/>
              </w:rPr>
            </w:pPr>
          </w:p>
          <w:p w14:paraId="53755558" w14:textId="25978484" w:rsidR="00DE0368" w:rsidRPr="00305E51" w:rsidRDefault="00DE0368" w:rsidP="00DF6083">
            <w:pPr>
              <w:ind w:left="149" w:hangingChars="71" w:hanging="149"/>
              <w:rPr>
                <w:rFonts w:ascii="ＭＳ 明朝" w:eastAsia="ＭＳ 明朝" w:hAnsi="ＭＳ 明朝"/>
              </w:rPr>
            </w:pPr>
          </w:p>
        </w:tc>
        <w:tc>
          <w:tcPr>
            <w:tcW w:w="4111" w:type="dxa"/>
            <w:tcMar>
              <w:left w:w="57" w:type="dxa"/>
              <w:right w:w="57" w:type="dxa"/>
            </w:tcMar>
          </w:tcPr>
          <w:p w14:paraId="47F266DE" w14:textId="77777777" w:rsidR="00223A57" w:rsidRPr="00305E51" w:rsidRDefault="00223A57" w:rsidP="00C961A8">
            <w:pPr>
              <w:rPr>
                <w:rFonts w:ascii="ＭＳ 明朝" w:eastAsia="ＭＳ 明朝" w:hAnsi="ＭＳ 明朝"/>
              </w:rPr>
            </w:pPr>
          </w:p>
          <w:p w14:paraId="03F06AA3" w14:textId="3961266B" w:rsidR="00E752C2" w:rsidRPr="00305E51" w:rsidRDefault="00E752C2" w:rsidP="00C961A8">
            <w:pPr>
              <w:rPr>
                <w:rFonts w:ascii="ＭＳ 明朝" w:eastAsia="ＭＳ 明朝" w:hAnsi="ＭＳ 明朝"/>
              </w:rPr>
            </w:pPr>
            <w:r w:rsidRPr="00305E51">
              <w:rPr>
                <w:rFonts w:ascii="ＭＳ 明朝" w:eastAsia="ＭＳ 明朝" w:hAnsi="ＭＳ 明朝" w:hint="eastAsia"/>
              </w:rPr>
              <w:t>・「人生１００年」として想像させる。</w:t>
            </w:r>
          </w:p>
          <w:p w14:paraId="252B6B60" w14:textId="08688489" w:rsidR="00E752C2" w:rsidRPr="00305E51" w:rsidRDefault="00A559EC" w:rsidP="00E81BCE">
            <w:pPr>
              <w:ind w:left="210" w:hangingChars="100" w:hanging="210"/>
              <w:rPr>
                <w:rFonts w:ascii="ＭＳ 明朝" w:eastAsia="ＭＳ 明朝" w:hAnsi="ＭＳ 明朝"/>
              </w:rPr>
            </w:pPr>
            <w:r w:rsidRPr="00305E51">
              <w:rPr>
                <w:rFonts w:ascii="ＭＳ 明朝" w:eastAsia="ＭＳ 明朝" w:hAnsi="ＭＳ 明朝" w:hint="eastAsia"/>
              </w:rPr>
              <w:t>・全員の考えを共有</w:t>
            </w:r>
            <w:r w:rsidR="00223A57" w:rsidRPr="00305E51">
              <w:rPr>
                <w:rFonts w:ascii="ＭＳ 明朝" w:eastAsia="ＭＳ 明朝" w:hAnsi="ＭＳ 明朝" w:hint="eastAsia"/>
              </w:rPr>
              <w:t>することで</w:t>
            </w:r>
            <w:r w:rsidRPr="00305E51">
              <w:rPr>
                <w:rFonts w:ascii="ＭＳ 明朝" w:eastAsia="ＭＳ 明朝" w:hAnsi="ＭＳ 明朝" w:hint="eastAsia"/>
              </w:rPr>
              <w:t>、</w:t>
            </w:r>
            <w:r w:rsidR="00367E20" w:rsidRPr="00305E51">
              <w:rPr>
                <w:rFonts w:ascii="ＭＳ 明朝" w:eastAsia="ＭＳ 明朝" w:hAnsi="ＭＳ 明朝" w:hint="eastAsia"/>
              </w:rPr>
              <w:t>未来について考えることへの関心を</w:t>
            </w:r>
            <w:r w:rsidR="00223A57" w:rsidRPr="00305E51">
              <w:rPr>
                <w:rFonts w:ascii="ＭＳ 明朝" w:eastAsia="ＭＳ 明朝" w:hAnsi="ＭＳ 明朝" w:hint="eastAsia"/>
              </w:rPr>
              <w:t>もたせる。</w:t>
            </w:r>
          </w:p>
          <w:p w14:paraId="0B70ADB0" w14:textId="77777777" w:rsidR="00E752C2" w:rsidRPr="00305E51" w:rsidRDefault="00E752C2" w:rsidP="00C961A8">
            <w:pPr>
              <w:rPr>
                <w:rFonts w:ascii="ＭＳ 明朝" w:eastAsia="ＭＳ 明朝" w:hAnsi="ＭＳ 明朝"/>
              </w:rPr>
            </w:pPr>
          </w:p>
          <w:p w14:paraId="78DC768A" w14:textId="77777777" w:rsidR="00223A57" w:rsidRPr="00305E51" w:rsidRDefault="00223A57" w:rsidP="00C961A8">
            <w:pPr>
              <w:rPr>
                <w:rFonts w:ascii="ＭＳ 明朝" w:eastAsia="ＭＳ 明朝" w:hAnsi="ＭＳ 明朝"/>
              </w:rPr>
            </w:pPr>
          </w:p>
          <w:p w14:paraId="24A63BED" w14:textId="77777777" w:rsidR="00223A57" w:rsidRPr="00305E51" w:rsidRDefault="00223A57" w:rsidP="00C961A8">
            <w:pPr>
              <w:rPr>
                <w:rFonts w:ascii="ＭＳ 明朝" w:eastAsia="ＭＳ 明朝" w:hAnsi="ＭＳ 明朝"/>
              </w:rPr>
            </w:pPr>
          </w:p>
          <w:p w14:paraId="0D86F82C" w14:textId="77777777" w:rsidR="00E81BCE" w:rsidRDefault="00E81BCE" w:rsidP="00C961A8">
            <w:pPr>
              <w:rPr>
                <w:rFonts w:ascii="ＭＳ 明朝" w:eastAsia="ＭＳ 明朝" w:hAnsi="ＭＳ 明朝"/>
              </w:rPr>
            </w:pPr>
          </w:p>
          <w:p w14:paraId="728823E2" w14:textId="1DF9A6F6" w:rsidR="00367E20" w:rsidRPr="00305E51" w:rsidRDefault="00367E20" w:rsidP="00E81BCE">
            <w:pPr>
              <w:ind w:left="210" w:hangingChars="100" w:hanging="210"/>
              <w:rPr>
                <w:rFonts w:ascii="ＭＳ 明朝" w:eastAsia="ＭＳ 明朝" w:hAnsi="ＭＳ 明朝"/>
              </w:rPr>
            </w:pPr>
            <w:r w:rsidRPr="00305E51">
              <w:rPr>
                <w:rFonts w:ascii="ＭＳ 明朝" w:eastAsia="ＭＳ 明朝" w:hAnsi="ＭＳ 明朝" w:hint="eastAsia"/>
              </w:rPr>
              <w:t>・「健康」を選択した人数に着目させ、本時の学習課題に対する意欲を喚起する。</w:t>
            </w:r>
          </w:p>
          <w:p w14:paraId="79C1658F" w14:textId="34F32F05" w:rsidR="00367E20" w:rsidRPr="00305E51" w:rsidRDefault="00367E20" w:rsidP="00C961A8">
            <w:pPr>
              <w:rPr>
                <w:rFonts w:ascii="ＭＳ 明朝" w:eastAsia="ＭＳ 明朝" w:hAnsi="ＭＳ 明朝"/>
              </w:rPr>
            </w:pPr>
          </w:p>
          <w:p w14:paraId="3D63098B" w14:textId="77777777" w:rsidR="00367E20" w:rsidRPr="00305E51" w:rsidRDefault="00367E20" w:rsidP="00C961A8">
            <w:pPr>
              <w:rPr>
                <w:rFonts w:ascii="ＭＳ 明朝" w:eastAsia="ＭＳ 明朝" w:hAnsi="ＭＳ 明朝"/>
              </w:rPr>
            </w:pPr>
          </w:p>
          <w:p w14:paraId="15F6E828" w14:textId="77777777" w:rsidR="00367E20" w:rsidRPr="00305E51" w:rsidRDefault="00367E20" w:rsidP="00C961A8">
            <w:pPr>
              <w:rPr>
                <w:rFonts w:ascii="ＭＳ 明朝" w:eastAsia="ＭＳ 明朝" w:hAnsi="ＭＳ 明朝"/>
              </w:rPr>
            </w:pPr>
          </w:p>
          <w:p w14:paraId="5757FE96" w14:textId="3219346B" w:rsidR="00E752C2" w:rsidRPr="00305E51" w:rsidRDefault="00E752C2" w:rsidP="0057650B">
            <w:pPr>
              <w:rPr>
                <w:rFonts w:ascii="ＭＳ 明朝" w:eastAsia="ＭＳ 明朝" w:hAnsi="ＭＳ 明朝"/>
              </w:rPr>
            </w:pPr>
          </w:p>
        </w:tc>
      </w:tr>
      <w:tr w:rsidR="008B7902" w:rsidRPr="00305E51" w14:paraId="1B5759F2" w14:textId="77777777" w:rsidTr="00E81BCE">
        <w:trPr>
          <w:cantSplit/>
          <w:trHeight w:val="1134"/>
        </w:trPr>
        <w:tc>
          <w:tcPr>
            <w:tcW w:w="582" w:type="dxa"/>
            <w:tcMar>
              <w:left w:w="57" w:type="dxa"/>
              <w:right w:w="57" w:type="dxa"/>
            </w:tcMar>
            <w:textDirection w:val="tbRlV"/>
          </w:tcPr>
          <w:p w14:paraId="2A91DF96" w14:textId="0CA5A432" w:rsidR="00C961A8" w:rsidRPr="00305E51" w:rsidRDefault="00C961A8" w:rsidP="004B7AD1">
            <w:pPr>
              <w:ind w:left="113" w:right="113"/>
              <w:jc w:val="center"/>
              <w:rPr>
                <w:rFonts w:ascii="ＭＳ 明朝" w:eastAsia="ＭＳ 明朝" w:hAnsi="ＭＳ 明朝"/>
              </w:rPr>
            </w:pPr>
            <w:r w:rsidRPr="00305E51">
              <w:rPr>
                <w:rFonts w:ascii="ＭＳ 明朝" w:eastAsia="ＭＳ 明朝" w:hAnsi="ＭＳ 明朝" w:hint="eastAsia"/>
              </w:rPr>
              <w:t>展</w:t>
            </w:r>
            <w:r w:rsidR="004B7AD1" w:rsidRPr="00305E51">
              <w:rPr>
                <w:rFonts w:ascii="ＭＳ 明朝" w:eastAsia="ＭＳ 明朝" w:hAnsi="ＭＳ 明朝" w:hint="eastAsia"/>
              </w:rPr>
              <w:t xml:space="preserve">　</w:t>
            </w:r>
            <w:r w:rsidRPr="00305E51">
              <w:rPr>
                <w:rFonts w:ascii="ＭＳ 明朝" w:eastAsia="ＭＳ 明朝" w:hAnsi="ＭＳ 明朝" w:hint="eastAsia"/>
              </w:rPr>
              <w:t>開</w:t>
            </w:r>
            <w:r w:rsidR="008B7902" w:rsidRPr="00305E51">
              <w:rPr>
                <w:rFonts w:ascii="ＭＳ 明朝" w:eastAsia="ＭＳ 明朝" w:hAnsi="ＭＳ 明朝" w:hint="eastAsia"/>
              </w:rPr>
              <w:t>（</w:t>
            </w:r>
            <w:r w:rsidR="008B7902" w:rsidRPr="00305E51">
              <w:rPr>
                <w:rFonts w:ascii="ＭＳ 明朝" w:eastAsia="ＭＳ 明朝" w:hAnsi="ＭＳ 明朝" w:hint="eastAsia"/>
                <w:eastAsianLayout w:id="-511947776" w:vert="1" w:vertCompress="1"/>
              </w:rPr>
              <w:t>30</w:t>
            </w:r>
            <w:r w:rsidR="008B7902" w:rsidRPr="00305E51">
              <w:rPr>
                <w:rFonts w:ascii="ＭＳ 明朝" w:eastAsia="ＭＳ 明朝" w:hAnsi="ＭＳ 明朝" w:hint="eastAsia"/>
              </w:rPr>
              <w:t>分）</w:t>
            </w:r>
          </w:p>
          <w:p w14:paraId="4644EF89" w14:textId="77777777" w:rsidR="00C961A8" w:rsidRPr="00305E51" w:rsidRDefault="00C961A8" w:rsidP="008B7902">
            <w:pPr>
              <w:ind w:left="113" w:right="113"/>
              <w:rPr>
                <w:rFonts w:ascii="ＭＳ 明朝" w:eastAsia="ＭＳ 明朝" w:hAnsi="ＭＳ 明朝"/>
              </w:rPr>
            </w:pPr>
          </w:p>
        </w:tc>
        <w:tc>
          <w:tcPr>
            <w:tcW w:w="5083" w:type="dxa"/>
            <w:tcMar>
              <w:left w:w="57" w:type="dxa"/>
              <w:right w:w="57" w:type="dxa"/>
            </w:tcMar>
          </w:tcPr>
          <w:p w14:paraId="55EC4E6E" w14:textId="77777777" w:rsidR="0057650B" w:rsidRPr="00305E51" w:rsidRDefault="0057650B" w:rsidP="0057650B">
            <w:pPr>
              <w:rPr>
                <w:rFonts w:ascii="ＭＳ 明朝" w:eastAsia="ＭＳ 明朝" w:hAnsi="ＭＳ 明朝"/>
              </w:rPr>
            </w:pPr>
            <w:r w:rsidRPr="00305E51">
              <w:rPr>
                <w:rFonts w:ascii="ＭＳ 明朝" w:eastAsia="ＭＳ 明朝" w:hAnsi="ＭＳ 明朝" w:hint="eastAsia"/>
              </w:rPr>
              <w:t>４　青森県と他県の平均寿命について知る。</w:t>
            </w:r>
          </w:p>
          <w:p w14:paraId="6589C054" w14:textId="77777777" w:rsidR="0057650B" w:rsidRPr="00305E51" w:rsidRDefault="0057650B" w:rsidP="0057650B">
            <w:pPr>
              <w:rPr>
                <w:rFonts w:ascii="ＭＳ 明朝" w:eastAsia="ＭＳ 明朝" w:hAnsi="ＭＳ 明朝"/>
              </w:rPr>
            </w:pPr>
            <w:r w:rsidRPr="00305E51">
              <w:rPr>
                <w:rFonts w:ascii="ＭＳ 明朝" w:eastAsia="ＭＳ 明朝" w:hAnsi="ＭＳ 明朝" w:hint="eastAsia"/>
              </w:rPr>
              <w:t>・青森県民の平均寿命を予想する。（スライド２）</w:t>
            </w:r>
          </w:p>
          <w:p w14:paraId="36B15D5D" w14:textId="77777777" w:rsidR="00105389" w:rsidRPr="00305E51" w:rsidRDefault="0057650B" w:rsidP="00105389">
            <w:pPr>
              <w:ind w:left="15" w:hangingChars="7" w:hanging="15"/>
              <w:rPr>
                <w:rFonts w:ascii="ＭＳ 明朝" w:eastAsia="ＭＳ 明朝" w:hAnsi="ＭＳ 明朝"/>
              </w:rPr>
            </w:pPr>
            <w:r w:rsidRPr="00305E51">
              <w:rPr>
                <w:rFonts w:ascii="ＭＳ 明朝" w:eastAsia="ＭＳ 明朝" w:hAnsi="ＭＳ 明朝" w:hint="eastAsia"/>
              </w:rPr>
              <w:t>・都道府県平均寿命ランキング、青森県の平均寿命</w:t>
            </w:r>
          </w:p>
          <w:p w14:paraId="46FC7774" w14:textId="728014F8" w:rsidR="0057650B" w:rsidRPr="00305E51" w:rsidRDefault="0057650B" w:rsidP="00105389">
            <w:pPr>
              <w:ind w:left="15" w:firstLineChars="100" w:firstLine="210"/>
              <w:rPr>
                <w:rFonts w:ascii="ＭＳ 明朝" w:eastAsia="ＭＳ 明朝" w:hAnsi="ＭＳ 明朝"/>
              </w:rPr>
            </w:pPr>
            <w:r w:rsidRPr="00305E51">
              <w:rPr>
                <w:rFonts w:ascii="ＭＳ 明朝" w:eastAsia="ＭＳ 明朝" w:hAnsi="ＭＳ 明朝" w:hint="eastAsia"/>
              </w:rPr>
              <w:t>の推移を知る。（スライド３，４，５）</w:t>
            </w:r>
          </w:p>
          <w:p w14:paraId="2A552DAB" w14:textId="77777777" w:rsidR="00105389" w:rsidRPr="00305E51" w:rsidRDefault="00105389" w:rsidP="00105389">
            <w:pPr>
              <w:ind w:left="15" w:firstLineChars="100" w:firstLine="210"/>
              <w:rPr>
                <w:rFonts w:ascii="ＭＳ 明朝" w:eastAsia="ＭＳ 明朝" w:hAnsi="ＭＳ 明朝"/>
              </w:rPr>
            </w:pPr>
          </w:p>
          <w:p w14:paraId="79BFD6CC" w14:textId="1E51E64A" w:rsidR="00C961A8" w:rsidRPr="00305E51" w:rsidRDefault="00DF6083" w:rsidP="0057650B">
            <w:pPr>
              <w:ind w:left="292" w:hangingChars="139" w:hanging="292"/>
              <w:rPr>
                <w:rFonts w:ascii="ＭＳ 明朝" w:eastAsia="ＭＳ 明朝" w:hAnsi="ＭＳ 明朝"/>
              </w:rPr>
            </w:pPr>
            <w:r w:rsidRPr="00305E51">
              <w:rPr>
                <w:rFonts w:ascii="ＭＳ 明朝" w:eastAsia="ＭＳ 明朝" w:hAnsi="ＭＳ 明朝" w:hint="eastAsia"/>
              </w:rPr>
              <w:t>５</w:t>
            </w:r>
            <w:r w:rsidR="004115B8" w:rsidRPr="00305E51">
              <w:rPr>
                <w:rFonts w:ascii="ＭＳ 明朝" w:eastAsia="ＭＳ 明朝" w:hAnsi="ＭＳ 明朝" w:hint="eastAsia"/>
              </w:rPr>
              <w:t xml:space="preserve">　青森県の平均寿命</w:t>
            </w:r>
            <w:r w:rsidR="00017C63" w:rsidRPr="00305E51">
              <w:rPr>
                <w:rFonts w:ascii="ＭＳ 明朝" w:eastAsia="ＭＳ 明朝" w:hAnsi="ＭＳ 明朝" w:hint="eastAsia"/>
              </w:rPr>
              <w:t>の短さが生活習慣と深く関わっていることを知る。</w:t>
            </w:r>
          </w:p>
          <w:p w14:paraId="1748D032" w14:textId="65DAD861" w:rsidR="004115B8" w:rsidRPr="00305E51" w:rsidRDefault="00017C63" w:rsidP="00C961A8">
            <w:pPr>
              <w:rPr>
                <w:rFonts w:ascii="ＭＳ 明朝" w:eastAsia="ＭＳ 明朝" w:hAnsi="ＭＳ 明朝"/>
              </w:rPr>
            </w:pPr>
            <w:r w:rsidRPr="00305E51">
              <w:rPr>
                <w:rFonts w:ascii="ＭＳ 明朝" w:eastAsia="ＭＳ 明朝" w:hAnsi="ＭＳ 明朝" w:hint="eastAsia"/>
              </w:rPr>
              <w:t>・青森県の平均寿命が短い理由を考え、発表する。</w:t>
            </w:r>
          </w:p>
          <w:p w14:paraId="7AABFF8B" w14:textId="77777777" w:rsidR="00E81BCE" w:rsidRDefault="00017C63" w:rsidP="00223A57">
            <w:pPr>
              <w:ind w:left="149" w:hangingChars="71" w:hanging="149"/>
              <w:rPr>
                <w:rFonts w:ascii="ＭＳ 明朝" w:eastAsia="ＭＳ 明朝" w:hAnsi="ＭＳ 明朝"/>
              </w:rPr>
            </w:pPr>
            <w:r w:rsidRPr="00305E51">
              <w:rPr>
                <w:rFonts w:ascii="ＭＳ 明朝" w:eastAsia="ＭＳ 明朝" w:hAnsi="ＭＳ 明朝" w:hint="eastAsia"/>
              </w:rPr>
              <w:t>・</w:t>
            </w:r>
            <w:r w:rsidR="004115B8" w:rsidRPr="00305E51">
              <w:rPr>
                <w:rFonts w:ascii="ＭＳ 明朝" w:eastAsia="ＭＳ 明朝" w:hAnsi="ＭＳ 明朝" w:hint="eastAsia"/>
              </w:rPr>
              <w:t>生活習慣が短命</w:t>
            </w:r>
            <w:r w:rsidRPr="00305E51">
              <w:rPr>
                <w:rFonts w:ascii="ＭＳ 明朝" w:eastAsia="ＭＳ 明朝" w:hAnsi="ＭＳ 明朝" w:hint="eastAsia"/>
              </w:rPr>
              <w:t>に影響している場合が多い</w:t>
            </w:r>
            <w:r w:rsidR="004115B8" w:rsidRPr="00305E51">
              <w:rPr>
                <w:rFonts w:ascii="ＭＳ 明朝" w:eastAsia="ＭＳ 明朝" w:hAnsi="ＭＳ 明朝" w:hint="eastAsia"/>
              </w:rPr>
              <w:t>こと</w:t>
            </w:r>
            <w:r w:rsidR="00E81BCE">
              <w:rPr>
                <w:rFonts w:ascii="ＭＳ 明朝" w:eastAsia="ＭＳ 明朝" w:hAnsi="ＭＳ 明朝" w:hint="eastAsia"/>
              </w:rPr>
              <w:t>を</w:t>
            </w:r>
          </w:p>
          <w:p w14:paraId="55DC6BDF" w14:textId="54B33959" w:rsidR="008B7902" w:rsidRPr="00305E51" w:rsidRDefault="004115B8" w:rsidP="00E81BCE">
            <w:pPr>
              <w:ind w:left="149" w:firstLineChars="30" w:firstLine="63"/>
              <w:rPr>
                <w:rFonts w:ascii="ＭＳ 明朝" w:eastAsia="ＭＳ 明朝" w:hAnsi="ＭＳ 明朝"/>
              </w:rPr>
            </w:pPr>
            <w:r w:rsidRPr="00305E51">
              <w:rPr>
                <w:rFonts w:ascii="ＭＳ 明朝" w:eastAsia="ＭＳ 明朝" w:hAnsi="ＭＳ 明朝" w:hint="eastAsia"/>
              </w:rPr>
              <w:t>知る。（スライド６，７）</w:t>
            </w:r>
          </w:p>
          <w:p w14:paraId="1FDBB7A4" w14:textId="77777777" w:rsidR="00105389" w:rsidRPr="00305E51" w:rsidRDefault="00105389" w:rsidP="00223A57">
            <w:pPr>
              <w:ind w:left="149" w:hangingChars="71" w:hanging="149"/>
              <w:rPr>
                <w:rFonts w:ascii="ＭＳ 明朝" w:eastAsia="ＭＳ 明朝" w:hAnsi="ＭＳ 明朝"/>
              </w:rPr>
            </w:pPr>
          </w:p>
          <w:p w14:paraId="5E2A10D5" w14:textId="0ED4B225" w:rsidR="00105389" w:rsidRPr="00305E51" w:rsidRDefault="00DF6083" w:rsidP="00C961A8">
            <w:pPr>
              <w:rPr>
                <w:rFonts w:ascii="ＭＳ 明朝" w:eastAsia="ＭＳ 明朝" w:hAnsi="ＭＳ 明朝"/>
              </w:rPr>
            </w:pPr>
            <w:r w:rsidRPr="00305E51">
              <w:rPr>
                <w:rFonts w:ascii="ＭＳ 明朝" w:eastAsia="ＭＳ 明朝" w:hAnsi="ＭＳ 明朝" w:hint="eastAsia"/>
              </w:rPr>
              <w:t>６</w:t>
            </w:r>
            <w:r w:rsidR="004115B8" w:rsidRPr="00305E51">
              <w:rPr>
                <w:rFonts w:ascii="ＭＳ 明朝" w:eastAsia="ＭＳ 明朝" w:hAnsi="ＭＳ 明朝" w:hint="eastAsia"/>
              </w:rPr>
              <w:t xml:space="preserve">　自分の生活を振り返る。</w:t>
            </w:r>
          </w:p>
          <w:p w14:paraId="3F747668" w14:textId="295EFE79" w:rsidR="00C063F1" w:rsidRPr="00305E51" w:rsidRDefault="004115B8" w:rsidP="00E81BCE">
            <w:pPr>
              <w:ind w:left="212" w:hangingChars="101" w:hanging="212"/>
              <w:rPr>
                <w:rFonts w:ascii="ＭＳ 明朝" w:eastAsia="ＭＳ 明朝" w:hAnsi="ＭＳ 明朝"/>
              </w:rPr>
            </w:pPr>
            <w:r w:rsidRPr="00305E51">
              <w:rPr>
                <w:rFonts w:ascii="ＭＳ 明朝" w:eastAsia="ＭＳ 明朝" w:hAnsi="ＭＳ 明朝" w:hint="eastAsia"/>
              </w:rPr>
              <w:t>・</w:t>
            </w:r>
            <w:r w:rsidR="00C063F1" w:rsidRPr="00305E51">
              <w:rPr>
                <w:rFonts w:ascii="ＭＳ 明朝" w:eastAsia="ＭＳ 明朝" w:hAnsi="ＭＳ 明朝" w:hint="eastAsia"/>
              </w:rPr>
              <w:t>ワークシート３を記入し、席が近くの人同士で共有する。</w:t>
            </w:r>
          </w:p>
          <w:p w14:paraId="5D8AFC97" w14:textId="3C553B2A" w:rsidR="004115B8" w:rsidRPr="00305E51" w:rsidRDefault="00C063F1" w:rsidP="00E81BCE">
            <w:pPr>
              <w:ind w:left="212" w:hangingChars="101" w:hanging="212"/>
              <w:rPr>
                <w:rFonts w:ascii="ＭＳ 明朝" w:eastAsia="ＭＳ 明朝" w:hAnsi="ＭＳ 明朝"/>
              </w:rPr>
            </w:pPr>
            <w:r w:rsidRPr="00305E51">
              <w:rPr>
                <w:rFonts w:ascii="ＭＳ 明朝" w:eastAsia="ＭＳ 明朝" w:hAnsi="ＭＳ 明朝" w:hint="eastAsia"/>
              </w:rPr>
              <w:t>・数人の発表を通して、多様な生活の実態があるこ</w:t>
            </w:r>
            <w:r w:rsidRPr="00305E51">
              <w:rPr>
                <w:rFonts w:ascii="ＭＳ 明朝" w:eastAsia="ＭＳ 明朝" w:hAnsi="ＭＳ 明朝" w:hint="eastAsia"/>
              </w:rPr>
              <w:lastRenderedPageBreak/>
              <w:t>とに気付かせ、生活習慣を見直す意識につなげる。</w:t>
            </w:r>
          </w:p>
          <w:p w14:paraId="7B3B915E" w14:textId="77777777" w:rsidR="00B72A70" w:rsidRPr="00305E51" w:rsidRDefault="00B72A70" w:rsidP="006D4A4F">
            <w:pPr>
              <w:ind w:left="149" w:hangingChars="71" w:hanging="149"/>
              <w:rPr>
                <w:rFonts w:ascii="ＭＳ 明朝" w:eastAsia="ＭＳ 明朝" w:hAnsi="ＭＳ 明朝"/>
              </w:rPr>
            </w:pPr>
          </w:p>
          <w:p w14:paraId="1E60ACA9" w14:textId="77777777" w:rsidR="00096B42" w:rsidRPr="00305E51" w:rsidRDefault="00096B42" w:rsidP="005126F6">
            <w:pPr>
              <w:ind w:left="155" w:hangingChars="74" w:hanging="155"/>
              <w:rPr>
                <w:rFonts w:ascii="ＭＳ 明朝" w:eastAsia="ＭＳ 明朝" w:hAnsi="ＭＳ 明朝"/>
              </w:rPr>
            </w:pPr>
          </w:p>
          <w:p w14:paraId="28A5FBCD" w14:textId="77777777" w:rsidR="00DE0368" w:rsidRPr="00305E51" w:rsidRDefault="00DE0368" w:rsidP="00105389">
            <w:pPr>
              <w:rPr>
                <w:rFonts w:ascii="ＭＳ 明朝" w:eastAsia="ＭＳ 明朝" w:hAnsi="ＭＳ 明朝"/>
              </w:rPr>
            </w:pPr>
          </w:p>
          <w:p w14:paraId="418924A6" w14:textId="77777777" w:rsidR="00906AA3" w:rsidRPr="00305E51" w:rsidRDefault="00906AA3" w:rsidP="00105389">
            <w:pPr>
              <w:rPr>
                <w:rFonts w:ascii="ＭＳ 明朝" w:eastAsia="ＭＳ 明朝" w:hAnsi="ＭＳ 明朝"/>
              </w:rPr>
            </w:pPr>
          </w:p>
          <w:p w14:paraId="1EBE947B" w14:textId="77777777" w:rsidR="00906AA3" w:rsidRPr="00305E51" w:rsidRDefault="00906AA3" w:rsidP="00105389">
            <w:pPr>
              <w:rPr>
                <w:rFonts w:ascii="ＭＳ 明朝" w:eastAsia="ＭＳ 明朝" w:hAnsi="ＭＳ 明朝"/>
              </w:rPr>
            </w:pPr>
          </w:p>
          <w:p w14:paraId="1998DD17" w14:textId="77777777" w:rsidR="00E81BCE" w:rsidRDefault="00DF6083" w:rsidP="005126F6">
            <w:pPr>
              <w:ind w:left="155" w:hangingChars="74" w:hanging="155"/>
              <w:rPr>
                <w:rFonts w:ascii="ＭＳ 明朝" w:eastAsia="ＭＳ 明朝" w:hAnsi="ＭＳ 明朝"/>
              </w:rPr>
            </w:pPr>
            <w:r w:rsidRPr="00305E51">
              <w:rPr>
                <w:rFonts w:ascii="ＭＳ 明朝" w:eastAsia="ＭＳ 明朝" w:hAnsi="ＭＳ 明朝" w:hint="eastAsia"/>
              </w:rPr>
              <w:t>７</w:t>
            </w:r>
            <w:r w:rsidR="004203D2" w:rsidRPr="00305E51">
              <w:rPr>
                <w:rFonts w:ascii="ＭＳ 明朝" w:eastAsia="ＭＳ 明朝" w:hAnsi="ＭＳ 明朝" w:hint="eastAsia"/>
              </w:rPr>
              <w:t xml:space="preserve">　</w:t>
            </w:r>
            <w:r w:rsidR="00B72A70" w:rsidRPr="00305E51">
              <w:rPr>
                <w:rFonts w:ascii="ＭＳ 明朝" w:eastAsia="ＭＳ 明朝" w:hAnsi="ＭＳ 明朝" w:hint="eastAsia"/>
              </w:rPr>
              <w:t>生活習慣病には潜伏期間があることを知り、</w:t>
            </w:r>
            <w:r w:rsidR="00E81BCE">
              <w:rPr>
                <w:rFonts w:ascii="ＭＳ 明朝" w:eastAsia="ＭＳ 明朝" w:hAnsi="ＭＳ 明朝" w:hint="eastAsia"/>
              </w:rPr>
              <w:t>中</w:t>
            </w:r>
          </w:p>
          <w:p w14:paraId="7C0B1D03" w14:textId="1866750E" w:rsidR="00B72A70" w:rsidRPr="00305E51" w:rsidRDefault="00B72A70" w:rsidP="00E81BCE">
            <w:pPr>
              <w:ind w:firstLineChars="100" w:firstLine="210"/>
              <w:rPr>
                <w:rFonts w:ascii="ＭＳ 明朝" w:eastAsia="ＭＳ 明朝" w:hAnsi="ＭＳ 明朝"/>
              </w:rPr>
            </w:pPr>
            <w:r w:rsidRPr="00305E51">
              <w:rPr>
                <w:rFonts w:ascii="ＭＳ 明朝" w:eastAsia="ＭＳ 明朝" w:hAnsi="ＭＳ 明朝" w:hint="eastAsia"/>
              </w:rPr>
              <w:t>学生である今の生活が大切であることに気づく。</w:t>
            </w:r>
          </w:p>
          <w:p w14:paraId="348C4689" w14:textId="42645CDD" w:rsidR="004203D2" w:rsidRPr="00305E51" w:rsidRDefault="004203D2" w:rsidP="00E81BCE">
            <w:pPr>
              <w:ind w:leftChars="1" w:left="212" w:hangingChars="100" w:hanging="210"/>
              <w:rPr>
                <w:rFonts w:ascii="ＭＳ 明朝" w:eastAsia="ＭＳ 明朝" w:hAnsi="ＭＳ 明朝"/>
              </w:rPr>
            </w:pPr>
            <w:r w:rsidRPr="00305E51">
              <w:rPr>
                <w:rFonts w:ascii="ＭＳ 明朝" w:eastAsia="ＭＳ 明朝" w:hAnsi="ＭＳ 明朝" w:hint="eastAsia"/>
              </w:rPr>
              <w:t>・青森県と長野県の健康関連指標を比較する。（スライド</w:t>
            </w:r>
            <w:r w:rsidR="00B72A70" w:rsidRPr="00305E51">
              <w:rPr>
                <w:rFonts w:ascii="ＭＳ 明朝" w:eastAsia="ＭＳ 明朝" w:hAnsi="ＭＳ 明朝" w:hint="eastAsia"/>
              </w:rPr>
              <w:t>８，</w:t>
            </w:r>
            <w:r w:rsidRPr="00305E51">
              <w:rPr>
                <w:rFonts w:ascii="ＭＳ 明朝" w:eastAsia="ＭＳ 明朝" w:hAnsi="ＭＳ 明朝" w:hint="eastAsia"/>
              </w:rPr>
              <w:t>９）</w:t>
            </w:r>
          </w:p>
          <w:p w14:paraId="6320B1F4" w14:textId="77777777" w:rsidR="00E81BCE" w:rsidRDefault="004203D2" w:rsidP="00E81BCE">
            <w:pPr>
              <w:rPr>
                <w:rFonts w:ascii="ＭＳ 明朝" w:eastAsia="ＭＳ 明朝" w:hAnsi="ＭＳ 明朝"/>
              </w:rPr>
            </w:pPr>
            <w:r w:rsidRPr="00305E51">
              <w:rPr>
                <w:rFonts w:ascii="ＭＳ 明朝" w:eastAsia="ＭＳ 明朝" w:hAnsi="ＭＳ 明朝" w:hint="eastAsia"/>
              </w:rPr>
              <w:t>・スライド「人の健康の一生（健康物語）」</w:t>
            </w:r>
            <w:r w:rsidR="00464FD0" w:rsidRPr="00305E51">
              <w:rPr>
                <w:rFonts w:ascii="ＭＳ 明朝" w:eastAsia="ＭＳ 明朝" w:hAnsi="ＭＳ 明朝" w:hint="eastAsia"/>
              </w:rPr>
              <w:t>から、ロ</w:t>
            </w:r>
          </w:p>
          <w:p w14:paraId="59548DC6" w14:textId="77777777" w:rsidR="00E81BCE" w:rsidRDefault="00464FD0" w:rsidP="00E81BCE">
            <w:pPr>
              <w:ind w:firstLineChars="100" w:firstLine="210"/>
              <w:rPr>
                <w:rFonts w:ascii="ＭＳ 明朝" w:eastAsia="ＭＳ 明朝" w:hAnsi="ＭＳ 明朝"/>
              </w:rPr>
            </w:pPr>
            <w:r w:rsidRPr="00305E51">
              <w:rPr>
                <w:rFonts w:ascii="ＭＳ 明朝" w:eastAsia="ＭＳ 明朝" w:hAnsi="ＭＳ 明朝" w:hint="eastAsia"/>
              </w:rPr>
              <w:t>コモティブシンドローム、メタボリックシンドロ</w:t>
            </w:r>
          </w:p>
          <w:p w14:paraId="5C00B962" w14:textId="7857BF58" w:rsidR="00464FD0" w:rsidRPr="00305E51" w:rsidRDefault="00464FD0" w:rsidP="00E81BCE">
            <w:pPr>
              <w:ind w:firstLineChars="100" w:firstLine="210"/>
              <w:rPr>
                <w:rFonts w:ascii="ＭＳ 明朝" w:eastAsia="ＭＳ 明朝" w:hAnsi="ＭＳ 明朝"/>
              </w:rPr>
            </w:pPr>
            <w:proofErr w:type="gramStart"/>
            <w:r w:rsidRPr="00305E51">
              <w:rPr>
                <w:rFonts w:ascii="ＭＳ 明朝" w:eastAsia="ＭＳ 明朝" w:hAnsi="ＭＳ 明朝" w:hint="eastAsia"/>
              </w:rPr>
              <w:t>ー</w:t>
            </w:r>
            <w:proofErr w:type="gramEnd"/>
            <w:r w:rsidRPr="00305E51">
              <w:rPr>
                <w:rFonts w:ascii="ＭＳ 明朝" w:eastAsia="ＭＳ 明朝" w:hAnsi="ＭＳ 明朝" w:hint="eastAsia"/>
              </w:rPr>
              <w:t>ムについて知る。</w:t>
            </w:r>
          </w:p>
          <w:p w14:paraId="457065D9" w14:textId="77777777" w:rsidR="00105389" w:rsidRPr="00305E51" w:rsidRDefault="00105389" w:rsidP="002765AF">
            <w:pPr>
              <w:ind w:leftChars="71" w:left="149"/>
              <w:rPr>
                <w:rFonts w:ascii="ＭＳ 明朝" w:eastAsia="ＭＳ 明朝" w:hAnsi="ＭＳ 明朝"/>
              </w:rPr>
            </w:pPr>
          </w:p>
          <w:p w14:paraId="56082D51" w14:textId="0FECAE2B" w:rsidR="00464FD0" w:rsidRPr="00305E51" w:rsidRDefault="00DF6083" w:rsidP="00E81BCE">
            <w:pPr>
              <w:ind w:left="212" w:hangingChars="101" w:hanging="212"/>
              <w:rPr>
                <w:rFonts w:ascii="ＭＳ 明朝" w:eastAsia="ＭＳ 明朝" w:hAnsi="ＭＳ 明朝"/>
              </w:rPr>
            </w:pPr>
            <w:r w:rsidRPr="00305E51">
              <w:rPr>
                <w:rFonts w:ascii="ＭＳ 明朝" w:eastAsia="ＭＳ 明朝" w:hAnsi="ＭＳ 明朝" w:hint="eastAsia"/>
              </w:rPr>
              <w:t>８</w:t>
            </w:r>
            <w:r w:rsidR="00E81BCE">
              <w:rPr>
                <w:rFonts w:ascii="ＭＳ 明朝" w:eastAsia="ＭＳ 明朝" w:hAnsi="ＭＳ 明朝" w:hint="eastAsia"/>
              </w:rPr>
              <w:t xml:space="preserve">　</w:t>
            </w:r>
            <w:r w:rsidR="00464FD0" w:rsidRPr="00305E51">
              <w:rPr>
                <w:rFonts w:ascii="ＭＳ 明朝" w:eastAsia="ＭＳ 明朝" w:hAnsi="ＭＳ 明朝" w:hint="eastAsia"/>
              </w:rPr>
              <w:t>希望の未来を実現させるために、今できること</w:t>
            </w:r>
            <w:r w:rsidRPr="00305E51">
              <w:rPr>
                <w:rFonts w:ascii="ＭＳ 明朝" w:eastAsia="ＭＳ 明朝" w:hAnsi="ＭＳ 明朝" w:hint="eastAsia"/>
              </w:rPr>
              <w:t>についてグループで話し合い、</w:t>
            </w:r>
            <w:r w:rsidR="00464FD0" w:rsidRPr="00305E51">
              <w:rPr>
                <w:rFonts w:ascii="ＭＳ 明朝" w:eastAsia="ＭＳ 明朝" w:hAnsi="ＭＳ 明朝" w:hint="eastAsia"/>
              </w:rPr>
              <w:t>ワークシート４</w:t>
            </w:r>
            <w:r w:rsidRPr="00305E51">
              <w:rPr>
                <w:rFonts w:ascii="ＭＳ 明朝" w:eastAsia="ＭＳ 明朝" w:hAnsi="ＭＳ 明朝" w:hint="eastAsia"/>
              </w:rPr>
              <w:t>を</w:t>
            </w:r>
            <w:r w:rsidR="00464FD0" w:rsidRPr="00305E51">
              <w:rPr>
                <w:rFonts w:ascii="ＭＳ 明朝" w:eastAsia="ＭＳ 明朝" w:hAnsi="ＭＳ 明朝" w:hint="eastAsia"/>
              </w:rPr>
              <w:t>記入する。</w:t>
            </w:r>
          </w:p>
          <w:p w14:paraId="06782118" w14:textId="4FF2CAF8" w:rsidR="008B7902" w:rsidRPr="00305E51" w:rsidRDefault="000127F7" w:rsidP="00C961A8">
            <w:pPr>
              <w:rPr>
                <w:rFonts w:ascii="ＭＳ 明朝" w:eastAsia="ＭＳ 明朝" w:hAnsi="ＭＳ 明朝"/>
              </w:rPr>
            </w:pPr>
            <w:r w:rsidRPr="00305E51">
              <w:rPr>
                <w:rFonts w:ascii="ＭＳ 明朝" w:eastAsia="ＭＳ 明朝" w:hAnsi="ＭＳ 明朝" w:hint="eastAsia"/>
              </w:rPr>
              <w:t>・ICTツールを使って</w:t>
            </w:r>
            <w:r w:rsidR="00906AA3" w:rsidRPr="00305E51">
              <w:rPr>
                <w:rFonts w:ascii="ＭＳ 明朝" w:eastAsia="ＭＳ 明朝" w:hAnsi="ＭＳ 明朝" w:hint="eastAsia"/>
              </w:rPr>
              <w:t>記入内容を</w:t>
            </w:r>
            <w:r w:rsidRPr="00305E51">
              <w:rPr>
                <w:rFonts w:ascii="ＭＳ 明朝" w:eastAsia="ＭＳ 明朝" w:hAnsi="ＭＳ 明朝" w:hint="eastAsia"/>
              </w:rPr>
              <w:t>全体</w:t>
            </w:r>
            <w:r w:rsidR="00906AA3" w:rsidRPr="00305E51">
              <w:rPr>
                <w:rFonts w:ascii="ＭＳ 明朝" w:eastAsia="ＭＳ 明朝" w:hAnsi="ＭＳ 明朝" w:hint="eastAsia"/>
              </w:rPr>
              <w:t>に</w:t>
            </w:r>
            <w:r w:rsidRPr="00305E51">
              <w:rPr>
                <w:rFonts w:ascii="ＭＳ 明朝" w:eastAsia="ＭＳ 明朝" w:hAnsi="ＭＳ 明朝" w:hint="eastAsia"/>
              </w:rPr>
              <w:t>共有する。</w:t>
            </w:r>
          </w:p>
          <w:p w14:paraId="4B151D76" w14:textId="1C24539D" w:rsidR="00464FD0" w:rsidRPr="00305E51" w:rsidRDefault="00464FD0" w:rsidP="00C961A8">
            <w:pPr>
              <w:rPr>
                <w:rFonts w:ascii="ＭＳ 明朝" w:eastAsia="ＭＳ 明朝" w:hAnsi="ＭＳ 明朝"/>
              </w:rPr>
            </w:pPr>
          </w:p>
          <w:p w14:paraId="5DA63F2C" w14:textId="77777777" w:rsidR="008B7902" w:rsidRPr="00305E51" w:rsidRDefault="008B7902" w:rsidP="00C961A8">
            <w:pPr>
              <w:rPr>
                <w:rFonts w:ascii="ＭＳ 明朝" w:eastAsia="ＭＳ 明朝" w:hAnsi="ＭＳ 明朝"/>
              </w:rPr>
            </w:pPr>
          </w:p>
        </w:tc>
        <w:tc>
          <w:tcPr>
            <w:tcW w:w="4111" w:type="dxa"/>
            <w:tcMar>
              <w:left w:w="57" w:type="dxa"/>
              <w:right w:w="57" w:type="dxa"/>
            </w:tcMar>
          </w:tcPr>
          <w:p w14:paraId="1A226F0A" w14:textId="77777777" w:rsidR="0057650B" w:rsidRPr="00305E51" w:rsidRDefault="0057650B" w:rsidP="00E81BCE">
            <w:pPr>
              <w:ind w:left="210" w:hangingChars="100" w:hanging="210"/>
              <w:rPr>
                <w:rFonts w:ascii="ＭＳ 明朝" w:eastAsia="ＭＳ 明朝" w:hAnsi="ＭＳ 明朝"/>
              </w:rPr>
            </w:pPr>
            <w:r w:rsidRPr="00305E51">
              <w:rPr>
                <w:rFonts w:ascii="ＭＳ 明朝" w:eastAsia="ＭＳ 明朝" w:hAnsi="ＭＳ 明朝" w:hint="eastAsia"/>
              </w:rPr>
              <w:lastRenderedPageBreak/>
              <w:t>・青森県の現状について知り、その深刻さに気づかせる。</w:t>
            </w:r>
          </w:p>
          <w:p w14:paraId="5BFB81BB" w14:textId="77777777" w:rsidR="0057650B" w:rsidRPr="00305E51" w:rsidRDefault="0057650B" w:rsidP="00C961A8">
            <w:pPr>
              <w:rPr>
                <w:rFonts w:ascii="ＭＳ 明朝" w:eastAsia="ＭＳ 明朝" w:hAnsi="ＭＳ 明朝"/>
              </w:rPr>
            </w:pPr>
          </w:p>
          <w:p w14:paraId="342297F1" w14:textId="77777777" w:rsidR="0057650B" w:rsidRPr="00305E51" w:rsidRDefault="0057650B" w:rsidP="00C961A8">
            <w:pPr>
              <w:rPr>
                <w:rFonts w:ascii="ＭＳ 明朝" w:eastAsia="ＭＳ 明朝" w:hAnsi="ＭＳ 明朝"/>
              </w:rPr>
            </w:pPr>
          </w:p>
          <w:p w14:paraId="7827BB0B" w14:textId="77777777" w:rsidR="00105389" w:rsidRPr="00305E51" w:rsidRDefault="00105389" w:rsidP="00C961A8">
            <w:pPr>
              <w:rPr>
                <w:rFonts w:ascii="ＭＳ 明朝" w:eastAsia="ＭＳ 明朝" w:hAnsi="ＭＳ 明朝"/>
              </w:rPr>
            </w:pPr>
          </w:p>
          <w:p w14:paraId="3C5BA52F" w14:textId="5AACD98B" w:rsidR="00C961A8" w:rsidRPr="00305E51" w:rsidRDefault="00017C63" w:rsidP="00E81BCE">
            <w:pPr>
              <w:ind w:left="210" w:hangingChars="100" w:hanging="210"/>
              <w:rPr>
                <w:rFonts w:ascii="ＭＳ 明朝" w:eastAsia="ＭＳ 明朝" w:hAnsi="ＭＳ 明朝"/>
              </w:rPr>
            </w:pPr>
            <w:r w:rsidRPr="00305E51">
              <w:rPr>
                <w:rFonts w:ascii="ＭＳ 明朝" w:eastAsia="ＭＳ 明朝" w:hAnsi="ＭＳ 明朝" w:hint="eastAsia"/>
              </w:rPr>
              <w:t>・身近な人</w:t>
            </w:r>
            <w:r w:rsidR="00E93723" w:rsidRPr="00305E51">
              <w:rPr>
                <w:rFonts w:ascii="ＭＳ 明朝" w:eastAsia="ＭＳ 明朝" w:hAnsi="ＭＳ 明朝" w:hint="eastAsia"/>
              </w:rPr>
              <w:t>を病気で</w:t>
            </w:r>
            <w:r w:rsidRPr="00305E51">
              <w:rPr>
                <w:rFonts w:ascii="ＭＳ 明朝" w:eastAsia="ＭＳ 明朝" w:hAnsi="ＭＳ 明朝" w:hint="eastAsia"/>
              </w:rPr>
              <w:t>亡く</w:t>
            </w:r>
            <w:r w:rsidR="00E93723" w:rsidRPr="00305E51">
              <w:rPr>
                <w:rFonts w:ascii="ＭＳ 明朝" w:eastAsia="ＭＳ 明朝" w:hAnsi="ＭＳ 明朝" w:hint="eastAsia"/>
              </w:rPr>
              <w:t>している生徒がいることを想定し、短命の要因を生活習慣の乱れのみによるものだと決めつけないよう十分配慮する。</w:t>
            </w:r>
          </w:p>
          <w:p w14:paraId="4E220895" w14:textId="123746E8" w:rsidR="00E93723" w:rsidRPr="00305E51" w:rsidRDefault="00727257" w:rsidP="00C961A8">
            <w:pPr>
              <w:rPr>
                <w:rFonts w:ascii="ＭＳ 明朝" w:eastAsia="ＭＳ 明朝" w:hAnsi="ＭＳ 明朝"/>
              </w:rPr>
            </w:pPr>
            <w:r w:rsidRPr="00305E51">
              <w:rPr>
                <w:rFonts w:ascii="ＭＳ 明朝" w:eastAsia="ＭＳ 明朝" w:hAnsi="ＭＳ 明朝" w:hint="eastAsia"/>
              </w:rPr>
              <w:t>◇【知識・技能】</w:t>
            </w:r>
            <w:r w:rsidR="00EF639C" w:rsidRPr="00305E51">
              <w:rPr>
                <w:rFonts w:ascii="ＭＳ 明朝" w:eastAsia="ＭＳ 明朝" w:hAnsi="ＭＳ 明朝" w:hint="eastAsia"/>
              </w:rPr>
              <w:t>〈発表の様子〉</w:t>
            </w:r>
          </w:p>
          <w:p w14:paraId="34471972" w14:textId="77777777" w:rsidR="00E81BCE" w:rsidRDefault="00E81BCE" w:rsidP="00E81BCE">
            <w:pPr>
              <w:rPr>
                <w:rFonts w:ascii="ＭＳ 明朝" w:eastAsia="ＭＳ 明朝" w:hAnsi="ＭＳ 明朝"/>
              </w:rPr>
            </w:pPr>
          </w:p>
          <w:p w14:paraId="1E4DB388" w14:textId="5951DAE3" w:rsidR="00E93723" w:rsidRPr="00305E51" w:rsidRDefault="00E93723" w:rsidP="00E81BCE">
            <w:pPr>
              <w:ind w:left="210" w:hangingChars="100" w:hanging="210"/>
              <w:rPr>
                <w:rFonts w:ascii="ＭＳ 明朝" w:eastAsia="ＭＳ 明朝" w:hAnsi="ＭＳ 明朝"/>
              </w:rPr>
            </w:pPr>
            <w:r w:rsidRPr="00305E51">
              <w:rPr>
                <w:rFonts w:ascii="ＭＳ 明朝" w:eastAsia="ＭＳ 明朝" w:hAnsi="ＭＳ 明朝" w:hint="eastAsia"/>
              </w:rPr>
              <w:t>・提示した</w:t>
            </w:r>
            <w:r w:rsidR="00CF2870" w:rsidRPr="00305E51">
              <w:rPr>
                <w:rFonts w:ascii="ＭＳ 明朝" w:eastAsia="ＭＳ 明朝" w:hAnsi="ＭＳ 明朝" w:hint="eastAsia"/>
              </w:rPr>
              <w:t>様々な</w:t>
            </w:r>
            <w:r w:rsidRPr="00305E51">
              <w:rPr>
                <w:rFonts w:ascii="ＭＳ 明朝" w:eastAsia="ＭＳ 明朝" w:hAnsi="ＭＳ 明朝" w:hint="eastAsia"/>
              </w:rPr>
              <w:t>資料</w:t>
            </w:r>
            <w:r w:rsidR="00F00C18" w:rsidRPr="00305E51">
              <w:rPr>
                <w:rFonts w:ascii="ＭＳ 明朝" w:eastAsia="ＭＳ 明朝" w:hAnsi="ＭＳ 明朝" w:hint="eastAsia"/>
              </w:rPr>
              <w:t>について、</w:t>
            </w:r>
            <w:r w:rsidR="006D4A4F" w:rsidRPr="00305E51">
              <w:rPr>
                <w:rFonts w:ascii="ＭＳ 明朝" w:eastAsia="ＭＳ 明朝" w:hAnsi="ＭＳ 明朝" w:hint="eastAsia"/>
              </w:rPr>
              <w:t>自分事として考えるよう促し、ワークシートに記入させる。</w:t>
            </w:r>
          </w:p>
          <w:p w14:paraId="3455C420" w14:textId="77777777" w:rsidR="00E81BCE" w:rsidRDefault="006D4A4F" w:rsidP="00C961A8">
            <w:pPr>
              <w:rPr>
                <w:rFonts w:ascii="ＭＳ 明朝" w:eastAsia="ＭＳ 明朝" w:hAnsi="ＭＳ 明朝"/>
              </w:rPr>
            </w:pPr>
            <w:r w:rsidRPr="00305E51">
              <w:rPr>
                <w:rFonts w:ascii="ＭＳ 明朝" w:eastAsia="ＭＳ 明朝" w:hAnsi="ＭＳ 明朝" w:hint="eastAsia"/>
              </w:rPr>
              <w:t>・ワークシート３の</w:t>
            </w:r>
            <w:r w:rsidR="00B72A70" w:rsidRPr="00305E51">
              <w:rPr>
                <w:rFonts w:ascii="ＭＳ 明朝" w:eastAsia="ＭＳ 明朝" w:hAnsi="ＭＳ 明朝" w:hint="eastAsia"/>
              </w:rPr>
              <w:t>自己評価（</w:t>
            </w:r>
            <w:r w:rsidRPr="00305E51">
              <w:rPr>
                <w:rFonts w:ascii="ＭＳ 明朝" w:eastAsia="ＭＳ 明朝" w:hAnsi="ＭＳ 明朝" w:hint="eastAsia"/>
              </w:rPr>
              <w:t>ＡＢＣ</w:t>
            </w:r>
            <w:r w:rsidR="00B72A70" w:rsidRPr="00305E51">
              <w:rPr>
                <w:rFonts w:ascii="ＭＳ 明朝" w:eastAsia="ＭＳ 明朝" w:hAnsi="ＭＳ 明朝" w:hint="eastAsia"/>
              </w:rPr>
              <w:t>）</w:t>
            </w:r>
          </w:p>
          <w:p w14:paraId="13B845C3" w14:textId="4F2AB45A" w:rsidR="00E93723" w:rsidRPr="00305E51" w:rsidRDefault="006D4A4F" w:rsidP="00E81BCE">
            <w:pPr>
              <w:ind w:leftChars="100" w:left="210"/>
              <w:rPr>
                <w:rFonts w:ascii="ＭＳ 明朝" w:eastAsia="ＭＳ 明朝" w:hAnsi="ＭＳ 明朝"/>
              </w:rPr>
            </w:pPr>
            <w:r w:rsidRPr="00305E51">
              <w:rPr>
                <w:rFonts w:ascii="ＭＳ 明朝" w:eastAsia="ＭＳ 明朝" w:hAnsi="ＭＳ 明朝" w:hint="eastAsia"/>
              </w:rPr>
              <w:lastRenderedPageBreak/>
              <w:t>の</w:t>
            </w:r>
            <w:r w:rsidR="00B72A70" w:rsidRPr="00305E51">
              <w:rPr>
                <w:rFonts w:ascii="ＭＳ 明朝" w:eastAsia="ＭＳ 明朝" w:hAnsi="ＭＳ 明朝" w:hint="eastAsia"/>
              </w:rPr>
              <w:t>集計</w:t>
            </w:r>
            <w:r w:rsidRPr="00305E51">
              <w:rPr>
                <w:rFonts w:ascii="ＭＳ 明朝" w:eastAsia="ＭＳ 明朝" w:hAnsi="ＭＳ 明朝" w:hint="eastAsia"/>
              </w:rPr>
              <w:t>個数を</w:t>
            </w:r>
            <w:r w:rsidR="00B72A70" w:rsidRPr="00305E51">
              <w:rPr>
                <w:rFonts w:ascii="ＭＳ 明朝" w:eastAsia="ＭＳ 明朝" w:hAnsi="ＭＳ 明朝" w:hint="eastAsia"/>
              </w:rPr>
              <w:t>共有するなどし、</w:t>
            </w:r>
            <w:r w:rsidRPr="00305E51">
              <w:rPr>
                <w:rFonts w:ascii="ＭＳ 明朝" w:eastAsia="ＭＳ 明朝" w:hAnsi="ＭＳ 明朝" w:hint="eastAsia"/>
              </w:rPr>
              <w:t>実際の</w:t>
            </w:r>
            <w:r w:rsidR="00B72A70" w:rsidRPr="00305E51">
              <w:rPr>
                <w:rFonts w:ascii="ＭＳ 明朝" w:eastAsia="ＭＳ 明朝" w:hAnsi="ＭＳ 明朝" w:hint="eastAsia"/>
              </w:rPr>
              <w:t>自分の</w:t>
            </w:r>
            <w:r w:rsidRPr="00305E51">
              <w:rPr>
                <w:rFonts w:ascii="ＭＳ 明朝" w:eastAsia="ＭＳ 明朝" w:hAnsi="ＭＳ 明朝" w:hint="eastAsia"/>
              </w:rPr>
              <w:t>生活に</w:t>
            </w:r>
            <w:r w:rsidR="00635185" w:rsidRPr="00305E51">
              <w:rPr>
                <w:rFonts w:ascii="ＭＳ 明朝" w:eastAsia="ＭＳ 明朝" w:hAnsi="ＭＳ 明朝" w:hint="eastAsia"/>
              </w:rPr>
              <w:t>関心が</w:t>
            </w:r>
            <w:r w:rsidR="00B72A70" w:rsidRPr="00305E51">
              <w:rPr>
                <w:rFonts w:ascii="ＭＳ 明朝" w:eastAsia="ＭＳ 明朝" w:hAnsi="ＭＳ 明朝" w:hint="eastAsia"/>
              </w:rPr>
              <w:t>向くよう工夫する。</w:t>
            </w:r>
          </w:p>
          <w:p w14:paraId="01151E2F" w14:textId="5A098042" w:rsidR="00467612" w:rsidRPr="00305E51" w:rsidRDefault="00467612" w:rsidP="00E81BCE">
            <w:pPr>
              <w:ind w:left="210" w:hangingChars="100" w:hanging="210"/>
              <w:rPr>
                <w:rFonts w:ascii="ＭＳ 明朝" w:eastAsia="ＭＳ 明朝" w:hAnsi="ＭＳ 明朝"/>
              </w:rPr>
            </w:pPr>
            <w:r w:rsidRPr="00305E51">
              <w:rPr>
                <w:rFonts w:ascii="ＭＳ 明朝" w:eastAsia="ＭＳ 明朝" w:hAnsi="ＭＳ 明朝" w:hint="eastAsia"/>
              </w:rPr>
              <w:t>◇【知識・技能】〈</w:t>
            </w:r>
            <w:r w:rsidR="00502162" w:rsidRPr="00305E51">
              <w:rPr>
                <w:rFonts w:ascii="ＭＳ 明朝" w:eastAsia="ＭＳ 明朝" w:hAnsi="ＭＳ 明朝" w:hint="eastAsia"/>
              </w:rPr>
              <w:t>ワークシートの</w:t>
            </w:r>
            <w:r w:rsidR="001076D3" w:rsidRPr="00305E51">
              <w:rPr>
                <w:rFonts w:ascii="ＭＳ 明朝" w:eastAsia="ＭＳ 明朝" w:hAnsi="ＭＳ 明朝" w:hint="eastAsia"/>
              </w:rPr>
              <w:t>記述、</w:t>
            </w:r>
            <w:r w:rsidR="00C063F1" w:rsidRPr="00305E51">
              <w:rPr>
                <w:rFonts w:ascii="ＭＳ 明朝" w:eastAsia="ＭＳ 明朝" w:hAnsi="ＭＳ 明朝" w:hint="eastAsia"/>
              </w:rPr>
              <w:t>発表</w:t>
            </w:r>
            <w:r w:rsidR="001076D3" w:rsidRPr="00305E51">
              <w:rPr>
                <w:rFonts w:ascii="ＭＳ 明朝" w:eastAsia="ＭＳ 明朝" w:hAnsi="ＭＳ 明朝" w:hint="eastAsia"/>
              </w:rPr>
              <w:t>の様子</w:t>
            </w:r>
            <w:r w:rsidRPr="00305E51">
              <w:rPr>
                <w:rFonts w:ascii="ＭＳ 明朝" w:eastAsia="ＭＳ 明朝" w:hAnsi="ＭＳ 明朝" w:hint="eastAsia"/>
              </w:rPr>
              <w:t>〉</w:t>
            </w:r>
          </w:p>
          <w:p w14:paraId="32C46C11" w14:textId="64928927" w:rsidR="00E93723" w:rsidRPr="00305E51" w:rsidRDefault="00BE4B2B" w:rsidP="00E81BCE">
            <w:pPr>
              <w:ind w:left="210" w:hangingChars="100" w:hanging="210"/>
              <w:rPr>
                <w:rFonts w:ascii="ＭＳ 明朝" w:eastAsia="ＭＳ 明朝" w:hAnsi="ＭＳ 明朝"/>
              </w:rPr>
            </w:pPr>
            <w:r w:rsidRPr="00305E51">
              <w:rPr>
                <w:rFonts w:ascii="ＭＳ 明朝" w:eastAsia="ＭＳ 明朝" w:hAnsi="ＭＳ 明朝" w:hint="eastAsia"/>
              </w:rPr>
              <w:t>◇【主体的</w:t>
            </w:r>
            <w:r w:rsidR="00DA558A" w:rsidRPr="00305E51">
              <w:rPr>
                <w:rFonts w:ascii="ＭＳ 明朝" w:eastAsia="ＭＳ 明朝" w:hAnsi="ＭＳ 明朝" w:hint="eastAsia"/>
              </w:rPr>
              <w:t>な態度</w:t>
            </w:r>
            <w:r w:rsidRPr="00305E51">
              <w:rPr>
                <w:rFonts w:ascii="ＭＳ 明朝" w:eastAsia="ＭＳ 明朝" w:hAnsi="ＭＳ 明朝" w:hint="eastAsia"/>
              </w:rPr>
              <w:t>】</w:t>
            </w:r>
            <w:r w:rsidR="00DA558A" w:rsidRPr="00305E51">
              <w:rPr>
                <w:rFonts w:ascii="ＭＳ 明朝" w:eastAsia="ＭＳ 明朝" w:hAnsi="ＭＳ 明朝" w:hint="eastAsia"/>
              </w:rPr>
              <w:t>〈</w:t>
            </w:r>
            <w:r w:rsidR="00D06725" w:rsidRPr="00305E51">
              <w:rPr>
                <w:rFonts w:ascii="ＭＳ 明朝" w:eastAsia="ＭＳ 明朝" w:hAnsi="ＭＳ 明朝" w:hint="eastAsia"/>
              </w:rPr>
              <w:t>ワークシートの記述、活動への取組みの様子</w:t>
            </w:r>
            <w:r w:rsidR="00DA558A" w:rsidRPr="00305E51">
              <w:rPr>
                <w:rFonts w:ascii="ＭＳ 明朝" w:eastAsia="ＭＳ 明朝" w:hAnsi="ＭＳ 明朝" w:hint="eastAsia"/>
              </w:rPr>
              <w:t>〉</w:t>
            </w:r>
          </w:p>
          <w:p w14:paraId="59C71097" w14:textId="77777777" w:rsidR="00E93723" w:rsidRPr="00305E51" w:rsidRDefault="00E93723" w:rsidP="00C961A8">
            <w:pPr>
              <w:rPr>
                <w:rFonts w:ascii="ＭＳ 明朝" w:eastAsia="ＭＳ 明朝" w:hAnsi="ＭＳ 明朝"/>
              </w:rPr>
            </w:pPr>
          </w:p>
          <w:p w14:paraId="223EFDF0" w14:textId="77777777" w:rsidR="00096B42" w:rsidRPr="00305E51" w:rsidRDefault="00096B42" w:rsidP="00C961A8">
            <w:pPr>
              <w:rPr>
                <w:rFonts w:ascii="ＭＳ 明朝" w:eastAsia="ＭＳ 明朝" w:hAnsi="ＭＳ 明朝"/>
              </w:rPr>
            </w:pPr>
          </w:p>
          <w:p w14:paraId="5EAF1703" w14:textId="77777777" w:rsidR="00096B42" w:rsidRPr="00305E51" w:rsidRDefault="00096B42" w:rsidP="00C961A8">
            <w:pPr>
              <w:rPr>
                <w:rFonts w:ascii="ＭＳ 明朝" w:eastAsia="ＭＳ 明朝" w:hAnsi="ＭＳ 明朝"/>
              </w:rPr>
            </w:pPr>
          </w:p>
          <w:p w14:paraId="2DFD58E9" w14:textId="77777777" w:rsidR="00096B42" w:rsidRPr="00305E51" w:rsidRDefault="00096B42" w:rsidP="00C961A8">
            <w:pPr>
              <w:rPr>
                <w:rFonts w:ascii="ＭＳ 明朝" w:eastAsia="ＭＳ 明朝" w:hAnsi="ＭＳ 明朝"/>
              </w:rPr>
            </w:pPr>
          </w:p>
          <w:p w14:paraId="5BB0E98D" w14:textId="77777777" w:rsidR="00096B42" w:rsidRPr="00305E51" w:rsidRDefault="00096B42" w:rsidP="00C961A8">
            <w:pPr>
              <w:rPr>
                <w:rFonts w:ascii="ＭＳ 明朝" w:eastAsia="ＭＳ 明朝" w:hAnsi="ＭＳ 明朝"/>
              </w:rPr>
            </w:pPr>
          </w:p>
          <w:p w14:paraId="75AEB3CA" w14:textId="77777777" w:rsidR="00096B42" w:rsidRPr="00305E51" w:rsidRDefault="00096B42" w:rsidP="00C961A8">
            <w:pPr>
              <w:rPr>
                <w:rFonts w:ascii="ＭＳ 明朝" w:eastAsia="ＭＳ 明朝" w:hAnsi="ＭＳ 明朝"/>
              </w:rPr>
            </w:pPr>
          </w:p>
          <w:p w14:paraId="4F9F53F3" w14:textId="77777777" w:rsidR="00096B42" w:rsidRPr="00305E51" w:rsidRDefault="00096B42" w:rsidP="00C961A8">
            <w:pPr>
              <w:rPr>
                <w:rFonts w:ascii="ＭＳ 明朝" w:eastAsia="ＭＳ 明朝" w:hAnsi="ＭＳ 明朝"/>
              </w:rPr>
            </w:pPr>
          </w:p>
          <w:p w14:paraId="042E5A9C" w14:textId="77777777" w:rsidR="00105389" w:rsidRPr="00305E51" w:rsidRDefault="00105389" w:rsidP="00C961A8">
            <w:pPr>
              <w:rPr>
                <w:rFonts w:ascii="ＭＳ 明朝" w:eastAsia="ＭＳ 明朝" w:hAnsi="ＭＳ 明朝"/>
              </w:rPr>
            </w:pPr>
          </w:p>
          <w:p w14:paraId="5B5F5602" w14:textId="77777777" w:rsidR="00906AA3" w:rsidRPr="00305E51" w:rsidRDefault="00906AA3" w:rsidP="00C961A8">
            <w:pPr>
              <w:rPr>
                <w:rFonts w:ascii="ＭＳ 明朝" w:eastAsia="ＭＳ 明朝" w:hAnsi="ＭＳ 明朝"/>
              </w:rPr>
            </w:pPr>
          </w:p>
          <w:p w14:paraId="4BE816DF" w14:textId="77777777" w:rsidR="00E81BCE" w:rsidRDefault="00D746E2" w:rsidP="00C961A8">
            <w:pPr>
              <w:rPr>
                <w:rFonts w:ascii="ＭＳ 明朝" w:eastAsia="ＭＳ 明朝" w:hAnsi="ＭＳ 明朝"/>
              </w:rPr>
            </w:pPr>
            <w:r w:rsidRPr="00305E51">
              <w:rPr>
                <w:rFonts w:ascii="ＭＳ 明朝" w:eastAsia="ＭＳ 明朝" w:hAnsi="ＭＳ 明朝" w:hint="eastAsia"/>
              </w:rPr>
              <w:t>・意見交流</w:t>
            </w:r>
            <w:r w:rsidR="00746547" w:rsidRPr="00305E51">
              <w:rPr>
                <w:rFonts w:ascii="ＭＳ 明朝" w:eastAsia="ＭＳ 明朝" w:hAnsi="ＭＳ 明朝" w:hint="eastAsia"/>
              </w:rPr>
              <w:t>においては、互いの考え</w:t>
            </w:r>
            <w:r w:rsidR="009B100F" w:rsidRPr="00305E51">
              <w:rPr>
                <w:rFonts w:ascii="ＭＳ 明朝" w:eastAsia="ＭＳ 明朝" w:hAnsi="ＭＳ 明朝" w:hint="eastAsia"/>
              </w:rPr>
              <w:t>の</w:t>
            </w:r>
            <w:r w:rsidR="00746547" w:rsidRPr="00305E51">
              <w:rPr>
                <w:rFonts w:ascii="ＭＳ 明朝" w:eastAsia="ＭＳ 明朝" w:hAnsi="ＭＳ 明朝" w:hint="eastAsia"/>
              </w:rPr>
              <w:t>違い</w:t>
            </w:r>
          </w:p>
          <w:p w14:paraId="0B9584DE" w14:textId="3B912FEB" w:rsidR="00096B42" w:rsidRPr="00305E51" w:rsidRDefault="00746547" w:rsidP="00E81BCE">
            <w:pPr>
              <w:ind w:leftChars="100" w:left="210"/>
              <w:rPr>
                <w:rFonts w:ascii="ＭＳ 明朝" w:eastAsia="ＭＳ 明朝" w:hAnsi="ＭＳ 明朝"/>
              </w:rPr>
            </w:pPr>
            <w:r w:rsidRPr="00305E51">
              <w:rPr>
                <w:rFonts w:ascii="ＭＳ 明朝" w:eastAsia="ＭＳ 明朝" w:hAnsi="ＭＳ 明朝" w:hint="eastAsia"/>
              </w:rPr>
              <w:t>を認め合い、他者の考えを参考にしながら自身の考えを深められるよう促す。</w:t>
            </w:r>
          </w:p>
          <w:p w14:paraId="0C099BE0" w14:textId="4ABBCF67" w:rsidR="002765AF" w:rsidRPr="00305E51" w:rsidRDefault="002765AF" w:rsidP="00E81BCE">
            <w:pPr>
              <w:ind w:left="210" w:hangingChars="100" w:hanging="210"/>
              <w:rPr>
                <w:rFonts w:ascii="ＭＳ 明朝" w:eastAsia="ＭＳ 明朝" w:hAnsi="ＭＳ 明朝"/>
              </w:rPr>
            </w:pPr>
            <w:r w:rsidRPr="00305E51">
              <w:rPr>
                <w:rFonts w:ascii="ＭＳ 明朝" w:eastAsia="ＭＳ 明朝" w:hAnsi="ＭＳ 明朝" w:hint="eastAsia"/>
              </w:rPr>
              <w:t>・改善策については、一つでも実行可能な行動を見いだすことに価値があることを伝える。</w:t>
            </w:r>
          </w:p>
          <w:p w14:paraId="4DD2641C" w14:textId="1997222F" w:rsidR="00186A51" w:rsidRPr="00305E51" w:rsidRDefault="00900988" w:rsidP="00E81BCE">
            <w:pPr>
              <w:ind w:left="210" w:hangingChars="100" w:hanging="210"/>
              <w:rPr>
                <w:rFonts w:ascii="ＭＳ 明朝" w:eastAsia="ＭＳ 明朝" w:hAnsi="ＭＳ 明朝"/>
              </w:rPr>
            </w:pPr>
            <w:r w:rsidRPr="00305E51">
              <w:rPr>
                <w:rFonts w:ascii="ＭＳ 明朝" w:eastAsia="ＭＳ 明朝" w:hAnsi="ＭＳ 明朝" w:hint="eastAsia"/>
              </w:rPr>
              <w:t>◇【</w:t>
            </w:r>
            <w:r w:rsidR="00F9578D" w:rsidRPr="00305E51">
              <w:rPr>
                <w:rFonts w:ascii="ＭＳ 明朝" w:eastAsia="ＭＳ 明朝" w:hAnsi="ＭＳ 明朝" w:hint="eastAsia"/>
              </w:rPr>
              <w:t>思考・判断・表現</w:t>
            </w:r>
            <w:r w:rsidRPr="00305E51">
              <w:rPr>
                <w:rFonts w:ascii="ＭＳ 明朝" w:eastAsia="ＭＳ 明朝" w:hAnsi="ＭＳ 明朝" w:hint="eastAsia"/>
              </w:rPr>
              <w:t>】</w:t>
            </w:r>
            <w:r w:rsidR="00654C3E" w:rsidRPr="00305E51">
              <w:rPr>
                <w:rFonts w:ascii="ＭＳ 明朝" w:eastAsia="ＭＳ 明朝" w:hAnsi="ＭＳ 明朝" w:hint="eastAsia"/>
              </w:rPr>
              <w:t>〈ワークシートの記述、意見交流の様子〉</w:t>
            </w:r>
          </w:p>
        </w:tc>
      </w:tr>
      <w:tr w:rsidR="008B7902" w:rsidRPr="00305E51" w14:paraId="4B46CCC2" w14:textId="77777777" w:rsidTr="00E81BCE">
        <w:trPr>
          <w:cantSplit/>
          <w:trHeight w:val="2862"/>
        </w:trPr>
        <w:tc>
          <w:tcPr>
            <w:tcW w:w="582" w:type="dxa"/>
            <w:tcMar>
              <w:left w:w="57" w:type="dxa"/>
              <w:right w:w="57" w:type="dxa"/>
            </w:tcMar>
            <w:textDirection w:val="tbRlV"/>
          </w:tcPr>
          <w:p w14:paraId="5A9A3C39" w14:textId="42D3B7AE" w:rsidR="00C961A8" w:rsidRPr="00305E51" w:rsidRDefault="00C961A8" w:rsidP="004B7AD1">
            <w:pPr>
              <w:ind w:left="113" w:right="113"/>
              <w:jc w:val="center"/>
              <w:rPr>
                <w:rFonts w:ascii="ＭＳ 明朝" w:eastAsia="ＭＳ 明朝" w:hAnsi="ＭＳ 明朝"/>
              </w:rPr>
            </w:pPr>
            <w:r w:rsidRPr="00305E51">
              <w:rPr>
                <w:rFonts w:ascii="ＭＳ 明朝" w:eastAsia="ＭＳ 明朝" w:hAnsi="ＭＳ 明朝" w:hint="eastAsia"/>
              </w:rPr>
              <w:lastRenderedPageBreak/>
              <w:t>まとめ</w:t>
            </w:r>
            <w:r w:rsidR="008B7902" w:rsidRPr="00305E51">
              <w:rPr>
                <w:rFonts w:ascii="ＭＳ 明朝" w:eastAsia="ＭＳ 明朝" w:hAnsi="ＭＳ 明朝" w:hint="eastAsia"/>
              </w:rPr>
              <w:t>（</w:t>
            </w:r>
            <w:r w:rsidR="004B7AD1" w:rsidRPr="00305E51">
              <w:rPr>
                <w:rFonts w:ascii="ＭＳ 明朝" w:eastAsia="ＭＳ 明朝" w:hAnsi="ＭＳ 明朝" w:hint="eastAsia"/>
                <w:eastAsianLayout w:id="-511948032" w:vert="1" w:vertCompress="1"/>
              </w:rPr>
              <w:t>10</w:t>
            </w:r>
            <w:r w:rsidR="008B7902" w:rsidRPr="00305E51">
              <w:rPr>
                <w:rFonts w:ascii="ＭＳ 明朝" w:eastAsia="ＭＳ 明朝" w:hAnsi="ＭＳ 明朝" w:hint="eastAsia"/>
              </w:rPr>
              <w:t>分）</w:t>
            </w:r>
          </w:p>
          <w:p w14:paraId="01224F3E" w14:textId="77777777" w:rsidR="00C961A8" w:rsidRPr="00305E51" w:rsidRDefault="00C961A8" w:rsidP="008B7902">
            <w:pPr>
              <w:ind w:left="113" w:right="113"/>
              <w:rPr>
                <w:rFonts w:ascii="ＭＳ 明朝" w:eastAsia="ＭＳ 明朝" w:hAnsi="ＭＳ 明朝"/>
              </w:rPr>
            </w:pPr>
          </w:p>
        </w:tc>
        <w:tc>
          <w:tcPr>
            <w:tcW w:w="5083" w:type="dxa"/>
            <w:tcMar>
              <w:left w:w="57" w:type="dxa"/>
              <w:right w:w="57" w:type="dxa"/>
            </w:tcMar>
          </w:tcPr>
          <w:p w14:paraId="695E04FF" w14:textId="281DE5D0" w:rsidR="00C961A8" w:rsidRPr="00305E51" w:rsidRDefault="00D51634" w:rsidP="00C961A8">
            <w:pPr>
              <w:rPr>
                <w:rFonts w:ascii="ＭＳ 明朝" w:eastAsia="ＭＳ 明朝" w:hAnsi="ＭＳ 明朝"/>
              </w:rPr>
            </w:pPr>
            <w:r w:rsidRPr="00305E51">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F463492" wp14:editId="74B938DB">
                      <wp:simplePos x="0" y="0"/>
                      <wp:positionH relativeFrom="column">
                        <wp:posOffset>76200</wp:posOffset>
                      </wp:positionH>
                      <wp:positionV relativeFrom="paragraph">
                        <wp:posOffset>236855</wp:posOffset>
                      </wp:positionV>
                      <wp:extent cx="5541645" cy="556260"/>
                      <wp:effectExtent l="0" t="0" r="20955" b="15240"/>
                      <wp:wrapNone/>
                      <wp:docPr id="1330019970" name="テキスト ボックス 1"/>
                      <wp:cNvGraphicFramePr/>
                      <a:graphic xmlns:a="http://schemas.openxmlformats.org/drawingml/2006/main">
                        <a:graphicData uri="http://schemas.microsoft.com/office/word/2010/wordprocessingShape">
                          <wps:wsp>
                            <wps:cNvSpPr txBox="1"/>
                            <wps:spPr>
                              <a:xfrm>
                                <a:off x="0" y="0"/>
                                <a:ext cx="5541645" cy="556260"/>
                              </a:xfrm>
                              <a:prstGeom prst="rect">
                                <a:avLst/>
                              </a:prstGeom>
                              <a:solidFill>
                                <a:sysClr val="window" lastClr="FFFFFF"/>
                              </a:solidFill>
                              <a:ln w="25400" cmpd="dbl">
                                <a:solidFill>
                                  <a:prstClr val="black"/>
                                </a:solidFill>
                              </a:ln>
                            </wps:spPr>
                            <wps:txbx>
                              <w:txbxContent>
                                <w:p w14:paraId="0AF01CCF" w14:textId="23A7D256" w:rsidR="00464FD0" w:rsidRDefault="00464FD0" w:rsidP="00464FD0">
                                  <w:r>
                                    <w:rPr>
                                      <w:rFonts w:hint="eastAsia"/>
                                    </w:rPr>
                                    <w:t xml:space="preserve">　明るい未来を生きるために、何よりも大切なのは「健康」。10代の今の過ごし方が未来の自分をつくるので、</w:t>
                                  </w:r>
                                  <w:r w:rsidR="00DF6083">
                                    <w:rPr>
                                      <w:rFonts w:hint="eastAsia"/>
                                    </w:rPr>
                                    <w:t>毎日</w:t>
                                  </w:r>
                                  <w:r>
                                    <w:rPr>
                                      <w:rFonts w:hint="eastAsia"/>
                                    </w:rPr>
                                    <w:t>を大切に</w:t>
                                  </w:r>
                                  <w:r w:rsidR="00DF6083">
                                    <w:rPr>
                                      <w:rFonts w:hint="eastAsia"/>
                                    </w:rPr>
                                    <w:t>過ごし</w:t>
                                  </w:r>
                                  <w:r w:rsidR="00D36534">
                                    <w:rPr>
                                      <w:rFonts w:hint="eastAsia"/>
                                    </w:rPr>
                                    <w:t>、</w:t>
                                  </w:r>
                                  <w:r w:rsidR="00DF6083">
                                    <w:rPr>
                                      <w:rFonts w:hint="eastAsia"/>
                                    </w:rPr>
                                    <w:t>今できることを実行しよう。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63492" id="_x0000_t202" coordsize="21600,21600" o:spt="202" path="m,l,21600r21600,l21600,xe">
                      <v:stroke joinstyle="miter"/>
                      <v:path gradientshapeok="t" o:connecttype="rect"/>
                    </v:shapetype>
                    <v:shape id="_x0000_s1028" type="#_x0000_t202" style="position:absolute;margin-left:6pt;margin-top:18.65pt;width:436.3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" fillcolor="window" strokeweight="2pt">
                      <v:stroke linestyle="thinThin"/>
                      <v:textbox inset="1mm,1mm,1mm,1mm">
                        <w:txbxContent>
                          <w:p w14:paraId="0AF01CCF" w14:textId="23A7D256" w:rsidR="00464FD0" w:rsidRDefault="00464FD0" w:rsidP="00464FD0">
                            <w:r>
                              <w:rPr>
                                <w:rFonts w:hint="eastAsia"/>
                              </w:rPr>
                              <w:t xml:space="preserve">　明るい未来を生きるために、何よりも大切なのは「健康」。10代の今の過ごし方が未来の自分をつくるので、</w:t>
                            </w:r>
                            <w:r w:rsidR="00DF6083">
                              <w:rPr>
                                <w:rFonts w:hint="eastAsia"/>
                              </w:rPr>
                              <w:t>毎日</w:t>
                            </w:r>
                            <w:r>
                              <w:rPr>
                                <w:rFonts w:hint="eastAsia"/>
                              </w:rPr>
                              <w:t>を大切に</w:t>
                            </w:r>
                            <w:r w:rsidR="00DF6083">
                              <w:rPr>
                                <w:rFonts w:hint="eastAsia"/>
                              </w:rPr>
                              <w:t>過ごし</w:t>
                            </w:r>
                            <w:r w:rsidR="00D36534">
                              <w:rPr>
                                <w:rFonts w:hint="eastAsia"/>
                              </w:rPr>
                              <w:t>、</w:t>
                            </w:r>
                            <w:r w:rsidR="00DF6083">
                              <w:rPr>
                                <w:rFonts w:hint="eastAsia"/>
                              </w:rPr>
                              <w:t>今できることを実行しよう。</w:t>
                            </w:r>
                          </w:p>
                        </w:txbxContent>
                      </v:textbox>
                    </v:shape>
                  </w:pict>
                </mc:Fallback>
              </mc:AlternateContent>
            </w:r>
            <w:r w:rsidR="002765AF" w:rsidRPr="00305E51">
              <w:rPr>
                <w:rFonts w:ascii="ＭＳ 明朝" w:eastAsia="ＭＳ 明朝" w:hAnsi="ＭＳ 明朝" w:hint="eastAsia"/>
              </w:rPr>
              <w:t>９</w:t>
            </w:r>
            <w:r w:rsidR="00464FD0" w:rsidRPr="00305E51">
              <w:rPr>
                <w:rFonts w:ascii="ＭＳ 明朝" w:eastAsia="ＭＳ 明朝" w:hAnsi="ＭＳ 明朝" w:hint="eastAsia"/>
              </w:rPr>
              <w:t xml:space="preserve">　まとめ</w:t>
            </w:r>
          </w:p>
          <w:p w14:paraId="330A3463" w14:textId="2C071E30" w:rsidR="008B7902" w:rsidRPr="00305E51" w:rsidRDefault="008B7902" w:rsidP="00C961A8">
            <w:pPr>
              <w:rPr>
                <w:rFonts w:ascii="ＭＳ 明朝" w:eastAsia="ＭＳ 明朝" w:hAnsi="ＭＳ 明朝"/>
              </w:rPr>
            </w:pPr>
          </w:p>
          <w:p w14:paraId="75FD2A21" w14:textId="77777777" w:rsidR="008B7902" w:rsidRPr="00305E51" w:rsidRDefault="008B7902" w:rsidP="00C961A8">
            <w:pPr>
              <w:rPr>
                <w:rFonts w:ascii="ＭＳ 明朝" w:eastAsia="ＭＳ 明朝" w:hAnsi="ＭＳ 明朝"/>
              </w:rPr>
            </w:pPr>
          </w:p>
          <w:p w14:paraId="792DF17F" w14:textId="77777777" w:rsidR="008B7902" w:rsidRPr="00305E51" w:rsidRDefault="008B7902" w:rsidP="00C961A8">
            <w:pPr>
              <w:rPr>
                <w:rFonts w:ascii="ＭＳ 明朝" w:eastAsia="ＭＳ 明朝" w:hAnsi="ＭＳ 明朝"/>
              </w:rPr>
            </w:pPr>
          </w:p>
          <w:p w14:paraId="1A93519F" w14:textId="0FC277F0" w:rsidR="008B7902" w:rsidRPr="00305E51" w:rsidRDefault="002765AF" w:rsidP="00C961A8">
            <w:pPr>
              <w:rPr>
                <w:rFonts w:ascii="ＭＳ 明朝" w:eastAsia="ＭＳ 明朝" w:hAnsi="ＭＳ 明朝"/>
              </w:rPr>
            </w:pPr>
            <w:r w:rsidRPr="00305E51">
              <w:rPr>
                <w:rFonts w:ascii="ＭＳ 明朝" w:eastAsia="ＭＳ 明朝" w:hAnsi="ＭＳ 明朝" w:hint="eastAsia"/>
              </w:rPr>
              <w:t>10</w:t>
            </w:r>
            <w:r w:rsidR="00464FD0" w:rsidRPr="00305E51">
              <w:rPr>
                <w:rFonts w:ascii="ＭＳ 明朝" w:eastAsia="ＭＳ 明朝" w:hAnsi="ＭＳ 明朝" w:hint="eastAsia"/>
              </w:rPr>
              <w:t xml:space="preserve">　振り返り</w:t>
            </w:r>
          </w:p>
          <w:p w14:paraId="7D7B8281" w14:textId="32B3F95D" w:rsidR="00464FD0" w:rsidRPr="00305E51" w:rsidRDefault="00464FD0" w:rsidP="00C961A8">
            <w:pPr>
              <w:rPr>
                <w:rFonts w:ascii="ＭＳ 明朝" w:eastAsia="ＭＳ 明朝" w:hAnsi="ＭＳ 明朝"/>
              </w:rPr>
            </w:pPr>
            <w:r w:rsidRPr="00305E51">
              <w:rPr>
                <w:rFonts w:ascii="ＭＳ 明朝" w:eastAsia="ＭＳ 明朝" w:hAnsi="ＭＳ 明朝" w:hint="eastAsia"/>
              </w:rPr>
              <w:t>○今日の授業の感想をワークシート５に記入</w:t>
            </w:r>
            <w:r w:rsidR="00223A57" w:rsidRPr="00305E51">
              <w:rPr>
                <w:rFonts w:ascii="ＭＳ 明朝" w:eastAsia="ＭＳ 明朝" w:hAnsi="ＭＳ 明朝" w:hint="eastAsia"/>
              </w:rPr>
              <w:t>し、発表</w:t>
            </w:r>
            <w:r w:rsidRPr="00305E51">
              <w:rPr>
                <w:rFonts w:ascii="ＭＳ 明朝" w:eastAsia="ＭＳ 明朝" w:hAnsi="ＭＳ 明朝" w:hint="eastAsia"/>
              </w:rPr>
              <w:t>する。</w:t>
            </w:r>
          </w:p>
          <w:p w14:paraId="1C46A517" w14:textId="4843E597" w:rsidR="008B7902" w:rsidRPr="00305E51" w:rsidRDefault="00DF6083" w:rsidP="00223A57">
            <w:pPr>
              <w:ind w:left="840" w:hangingChars="400" w:hanging="840"/>
              <w:rPr>
                <w:rFonts w:ascii="ＭＳ 明朝" w:eastAsia="ＭＳ 明朝" w:hAnsi="ＭＳ 明朝"/>
              </w:rPr>
            </w:pPr>
            <w:r w:rsidRPr="00305E51">
              <w:rPr>
                <w:rFonts w:ascii="ＭＳ 明朝" w:eastAsia="ＭＳ 明朝" w:hAnsi="ＭＳ 明朝" w:hint="eastAsia"/>
              </w:rPr>
              <w:t>・ICTツール</w:t>
            </w:r>
            <w:r w:rsidR="00223A57" w:rsidRPr="00305E51">
              <w:rPr>
                <w:rFonts w:ascii="ＭＳ 明朝" w:eastAsia="ＭＳ 明朝" w:hAnsi="ＭＳ 明朝" w:hint="eastAsia"/>
              </w:rPr>
              <w:t>を使って</w:t>
            </w:r>
            <w:r w:rsidR="00906AA3" w:rsidRPr="00305E51">
              <w:rPr>
                <w:rFonts w:ascii="ＭＳ 明朝" w:eastAsia="ＭＳ 明朝" w:hAnsi="ＭＳ 明朝" w:hint="eastAsia"/>
              </w:rPr>
              <w:t>記入内容を</w:t>
            </w:r>
            <w:r w:rsidR="00223A57" w:rsidRPr="00305E51">
              <w:rPr>
                <w:rFonts w:ascii="ＭＳ 明朝" w:eastAsia="ＭＳ 明朝" w:hAnsi="ＭＳ 明朝" w:hint="eastAsia"/>
              </w:rPr>
              <w:t>全体</w:t>
            </w:r>
            <w:r w:rsidRPr="00305E51">
              <w:rPr>
                <w:rFonts w:ascii="ＭＳ 明朝" w:eastAsia="ＭＳ 明朝" w:hAnsi="ＭＳ 明朝" w:hint="eastAsia"/>
              </w:rPr>
              <w:t>共有す</w:t>
            </w:r>
            <w:r w:rsidR="00223A57" w:rsidRPr="00305E51">
              <w:rPr>
                <w:rFonts w:ascii="ＭＳ 明朝" w:eastAsia="ＭＳ 明朝" w:hAnsi="ＭＳ 明朝" w:hint="eastAsia"/>
              </w:rPr>
              <w:t>る。</w:t>
            </w:r>
          </w:p>
        </w:tc>
        <w:tc>
          <w:tcPr>
            <w:tcW w:w="4111" w:type="dxa"/>
            <w:tcMar>
              <w:left w:w="57" w:type="dxa"/>
              <w:right w:w="57" w:type="dxa"/>
            </w:tcMar>
          </w:tcPr>
          <w:p w14:paraId="5FE3E38D" w14:textId="6AC4D71F" w:rsidR="00C961A8" w:rsidRPr="00305E51" w:rsidRDefault="00C961A8" w:rsidP="00C961A8">
            <w:pPr>
              <w:rPr>
                <w:rFonts w:ascii="ＭＳ 明朝" w:eastAsia="ＭＳ 明朝" w:hAnsi="ＭＳ 明朝"/>
              </w:rPr>
            </w:pPr>
          </w:p>
          <w:p w14:paraId="6B918EEA" w14:textId="77777777" w:rsidR="00D74B89" w:rsidRPr="00305E51" w:rsidRDefault="00D74B89" w:rsidP="00C961A8">
            <w:pPr>
              <w:rPr>
                <w:rFonts w:ascii="ＭＳ 明朝" w:eastAsia="ＭＳ 明朝" w:hAnsi="ＭＳ 明朝"/>
              </w:rPr>
            </w:pPr>
          </w:p>
          <w:p w14:paraId="7B1B7531" w14:textId="77777777" w:rsidR="00D74B89" w:rsidRPr="00305E51" w:rsidRDefault="00D74B89" w:rsidP="00C961A8">
            <w:pPr>
              <w:rPr>
                <w:rFonts w:ascii="ＭＳ 明朝" w:eastAsia="ＭＳ 明朝" w:hAnsi="ＭＳ 明朝"/>
              </w:rPr>
            </w:pPr>
          </w:p>
          <w:p w14:paraId="2DF27E63" w14:textId="77777777" w:rsidR="00D74B89" w:rsidRPr="00305E51" w:rsidRDefault="00D74B89" w:rsidP="00C961A8">
            <w:pPr>
              <w:rPr>
                <w:rFonts w:ascii="ＭＳ 明朝" w:eastAsia="ＭＳ 明朝" w:hAnsi="ＭＳ 明朝"/>
              </w:rPr>
            </w:pPr>
          </w:p>
          <w:p w14:paraId="606B925C" w14:textId="77777777" w:rsidR="00D51634" w:rsidRDefault="0057488D" w:rsidP="00DE0368">
            <w:pPr>
              <w:rPr>
                <w:rFonts w:ascii="ＭＳ 明朝" w:eastAsia="ＭＳ 明朝" w:hAnsi="ＭＳ 明朝"/>
              </w:rPr>
            </w:pPr>
            <w:r w:rsidRPr="00305E51">
              <w:rPr>
                <w:rFonts w:ascii="ＭＳ 明朝" w:eastAsia="ＭＳ 明朝" w:hAnsi="ＭＳ 明朝" w:hint="eastAsia"/>
              </w:rPr>
              <w:t>◇【主体的な態度】〈ワークシートの記</w:t>
            </w:r>
          </w:p>
          <w:p w14:paraId="5D38133C" w14:textId="44BEA277" w:rsidR="00D74B89" w:rsidRPr="00305E51" w:rsidRDefault="0057488D" w:rsidP="00D51634">
            <w:pPr>
              <w:ind w:firstLineChars="100" w:firstLine="210"/>
              <w:rPr>
                <w:rFonts w:ascii="ＭＳ 明朝" w:eastAsia="ＭＳ 明朝" w:hAnsi="ＭＳ 明朝"/>
              </w:rPr>
            </w:pPr>
            <w:r w:rsidRPr="00305E51">
              <w:rPr>
                <w:rFonts w:ascii="ＭＳ 明朝" w:eastAsia="ＭＳ 明朝" w:hAnsi="ＭＳ 明朝" w:hint="eastAsia"/>
              </w:rPr>
              <w:t>述〉</w:t>
            </w:r>
          </w:p>
        </w:tc>
      </w:tr>
    </w:tbl>
    <w:p w14:paraId="4B8027CA" w14:textId="77777777" w:rsidR="00305E51" w:rsidRDefault="00305E51" w:rsidP="00906AA3">
      <w:pPr>
        <w:spacing w:line="0" w:lineRule="atLeast"/>
        <w:rPr>
          <w:rFonts w:ascii="ＭＳ 明朝" w:eastAsia="ＭＳ 明朝" w:hAnsi="ＭＳ 明朝"/>
        </w:rPr>
      </w:pPr>
    </w:p>
    <w:p w14:paraId="79C989B2" w14:textId="70C83402" w:rsidR="005438BD" w:rsidRPr="00305E51" w:rsidRDefault="005438BD" w:rsidP="00906AA3">
      <w:pPr>
        <w:spacing w:line="0" w:lineRule="atLeast"/>
        <w:rPr>
          <w:rFonts w:ascii="ＭＳ 明朝" w:eastAsia="ＭＳ 明朝" w:hAnsi="ＭＳ 明朝"/>
        </w:rPr>
      </w:pPr>
      <w:r w:rsidRPr="00305E51">
        <w:rPr>
          <w:rFonts w:ascii="ＭＳ 明朝" w:eastAsia="ＭＳ 明朝" w:hAnsi="ＭＳ 明朝" w:hint="eastAsia"/>
        </w:rPr>
        <w:t>４　評価</w:t>
      </w:r>
    </w:p>
    <w:p w14:paraId="0792C153" w14:textId="416EE0C5" w:rsidR="005438BD" w:rsidRPr="00305E51" w:rsidRDefault="00AE605B" w:rsidP="00906AA3">
      <w:pPr>
        <w:spacing w:line="0" w:lineRule="atLeast"/>
        <w:rPr>
          <w:rFonts w:ascii="ＭＳ 明朝" w:eastAsia="ＭＳ 明朝" w:hAnsi="ＭＳ 明朝"/>
        </w:rPr>
      </w:pPr>
      <w:r w:rsidRPr="00305E51">
        <w:rPr>
          <w:rFonts w:ascii="ＭＳ 明朝" w:eastAsia="ＭＳ 明朝" w:hAnsi="ＭＳ 明朝" w:hint="eastAsia"/>
        </w:rPr>
        <w:t xml:space="preserve">　（１）青森県の健康に関する現状や課題を基に、健康と生活習慣との関係を理解している。</w:t>
      </w:r>
    </w:p>
    <w:p w14:paraId="1E569279" w14:textId="2ADEDF5C" w:rsidR="00AE605B" w:rsidRPr="00305E51" w:rsidRDefault="00AE605B" w:rsidP="00906AA3">
      <w:pPr>
        <w:spacing w:line="0" w:lineRule="atLeast"/>
        <w:ind w:right="210"/>
        <w:jc w:val="right"/>
        <w:rPr>
          <w:rFonts w:ascii="ＭＳ 明朝" w:eastAsia="ＭＳ 明朝" w:hAnsi="ＭＳ 明朝"/>
        </w:rPr>
      </w:pPr>
      <w:r w:rsidRPr="00305E51">
        <w:rPr>
          <w:rFonts w:ascii="ＭＳ 明朝" w:eastAsia="ＭＳ 明朝" w:hAnsi="ＭＳ 明朝" w:hint="eastAsia"/>
        </w:rPr>
        <w:t>【知識・技能】</w:t>
      </w:r>
    </w:p>
    <w:p w14:paraId="7CB5C896" w14:textId="3DF204AB" w:rsidR="00AE605B" w:rsidRPr="00305E51" w:rsidRDefault="00AE605B" w:rsidP="00906AA3">
      <w:pPr>
        <w:spacing w:line="0" w:lineRule="atLeast"/>
        <w:ind w:left="567" w:hangingChars="270" w:hanging="567"/>
        <w:rPr>
          <w:rFonts w:ascii="ＭＳ 明朝" w:eastAsia="ＭＳ 明朝" w:hAnsi="ＭＳ 明朝"/>
        </w:rPr>
      </w:pPr>
      <w:r w:rsidRPr="00305E51">
        <w:rPr>
          <w:rFonts w:ascii="ＭＳ 明朝" w:eastAsia="ＭＳ 明朝" w:hAnsi="ＭＳ 明朝" w:hint="eastAsia"/>
        </w:rPr>
        <w:t xml:space="preserve">　（２）将来の自分を見据え、健康的な生活を送るために今の自分にできる具体的な改善策を</w:t>
      </w:r>
      <w:r w:rsidR="00C961A8" w:rsidRPr="00305E51">
        <w:rPr>
          <w:rFonts w:ascii="ＭＳ 明朝" w:eastAsia="ＭＳ 明朝" w:hAnsi="ＭＳ 明朝" w:hint="eastAsia"/>
        </w:rPr>
        <w:t>見出している</w:t>
      </w:r>
      <w:r w:rsidRPr="00305E51">
        <w:rPr>
          <w:rFonts w:ascii="ＭＳ 明朝" w:eastAsia="ＭＳ 明朝" w:hAnsi="ＭＳ 明朝" w:hint="eastAsia"/>
        </w:rPr>
        <w:t>。　　　　　　　　　　　　　　　　　　　　　　　　　　　　【思考・判断・表現】</w:t>
      </w:r>
    </w:p>
    <w:p w14:paraId="5451382F" w14:textId="3EB196C6" w:rsidR="00AE605B" w:rsidRPr="00305E51" w:rsidRDefault="00AE605B" w:rsidP="00906AA3">
      <w:pPr>
        <w:spacing w:line="0" w:lineRule="atLeast"/>
        <w:ind w:leftChars="100" w:left="567" w:right="210" w:hangingChars="170" w:hanging="357"/>
        <w:rPr>
          <w:rFonts w:ascii="ＭＳ 明朝" w:eastAsia="ＭＳ 明朝" w:hAnsi="ＭＳ 明朝"/>
        </w:rPr>
      </w:pPr>
      <w:r w:rsidRPr="00305E51">
        <w:rPr>
          <w:rFonts w:ascii="ＭＳ 明朝" w:eastAsia="ＭＳ 明朝" w:hAnsi="ＭＳ 明朝" w:hint="eastAsia"/>
        </w:rPr>
        <w:t>（３）健康と生活習慣の関係を自分事として捉え、</w:t>
      </w:r>
      <w:r w:rsidR="00E324EC" w:rsidRPr="00305E51">
        <w:rPr>
          <w:rFonts w:ascii="ＭＳ 明朝" w:eastAsia="ＭＳ 明朝" w:hAnsi="ＭＳ 明朝" w:hint="eastAsia"/>
        </w:rPr>
        <w:t xml:space="preserve">よりよい生活習慣を意識し、見直そうとしている。　　　　　　　　　　　　　　　　　　　　　　　　</w:t>
      </w:r>
      <w:r w:rsidRPr="00305E51">
        <w:rPr>
          <w:rFonts w:ascii="ＭＳ 明朝" w:eastAsia="ＭＳ 明朝" w:hAnsi="ＭＳ 明朝" w:hint="eastAsia"/>
        </w:rPr>
        <w:t>【主体的に学習に取り組む態度】</w:t>
      </w:r>
    </w:p>
    <w:p w14:paraId="430C3BE8" w14:textId="77777777" w:rsidR="002765AF" w:rsidRPr="00305E51" w:rsidRDefault="002765AF" w:rsidP="00E324EC">
      <w:pPr>
        <w:ind w:leftChars="100" w:left="567" w:right="210" w:hangingChars="170" w:hanging="357"/>
        <w:rPr>
          <w:rFonts w:ascii="ＭＳ 明朝" w:eastAsia="ＭＳ 明朝" w:hAnsi="ＭＳ 明朝"/>
        </w:rPr>
      </w:pPr>
    </w:p>
    <w:sectPr w:rsidR="002765AF" w:rsidRPr="00305E51" w:rsidSect="005261D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9AD8" w14:textId="77777777" w:rsidR="004D3ACA" w:rsidRDefault="004D3ACA" w:rsidP="00105389">
      <w:r>
        <w:separator/>
      </w:r>
    </w:p>
  </w:endnote>
  <w:endnote w:type="continuationSeparator" w:id="0">
    <w:p w14:paraId="4EF7EA5F" w14:textId="77777777" w:rsidR="004D3ACA" w:rsidRDefault="004D3ACA" w:rsidP="0010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altName w:val="游ゴシック Light"/>
    <w:panose1 w:val="020B0300000000000000"/>
    <w:charset w:val="80"/>
    <w:family w:val="modern"/>
    <w:pitch w:val="variable"/>
    <w:sig w:usb0="E00002FF" w:usb1="2AC7FDFF" w:usb2="00000016" w:usb3="00000000" w:csb0="0002009F" w:csb1="00000000"/>
  </w:font>
  <w:font w:name="ＭＳ 明朝">
    <w:altName w:val="ＭＳ 明朝"/>
    <w:panose1 w:val="02020609040205080304"/>
    <w:charset w:val="80"/>
    <w:family w:val="roman"/>
    <w:pitch w:val="fixed"/>
    <w:sig w:usb0="E00002FF" w:usb1="6AC7FDFB" w:usb2="08000012" w:usb3="00000000" w:csb0="0002009F" w:csb1="00000000"/>
  </w:font>
  <w:font w:name="ＭＳ ゴシック">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FAEC" w14:textId="77777777" w:rsidR="004D3ACA" w:rsidRDefault="004D3ACA" w:rsidP="00105389">
      <w:r>
        <w:separator/>
      </w:r>
    </w:p>
  </w:footnote>
  <w:footnote w:type="continuationSeparator" w:id="0">
    <w:p w14:paraId="0E70E0CF" w14:textId="77777777" w:rsidR="004D3ACA" w:rsidRDefault="004D3ACA" w:rsidP="0010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BD"/>
    <w:rsid w:val="000127F7"/>
    <w:rsid w:val="00017C63"/>
    <w:rsid w:val="00096B42"/>
    <w:rsid w:val="000C3129"/>
    <w:rsid w:val="000E58AC"/>
    <w:rsid w:val="00105389"/>
    <w:rsid w:val="001076D3"/>
    <w:rsid w:val="00121B8D"/>
    <w:rsid w:val="00186A51"/>
    <w:rsid w:val="001D564F"/>
    <w:rsid w:val="00223A57"/>
    <w:rsid w:val="00225865"/>
    <w:rsid w:val="002666E4"/>
    <w:rsid w:val="002765AF"/>
    <w:rsid w:val="002A67AE"/>
    <w:rsid w:val="002E3EAD"/>
    <w:rsid w:val="00305E51"/>
    <w:rsid w:val="003062C9"/>
    <w:rsid w:val="00367E20"/>
    <w:rsid w:val="004115B8"/>
    <w:rsid w:val="004203D2"/>
    <w:rsid w:val="00431268"/>
    <w:rsid w:val="0045203F"/>
    <w:rsid w:val="00464FD0"/>
    <w:rsid w:val="00467612"/>
    <w:rsid w:val="00494D60"/>
    <w:rsid w:val="004B7AD1"/>
    <w:rsid w:val="004D3ACA"/>
    <w:rsid w:val="00502162"/>
    <w:rsid w:val="00503309"/>
    <w:rsid w:val="005126F6"/>
    <w:rsid w:val="005261D0"/>
    <w:rsid w:val="005438BD"/>
    <w:rsid w:val="0057488D"/>
    <w:rsid w:val="0057650B"/>
    <w:rsid w:val="00635185"/>
    <w:rsid w:val="00654C3E"/>
    <w:rsid w:val="006D4A4F"/>
    <w:rsid w:val="006E4203"/>
    <w:rsid w:val="006F4242"/>
    <w:rsid w:val="006F5F37"/>
    <w:rsid w:val="00713D58"/>
    <w:rsid w:val="00727257"/>
    <w:rsid w:val="00746547"/>
    <w:rsid w:val="007D36AC"/>
    <w:rsid w:val="00857A25"/>
    <w:rsid w:val="008B7902"/>
    <w:rsid w:val="00900988"/>
    <w:rsid w:val="00906AA3"/>
    <w:rsid w:val="00917A5C"/>
    <w:rsid w:val="0092206E"/>
    <w:rsid w:val="0093142F"/>
    <w:rsid w:val="009932F4"/>
    <w:rsid w:val="009A15C4"/>
    <w:rsid w:val="009B100F"/>
    <w:rsid w:val="009D5994"/>
    <w:rsid w:val="00A312DE"/>
    <w:rsid w:val="00A559EC"/>
    <w:rsid w:val="00A72D93"/>
    <w:rsid w:val="00AA2BA2"/>
    <w:rsid w:val="00AE605B"/>
    <w:rsid w:val="00B2641F"/>
    <w:rsid w:val="00B72A70"/>
    <w:rsid w:val="00B848CF"/>
    <w:rsid w:val="00BE322B"/>
    <w:rsid w:val="00BE4B2B"/>
    <w:rsid w:val="00C063F1"/>
    <w:rsid w:val="00C42D45"/>
    <w:rsid w:val="00C62065"/>
    <w:rsid w:val="00C961A8"/>
    <w:rsid w:val="00CD134F"/>
    <w:rsid w:val="00CF2870"/>
    <w:rsid w:val="00D06725"/>
    <w:rsid w:val="00D3361C"/>
    <w:rsid w:val="00D36534"/>
    <w:rsid w:val="00D370E7"/>
    <w:rsid w:val="00D405F5"/>
    <w:rsid w:val="00D51634"/>
    <w:rsid w:val="00D746E2"/>
    <w:rsid w:val="00D74B89"/>
    <w:rsid w:val="00D84196"/>
    <w:rsid w:val="00DA558A"/>
    <w:rsid w:val="00DD7A1A"/>
    <w:rsid w:val="00DE0368"/>
    <w:rsid w:val="00DE389C"/>
    <w:rsid w:val="00DE5EFD"/>
    <w:rsid w:val="00DE675C"/>
    <w:rsid w:val="00DF6083"/>
    <w:rsid w:val="00E324EC"/>
    <w:rsid w:val="00E409C7"/>
    <w:rsid w:val="00E52DD2"/>
    <w:rsid w:val="00E752C2"/>
    <w:rsid w:val="00E81BCE"/>
    <w:rsid w:val="00E93723"/>
    <w:rsid w:val="00EC4E1B"/>
    <w:rsid w:val="00EF639C"/>
    <w:rsid w:val="00F00C18"/>
    <w:rsid w:val="00F128C6"/>
    <w:rsid w:val="00F42949"/>
    <w:rsid w:val="00F63DBF"/>
    <w:rsid w:val="00F74BBE"/>
    <w:rsid w:val="00F9578D"/>
    <w:rsid w:val="00FE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F73FE"/>
  <w15:chartTrackingRefBased/>
  <w15:docId w15:val="{350F052F-6A70-48C0-97B3-93F1AE03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8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38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38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38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38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38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38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38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38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8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8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8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8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8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8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8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8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8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38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3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8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3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8BD"/>
    <w:pPr>
      <w:spacing w:before="160" w:after="160"/>
      <w:jc w:val="center"/>
    </w:pPr>
    <w:rPr>
      <w:i/>
      <w:iCs/>
      <w:color w:val="404040" w:themeColor="text1" w:themeTint="BF"/>
    </w:rPr>
  </w:style>
  <w:style w:type="character" w:customStyle="1" w:styleId="a8">
    <w:name w:val="引用文 (文字)"/>
    <w:basedOn w:val="a0"/>
    <w:link w:val="a7"/>
    <w:uiPriority w:val="29"/>
    <w:rsid w:val="005438BD"/>
    <w:rPr>
      <w:i/>
      <w:iCs/>
      <w:color w:val="404040" w:themeColor="text1" w:themeTint="BF"/>
    </w:rPr>
  </w:style>
  <w:style w:type="paragraph" w:styleId="a9">
    <w:name w:val="List Paragraph"/>
    <w:basedOn w:val="a"/>
    <w:uiPriority w:val="34"/>
    <w:qFormat/>
    <w:rsid w:val="005438BD"/>
    <w:pPr>
      <w:ind w:left="720"/>
      <w:contextualSpacing/>
    </w:pPr>
  </w:style>
  <w:style w:type="character" w:styleId="21">
    <w:name w:val="Intense Emphasis"/>
    <w:basedOn w:val="a0"/>
    <w:uiPriority w:val="21"/>
    <w:qFormat/>
    <w:rsid w:val="005438BD"/>
    <w:rPr>
      <w:i/>
      <w:iCs/>
      <w:color w:val="0F4761" w:themeColor="accent1" w:themeShade="BF"/>
    </w:rPr>
  </w:style>
  <w:style w:type="paragraph" w:styleId="22">
    <w:name w:val="Intense Quote"/>
    <w:basedOn w:val="a"/>
    <w:next w:val="a"/>
    <w:link w:val="23"/>
    <w:uiPriority w:val="30"/>
    <w:qFormat/>
    <w:rsid w:val="00543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38BD"/>
    <w:rPr>
      <w:i/>
      <w:iCs/>
      <w:color w:val="0F4761" w:themeColor="accent1" w:themeShade="BF"/>
    </w:rPr>
  </w:style>
  <w:style w:type="character" w:styleId="24">
    <w:name w:val="Intense Reference"/>
    <w:basedOn w:val="a0"/>
    <w:uiPriority w:val="32"/>
    <w:qFormat/>
    <w:rsid w:val="005438BD"/>
    <w:rPr>
      <w:b/>
      <w:bCs/>
      <w:smallCaps/>
      <w:color w:val="0F4761" w:themeColor="accent1" w:themeShade="BF"/>
      <w:spacing w:val="5"/>
    </w:rPr>
  </w:style>
  <w:style w:type="table" w:styleId="aa">
    <w:name w:val="Table Grid"/>
    <w:basedOn w:val="a1"/>
    <w:uiPriority w:val="39"/>
    <w:rsid w:val="00C96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05389"/>
    <w:pPr>
      <w:tabs>
        <w:tab w:val="center" w:pos="4252"/>
        <w:tab w:val="right" w:pos="8504"/>
      </w:tabs>
      <w:snapToGrid w:val="0"/>
    </w:pPr>
  </w:style>
  <w:style w:type="character" w:customStyle="1" w:styleId="ac">
    <w:name w:val="ヘッダー (文字)"/>
    <w:basedOn w:val="a0"/>
    <w:link w:val="ab"/>
    <w:uiPriority w:val="99"/>
    <w:rsid w:val="00105389"/>
  </w:style>
  <w:style w:type="paragraph" w:styleId="ad">
    <w:name w:val="footer"/>
    <w:basedOn w:val="a"/>
    <w:link w:val="ae"/>
    <w:uiPriority w:val="99"/>
    <w:unhideWhenUsed/>
    <w:rsid w:val="00105389"/>
    <w:pPr>
      <w:tabs>
        <w:tab w:val="center" w:pos="4252"/>
        <w:tab w:val="right" w:pos="8504"/>
      </w:tabs>
      <w:snapToGrid w:val="0"/>
    </w:pPr>
  </w:style>
  <w:style w:type="character" w:customStyle="1" w:styleId="ae">
    <w:name w:val="フッター (文字)"/>
    <w:basedOn w:val="a0"/>
    <w:link w:val="ad"/>
    <w:uiPriority w:val="99"/>
    <w:rsid w:val="0010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276B-8452-4363-A2A1-A78E9718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星</cp:lastModifiedBy>
  <cp:revision>6</cp:revision>
  <cp:lastPrinted>2026-02-10T07:17:00Z</cp:lastPrinted>
  <dcterms:created xsi:type="dcterms:W3CDTF">2026-02-10T05:49:00Z</dcterms:created>
  <dcterms:modified xsi:type="dcterms:W3CDTF">2026-02-19T02:14:00Z</dcterms:modified>
</cp:coreProperties>
</file>