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DF" w:rsidRPr="00C61CDF" w:rsidRDefault="00C61CDF" w:rsidP="00C61CDF">
      <w:pPr>
        <w:widowControl/>
        <w:ind w:firstLineChars="300" w:firstLine="72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Pr="00C61CDF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1CDF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61CDF">
        <w:rPr>
          <w:rFonts w:ascii="ＭＳ 明朝" w:eastAsia="ＭＳ 明朝" w:hAnsi="ＭＳ 明朝" w:hint="eastAsia"/>
          <w:sz w:val="24"/>
          <w:szCs w:val="24"/>
        </w:rPr>
        <w:t>日</w:t>
      </w: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C61CDF" w:rsidP="00C61CDF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C61CDF">
        <w:rPr>
          <w:rFonts w:ascii="ＭＳ 明朝" w:eastAsia="ＭＳ 明朝" w:hAnsi="ＭＳ 明朝" w:hint="eastAsia"/>
          <w:sz w:val="24"/>
          <w:szCs w:val="24"/>
        </w:rPr>
        <w:t>青森県中南地域県民局長　殿</w:t>
      </w: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Default="00C61CDF" w:rsidP="00C61CDF">
      <w:pPr>
        <w:widowControl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C61CDF">
        <w:rPr>
          <w:rFonts w:ascii="ＭＳ 明朝" w:eastAsia="ＭＳ 明朝" w:hAnsi="ＭＳ 明朝" w:hint="eastAsia"/>
          <w:sz w:val="24"/>
          <w:szCs w:val="24"/>
        </w:rPr>
        <w:t>住</w:t>
      </w:r>
      <w:r w:rsidR="005E37F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C61CDF">
        <w:rPr>
          <w:rFonts w:ascii="ＭＳ 明朝" w:eastAsia="ＭＳ 明朝" w:hAnsi="ＭＳ 明朝" w:hint="eastAsia"/>
          <w:sz w:val="24"/>
          <w:szCs w:val="24"/>
        </w:rPr>
        <w:t>所</w:t>
      </w:r>
    </w:p>
    <w:p w:rsidR="00C61CDF" w:rsidRPr="00C61CDF" w:rsidRDefault="00C61CDF" w:rsidP="00C61CDF">
      <w:pPr>
        <w:widowControl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5E37FD" w:rsidP="00C61CDF">
      <w:pPr>
        <w:widowControl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</w:t>
      </w:r>
      <w:r w:rsidR="00C61CDF" w:rsidRPr="00C61CDF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C61CDF" w:rsidRPr="00C61CDF" w:rsidRDefault="00C61CDF" w:rsidP="00C61CDF">
      <w:pPr>
        <w:widowControl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C61CDF">
        <w:rPr>
          <w:rFonts w:ascii="ＭＳ 明朝" w:eastAsia="ＭＳ 明朝" w:hAnsi="ＭＳ 明朝" w:hint="eastAsia"/>
          <w:sz w:val="24"/>
          <w:szCs w:val="24"/>
        </w:rPr>
        <w:t>代表者</w:t>
      </w:r>
      <w:r w:rsidR="005E37FD">
        <w:rPr>
          <w:rFonts w:ascii="ＭＳ 明朝" w:eastAsia="ＭＳ 明朝" w:hAnsi="ＭＳ 明朝" w:hint="eastAsia"/>
          <w:sz w:val="24"/>
          <w:szCs w:val="24"/>
        </w:rPr>
        <w:t>職氏名</w:t>
      </w: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61CDF" w:rsidRPr="00C61CDF" w:rsidRDefault="00C61CDF" w:rsidP="00C61CDF">
      <w:pPr>
        <w:widowControl/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C61CDF">
        <w:rPr>
          <w:rFonts w:ascii="ＭＳ ゴシック" w:eastAsia="ＭＳ ゴシック" w:hAnsi="ＭＳ ゴシック" w:hint="eastAsia"/>
          <w:sz w:val="40"/>
          <w:szCs w:val="24"/>
        </w:rPr>
        <w:t>質　問　書</w:t>
      </w:r>
    </w:p>
    <w:p w:rsidR="00C61CDF" w:rsidRPr="00C61CDF" w:rsidRDefault="00C61CDF" w:rsidP="00C61CDF">
      <w:pPr>
        <w:widowControl/>
        <w:tabs>
          <w:tab w:val="left" w:pos="226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C61CDF">
        <w:rPr>
          <w:rFonts w:ascii="ＭＳ 明朝" w:eastAsia="ＭＳ 明朝" w:hAnsi="ＭＳ 明朝"/>
          <w:sz w:val="24"/>
          <w:szCs w:val="24"/>
        </w:rPr>
        <w:tab/>
      </w:r>
    </w:p>
    <w:p w:rsidR="00C61CDF" w:rsidRPr="00C61CDF" w:rsidRDefault="00FB2808" w:rsidP="00C61CDF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FB2808">
        <w:rPr>
          <w:rFonts w:ascii="ＭＳ 明朝" w:eastAsia="ＭＳ 明朝" w:hAnsi="ＭＳ 明朝" w:hint="eastAsia"/>
          <w:sz w:val="24"/>
          <w:szCs w:val="24"/>
        </w:rPr>
        <w:t>令和３年度弘南鉄道文化祭運営業務</w:t>
      </w:r>
      <w:r w:rsidR="00C61CDF" w:rsidRPr="00C61CDF">
        <w:rPr>
          <w:rFonts w:ascii="ＭＳ 明朝" w:eastAsia="ＭＳ 明朝" w:hAnsi="ＭＳ 明朝" w:hint="eastAsia"/>
          <w:sz w:val="24"/>
          <w:szCs w:val="24"/>
        </w:rPr>
        <w:t>に係る</w:t>
      </w:r>
      <w:r w:rsidR="00C61CDF">
        <w:rPr>
          <w:rFonts w:ascii="ＭＳ 明朝" w:eastAsia="ＭＳ 明朝" w:hAnsi="ＭＳ 明朝" w:hint="eastAsia"/>
          <w:sz w:val="24"/>
          <w:szCs w:val="24"/>
        </w:rPr>
        <w:t>企画提案</w:t>
      </w:r>
      <w:r w:rsidR="00C61CDF" w:rsidRPr="00C61CDF">
        <w:rPr>
          <w:rFonts w:ascii="ＭＳ 明朝" w:eastAsia="ＭＳ 明朝" w:hAnsi="ＭＳ 明朝" w:hint="eastAsia"/>
          <w:sz w:val="24"/>
          <w:szCs w:val="24"/>
        </w:rPr>
        <w:t>について、下記の項目について質問します。</w:t>
      </w:r>
    </w:p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0"/>
        <w:gridCol w:w="7924"/>
      </w:tblGrid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24" w:type="dxa"/>
          </w:tcPr>
          <w:p w:rsidR="00C61CDF" w:rsidRPr="00C61CDF" w:rsidRDefault="00C61CDF" w:rsidP="00C61C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924" w:type="dxa"/>
          </w:tcPr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924" w:type="dxa"/>
          </w:tcPr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924" w:type="dxa"/>
          </w:tcPr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924" w:type="dxa"/>
          </w:tcPr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1CDF" w:rsidRPr="00C61CDF" w:rsidTr="009362E8">
        <w:tc>
          <w:tcPr>
            <w:tcW w:w="570" w:type="dxa"/>
          </w:tcPr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61CDF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924" w:type="dxa"/>
          </w:tcPr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1CDF" w:rsidRPr="00C61CDF" w:rsidRDefault="00C61CDF" w:rsidP="009362E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1CDF" w:rsidRPr="00C61CDF" w:rsidRDefault="00C61CDF" w:rsidP="00C61CD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444A7" w:rsidRDefault="006444A7"/>
    <w:sectPr w:rsidR="006444A7" w:rsidSect="0014327E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B88" w:rsidRDefault="00204B88" w:rsidP="00C61CDF">
      <w:r>
        <w:separator/>
      </w:r>
    </w:p>
  </w:endnote>
  <w:endnote w:type="continuationSeparator" w:id="0">
    <w:p w:rsidR="00204B88" w:rsidRDefault="00204B88" w:rsidP="00C6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B88" w:rsidRDefault="00204B88" w:rsidP="00C61CDF">
      <w:r>
        <w:separator/>
      </w:r>
    </w:p>
  </w:footnote>
  <w:footnote w:type="continuationSeparator" w:id="0">
    <w:p w:rsidR="00204B88" w:rsidRDefault="00204B88" w:rsidP="00C6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E5" w:rsidRDefault="00FB2808" w:rsidP="00C600E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DF"/>
    <w:rsid w:val="000A6E76"/>
    <w:rsid w:val="00204B88"/>
    <w:rsid w:val="005E37FD"/>
    <w:rsid w:val="006444A7"/>
    <w:rsid w:val="00C61CDF"/>
    <w:rsid w:val="00F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4FC2A-BA6F-4D57-A627-0ECF85F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CDF"/>
  </w:style>
  <w:style w:type="table" w:styleId="a5">
    <w:name w:val="Table Grid"/>
    <w:basedOn w:val="a1"/>
    <w:uiPriority w:val="39"/>
    <w:rsid w:val="00C6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61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3</cp:revision>
  <dcterms:created xsi:type="dcterms:W3CDTF">2021-04-05T06:41:00Z</dcterms:created>
  <dcterms:modified xsi:type="dcterms:W3CDTF">2021-04-19T05:57:00Z</dcterms:modified>
</cp:coreProperties>
</file>