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A37" w:rsidRDefault="00403430">
      <w:pPr>
        <w:rPr>
          <w:sz w:val="26"/>
          <w:szCs w:val="26"/>
        </w:rPr>
      </w:pPr>
      <w:r w:rsidRPr="00A96774">
        <w:rPr>
          <w:rFonts w:hint="eastAsia"/>
          <w:sz w:val="26"/>
          <w:szCs w:val="26"/>
        </w:rPr>
        <w:t>（</w:t>
      </w:r>
      <w:r w:rsidR="009D05E7">
        <w:rPr>
          <w:rFonts w:hint="eastAsia"/>
          <w:sz w:val="26"/>
          <w:szCs w:val="26"/>
        </w:rPr>
        <w:t>様式第４</w:t>
      </w:r>
      <w:bookmarkStart w:id="0" w:name="_GoBack"/>
      <w:bookmarkEnd w:id="0"/>
      <w:r w:rsidR="006B17D3">
        <w:rPr>
          <w:rFonts w:hint="eastAsia"/>
          <w:sz w:val="26"/>
          <w:szCs w:val="26"/>
        </w:rPr>
        <w:t>、９号作成にあたっての補足説明</w:t>
      </w:r>
      <w:r w:rsidRPr="00A96774">
        <w:rPr>
          <w:rFonts w:hint="eastAsia"/>
          <w:sz w:val="26"/>
          <w:szCs w:val="26"/>
        </w:rPr>
        <w:t>）</w:t>
      </w:r>
    </w:p>
    <w:p w:rsidR="00F962AF" w:rsidRDefault="00F962AF">
      <w:pPr>
        <w:rPr>
          <w:sz w:val="26"/>
          <w:szCs w:val="26"/>
        </w:rPr>
      </w:pPr>
    </w:p>
    <w:p w:rsidR="00F739C8" w:rsidRPr="00A96774" w:rsidRDefault="00F739C8">
      <w:pPr>
        <w:rPr>
          <w:sz w:val="26"/>
          <w:szCs w:val="26"/>
        </w:rPr>
      </w:pPr>
    </w:p>
    <w:p w:rsidR="008C4B2C" w:rsidRPr="00BF7D8E" w:rsidRDefault="00F01C53" w:rsidP="008C4B2C">
      <w:pPr>
        <w:overflowPunct w:val="0"/>
        <w:textAlignment w:val="baseline"/>
        <w:rPr>
          <w:rFonts w:ascii="ＭＳ 明朝" w:eastAsia="ＭＳ 明朝" w:hAnsi="ＭＳ 明朝" w:cs="Times New Roman"/>
          <w:color w:val="000000"/>
          <w:spacing w:val="4"/>
          <w:kern w:val="0"/>
          <w:sz w:val="22"/>
        </w:rPr>
      </w:pPr>
      <w:r>
        <w:rPr>
          <w:rFonts w:ascii="ＭＳ 明朝" w:eastAsia="ＭＳ 明朝" w:hAnsi="ＭＳ 明朝" w:cs="Times New Roman" w:hint="eastAsia"/>
          <w:color w:val="000000"/>
          <w:spacing w:val="4"/>
          <w:kern w:val="0"/>
          <w:sz w:val="22"/>
        </w:rPr>
        <w:t>①</w:t>
      </w:r>
      <w:r w:rsidR="008C4B2C" w:rsidRPr="00BF7D8E">
        <w:rPr>
          <w:rFonts w:ascii="ＭＳ 明朝" w:eastAsia="ＭＳ 明朝" w:hAnsi="ＭＳ 明朝" w:cs="Times New Roman" w:hint="eastAsia"/>
          <w:color w:val="000000"/>
          <w:spacing w:val="4"/>
          <w:kern w:val="0"/>
          <w:sz w:val="22"/>
        </w:rPr>
        <w:t xml:space="preserve">　急性期からの受け入れ</w:t>
      </w:r>
    </w:p>
    <w:p w:rsidR="00473E63" w:rsidRDefault="008C4B2C" w:rsidP="00253B96">
      <w:pPr>
        <w:overflowPunct w:val="0"/>
        <w:ind w:left="1140" w:hangingChars="500" w:hanging="1140"/>
        <w:textAlignment w:val="baseline"/>
        <w:rPr>
          <w:rFonts w:ascii="ＭＳ 明朝" w:eastAsia="ＭＳ 明朝" w:hAnsi="ＭＳ 明朝" w:cs="Times New Roman"/>
          <w:color w:val="000000"/>
          <w:spacing w:val="4"/>
          <w:kern w:val="0"/>
          <w:sz w:val="22"/>
        </w:rPr>
      </w:pPr>
      <w:r w:rsidRPr="00BF7D8E">
        <w:rPr>
          <w:rFonts w:ascii="ＭＳ 明朝" w:eastAsia="ＭＳ 明朝" w:hAnsi="ＭＳ 明朝" w:cs="Times New Roman"/>
          <w:color w:val="000000"/>
          <w:spacing w:val="4"/>
          <w:kern w:val="0"/>
          <w:sz w:val="22"/>
        </w:rPr>
        <w:t xml:space="preserve">　</w:t>
      </w:r>
      <w:r w:rsidR="001D3F92">
        <w:rPr>
          <w:rFonts w:ascii="ＭＳ 明朝" w:eastAsia="ＭＳ 明朝" w:hAnsi="ＭＳ 明朝" w:cs="Times New Roman"/>
          <w:color w:val="000000"/>
          <w:spacing w:val="4"/>
          <w:kern w:val="0"/>
          <w:sz w:val="22"/>
        </w:rPr>
        <w:t xml:space="preserve">　</w:t>
      </w:r>
      <w:r w:rsidR="00473E63">
        <w:rPr>
          <w:rFonts w:ascii="ＭＳ 明朝" w:eastAsia="ＭＳ 明朝" w:hAnsi="ＭＳ 明朝" w:cs="Times New Roman" w:hint="eastAsia"/>
          <w:color w:val="000000"/>
          <w:spacing w:val="4"/>
          <w:kern w:val="0"/>
          <w:sz w:val="22"/>
        </w:rPr>
        <w:t>概念：</w:t>
      </w:r>
      <w:r w:rsidR="007A1F83">
        <w:rPr>
          <w:rFonts w:ascii="ＭＳ 明朝" w:eastAsia="ＭＳ 明朝" w:hAnsi="ＭＳ 明朝" w:cs="Times New Roman" w:hint="eastAsia"/>
          <w:color w:val="000000"/>
          <w:spacing w:val="4"/>
          <w:kern w:val="0"/>
          <w:sz w:val="22"/>
        </w:rPr>
        <w:t>地域包括ケア病棟において</w:t>
      </w:r>
      <w:r w:rsidR="00253B96">
        <w:rPr>
          <w:rFonts w:ascii="ＭＳ 明朝" w:eastAsia="ＭＳ 明朝" w:hAnsi="ＭＳ 明朝" w:cs="Times New Roman"/>
          <w:color w:val="000000"/>
          <w:spacing w:val="4"/>
          <w:kern w:val="0"/>
          <w:sz w:val="22"/>
        </w:rPr>
        <w:t>急性期医療を経過した患者の受入数</w:t>
      </w:r>
    </w:p>
    <w:p w:rsidR="00BF7D8E" w:rsidRDefault="008C4B2C" w:rsidP="001D3F92">
      <w:pPr>
        <w:overflowPunct w:val="0"/>
        <w:ind w:leftChars="200" w:left="1104" w:hangingChars="300" w:hanging="684"/>
        <w:textAlignment w:val="baseline"/>
        <w:rPr>
          <w:rFonts w:ascii="ＭＳ 明朝" w:eastAsia="ＭＳ 明朝" w:hAnsi="ＭＳ 明朝" w:cs="Times New Roman"/>
          <w:color w:val="000000"/>
          <w:spacing w:val="4"/>
          <w:kern w:val="0"/>
          <w:sz w:val="22"/>
        </w:rPr>
      </w:pPr>
      <w:r w:rsidRPr="00BF7D8E">
        <w:rPr>
          <w:rFonts w:ascii="ＭＳ 明朝" w:eastAsia="ＭＳ 明朝" w:hAnsi="ＭＳ 明朝" w:cs="Times New Roman"/>
          <w:color w:val="000000"/>
          <w:spacing w:val="4"/>
          <w:kern w:val="0"/>
          <w:sz w:val="22"/>
        </w:rPr>
        <w:t>定義：</w:t>
      </w:r>
      <w:r w:rsidR="00BF7D8E">
        <w:rPr>
          <w:rFonts w:ascii="ＭＳ 明朝" w:eastAsia="ＭＳ 明朝" w:hAnsi="ＭＳ 明朝" w:cs="Times New Roman"/>
          <w:color w:val="000000"/>
          <w:spacing w:val="4"/>
          <w:kern w:val="0"/>
          <w:sz w:val="22"/>
        </w:rPr>
        <w:t>次の</w:t>
      </w:r>
      <w:r w:rsidR="00F01C53">
        <w:rPr>
          <w:rFonts w:ascii="ＭＳ 明朝" w:eastAsia="ＭＳ 明朝" w:hAnsi="ＭＳ 明朝" w:cs="Times New Roman" w:hint="eastAsia"/>
          <w:color w:val="000000"/>
          <w:spacing w:val="4"/>
          <w:kern w:val="0"/>
          <w:sz w:val="22"/>
        </w:rPr>
        <w:t>ア、イ</w:t>
      </w:r>
      <w:r w:rsidR="00BF7D8E">
        <w:rPr>
          <w:rFonts w:ascii="ＭＳ 明朝" w:eastAsia="ＭＳ 明朝" w:hAnsi="ＭＳ 明朝" w:cs="Times New Roman" w:hint="eastAsia"/>
          <w:color w:val="000000"/>
          <w:spacing w:val="4"/>
          <w:kern w:val="0"/>
          <w:sz w:val="22"/>
        </w:rPr>
        <w:t>の合計</w:t>
      </w:r>
    </w:p>
    <w:p w:rsidR="0004058B" w:rsidRDefault="00F01C53" w:rsidP="0004058B">
      <w:pPr>
        <w:overflowPunct w:val="0"/>
        <w:ind w:firstLineChars="500" w:firstLine="1140"/>
        <w:textAlignment w:val="baseline"/>
        <w:rPr>
          <w:rFonts w:ascii="ＭＳ 明朝"/>
          <w:color w:val="000000"/>
          <w:spacing w:val="4"/>
          <w:kern w:val="0"/>
          <w:sz w:val="22"/>
        </w:rPr>
      </w:pPr>
      <w:r>
        <w:rPr>
          <w:rFonts w:ascii="ＭＳ 明朝" w:eastAsia="ＭＳ 明朝" w:hAnsi="ＭＳ 明朝" w:cs="Times New Roman" w:hint="eastAsia"/>
          <w:color w:val="000000"/>
          <w:spacing w:val="4"/>
          <w:kern w:val="0"/>
          <w:sz w:val="22"/>
        </w:rPr>
        <w:t>ア</w:t>
      </w:r>
      <w:r w:rsidR="00210F3C">
        <w:rPr>
          <w:rFonts w:ascii="ＭＳ 明朝" w:eastAsia="ＭＳ 明朝" w:hAnsi="ＭＳ 明朝" w:cs="Times New Roman" w:hint="eastAsia"/>
          <w:color w:val="000000"/>
          <w:spacing w:val="4"/>
          <w:kern w:val="0"/>
          <w:sz w:val="22"/>
        </w:rPr>
        <w:t xml:space="preserve">　</w:t>
      </w:r>
      <w:r w:rsidR="008C4B2C" w:rsidRPr="00BF7D8E">
        <w:rPr>
          <w:rFonts w:ascii="ＭＳ 明朝" w:hint="eastAsia"/>
          <w:color w:val="000000"/>
          <w:spacing w:val="4"/>
          <w:kern w:val="0"/>
          <w:sz w:val="22"/>
        </w:rPr>
        <w:t>他病院の一般病床（回復期リハ</w:t>
      </w:r>
      <w:r w:rsidR="009C20E3">
        <w:rPr>
          <w:rFonts w:ascii="ＭＳ 明朝" w:hint="eastAsia"/>
          <w:color w:val="000000"/>
          <w:spacing w:val="4"/>
          <w:kern w:val="0"/>
          <w:sz w:val="22"/>
        </w:rPr>
        <w:t>ビリテーション</w:t>
      </w:r>
      <w:r w:rsidR="008C4B2C" w:rsidRPr="00BF7D8E">
        <w:rPr>
          <w:rFonts w:ascii="ＭＳ 明朝" w:hint="eastAsia"/>
          <w:color w:val="000000"/>
          <w:spacing w:val="4"/>
          <w:kern w:val="0"/>
          <w:sz w:val="22"/>
        </w:rPr>
        <w:t>病棟、地域包括ケア病棟を除</w:t>
      </w:r>
    </w:p>
    <w:p w:rsidR="003576B6" w:rsidRDefault="008C4B2C" w:rsidP="0004058B">
      <w:pPr>
        <w:overflowPunct w:val="0"/>
        <w:ind w:firstLineChars="600" w:firstLine="1368"/>
        <w:textAlignment w:val="baseline"/>
        <w:rPr>
          <w:rFonts w:ascii="ＭＳ 明朝"/>
          <w:color w:val="000000"/>
          <w:spacing w:val="4"/>
          <w:kern w:val="0"/>
          <w:sz w:val="22"/>
        </w:rPr>
      </w:pPr>
      <w:r w:rsidRPr="00BF7D8E">
        <w:rPr>
          <w:rFonts w:ascii="ＭＳ 明朝" w:hint="eastAsia"/>
          <w:color w:val="000000"/>
          <w:spacing w:val="4"/>
          <w:kern w:val="0"/>
          <w:sz w:val="22"/>
        </w:rPr>
        <w:t>く）からの受入患者数</w:t>
      </w:r>
    </w:p>
    <w:p w:rsidR="00BC2EED" w:rsidRDefault="00027073" w:rsidP="00CD699F">
      <w:pPr>
        <w:overflowPunct w:val="0"/>
        <w:ind w:left="1368" w:hangingChars="600" w:hanging="1368"/>
        <w:textAlignment w:val="baseline"/>
        <w:rPr>
          <w:rFonts w:ascii="ＭＳ 明朝"/>
          <w:color w:val="000000"/>
          <w:spacing w:val="4"/>
          <w:kern w:val="0"/>
          <w:sz w:val="22"/>
        </w:rPr>
      </w:pPr>
      <w:r>
        <w:rPr>
          <w:rFonts w:ascii="ＭＳ 明朝" w:hint="eastAsia"/>
          <w:color w:val="000000"/>
          <w:spacing w:val="4"/>
          <w:kern w:val="0"/>
          <w:sz w:val="22"/>
        </w:rPr>
        <w:t xml:space="preserve">　　　　　</w:t>
      </w:r>
      <w:r w:rsidR="00F01C53">
        <w:rPr>
          <w:rFonts w:ascii="ＭＳ 明朝" w:hint="eastAsia"/>
          <w:color w:val="000000"/>
          <w:spacing w:val="4"/>
          <w:kern w:val="0"/>
          <w:sz w:val="22"/>
        </w:rPr>
        <w:t>イ</w:t>
      </w:r>
      <w:r>
        <w:rPr>
          <w:rFonts w:ascii="ＭＳ 明朝" w:hint="eastAsia"/>
          <w:color w:val="000000"/>
          <w:spacing w:val="4"/>
          <w:kern w:val="0"/>
          <w:sz w:val="22"/>
        </w:rPr>
        <w:t xml:space="preserve">  </w:t>
      </w:r>
      <w:r w:rsidR="00253B96">
        <w:rPr>
          <w:rFonts w:ascii="ＭＳ 明朝" w:hint="eastAsia"/>
          <w:color w:val="000000"/>
          <w:spacing w:val="4"/>
          <w:kern w:val="0"/>
          <w:sz w:val="22"/>
        </w:rPr>
        <w:t>自院の一般病床（</w:t>
      </w:r>
      <w:r w:rsidR="00253B96" w:rsidRPr="00BF7D8E">
        <w:rPr>
          <w:rFonts w:ascii="ＭＳ 明朝" w:hint="eastAsia"/>
          <w:color w:val="000000"/>
          <w:spacing w:val="4"/>
          <w:kern w:val="0"/>
          <w:sz w:val="22"/>
        </w:rPr>
        <w:t>回復期リハ</w:t>
      </w:r>
      <w:r w:rsidR="009C20E3">
        <w:rPr>
          <w:rFonts w:ascii="ＭＳ 明朝" w:hint="eastAsia"/>
          <w:color w:val="000000"/>
          <w:spacing w:val="4"/>
          <w:kern w:val="0"/>
          <w:sz w:val="22"/>
        </w:rPr>
        <w:t>ビリテーション</w:t>
      </w:r>
      <w:r w:rsidR="00253B96" w:rsidRPr="00BF7D8E">
        <w:rPr>
          <w:rFonts w:ascii="ＭＳ 明朝" w:hint="eastAsia"/>
          <w:color w:val="000000"/>
          <w:spacing w:val="4"/>
          <w:kern w:val="0"/>
          <w:sz w:val="22"/>
        </w:rPr>
        <w:t>病棟、地域包括ケア病棟を除く</w:t>
      </w:r>
      <w:r w:rsidR="00253B96">
        <w:rPr>
          <w:rFonts w:ascii="ＭＳ 明朝" w:hint="eastAsia"/>
          <w:color w:val="000000"/>
          <w:spacing w:val="4"/>
          <w:kern w:val="0"/>
          <w:sz w:val="22"/>
        </w:rPr>
        <w:t>）からの受</w:t>
      </w:r>
      <w:r>
        <w:rPr>
          <w:rFonts w:ascii="ＭＳ 明朝" w:hint="eastAsia"/>
          <w:color w:val="000000"/>
          <w:spacing w:val="4"/>
          <w:kern w:val="0"/>
          <w:sz w:val="22"/>
        </w:rPr>
        <w:t>入患者数</w:t>
      </w:r>
    </w:p>
    <w:p w:rsidR="00473F04" w:rsidRDefault="008C4B2C" w:rsidP="00473F04">
      <w:pPr>
        <w:overflowPunct w:val="0"/>
        <w:ind w:left="1368" w:hangingChars="600" w:hanging="1368"/>
        <w:textAlignment w:val="baseline"/>
        <w:rPr>
          <w:rFonts w:ascii="ＭＳ 明朝"/>
          <w:color w:val="000000"/>
          <w:spacing w:val="4"/>
          <w:kern w:val="0"/>
          <w:sz w:val="22"/>
        </w:rPr>
      </w:pPr>
      <w:r w:rsidRPr="00BF7D8E">
        <w:rPr>
          <w:rFonts w:ascii="ＭＳ 明朝" w:eastAsia="ＭＳ 明朝" w:hAnsi="ＭＳ 明朝" w:cs="Times New Roman"/>
          <w:color w:val="000000"/>
          <w:spacing w:val="4"/>
          <w:kern w:val="0"/>
          <w:sz w:val="22"/>
        </w:rPr>
        <w:t xml:space="preserve">　　考え方：</w:t>
      </w:r>
      <w:r w:rsidR="00BF7D8E">
        <w:rPr>
          <w:rFonts w:ascii="ＭＳ 明朝" w:hint="eastAsia"/>
          <w:color w:val="000000"/>
          <w:spacing w:val="4"/>
          <w:kern w:val="0"/>
          <w:sz w:val="22"/>
        </w:rPr>
        <w:t>他院</w:t>
      </w:r>
      <w:r w:rsidR="00253B96">
        <w:rPr>
          <w:rFonts w:ascii="ＭＳ 明朝" w:hint="eastAsia"/>
          <w:color w:val="000000"/>
          <w:spacing w:val="4"/>
          <w:kern w:val="0"/>
          <w:sz w:val="22"/>
        </w:rPr>
        <w:t>及び自院</w:t>
      </w:r>
      <w:r w:rsidR="00BF7D8E">
        <w:rPr>
          <w:rFonts w:ascii="ＭＳ 明朝" w:hint="eastAsia"/>
          <w:color w:val="000000"/>
          <w:spacing w:val="4"/>
          <w:kern w:val="0"/>
          <w:sz w:val="22"/>
        </w:rPr>
        <w:t>の急性期を終えた患者の受け入れ</w:t>
      </w:r>
      <w:r w:rsidRPr="00BF7D8E">
        <w:rPr>
          <w:rFonts w:ascii="ＭＳ 明朝" w:hint="eastAsia"/>
          <w:color w:val="000000"/>
          <w:spacing w:val="4"/>
          <w:kern w:val="0"/>
          <w:sz w:val="22"/>
        </w:rPr>
        <w:t>総数</w:t>
      </w:r>
      <w:r w:rsidR="00A955FF">
        <w:rPr>
          <w:rFonts w:ascii="ＭＳ 明朝" w:hint="eastAsia"/>
          <w:color w:val="000000"/>
          <w:spacing w:val="4"/>
          <w:kern w:val="0"/>
          <w:sz w:val="22"/>
        </w:rPr>
        <w:t>を把握し</w:t>
      </w:r>
      <w:r w:rsidR="00253B96">
        <w:rPr>
          <w:rFonts w:ascii="ＭＳ 明朝" w:hint="eastAsia"/>
          <w:color w:val="000000"/>
          <w:spacing w:val="4"/>
          <w:kern w:val="0"/>
          <w:sz w:val="22"/>
        </w:rPr>
        <w:t>たいが、病院ごと</w:t>
      </w:r>
    </w:p>
    <w:p w:rsidR="00473F04" w:rsidRDefault="00473F04" w:rsidP="00473F04">
      <w:pPr>
        <w:overflowPunct w:val="0"/>
        <w:ind w:left="1368" w:hangingChars="600" w:hanging="1368"/>
        <w:textAlignment w:val="baseline"/>
        <w:rPr>
          <w:rFonts w:ascii="ＭＳ 明朝"/>
          <w:color w:val="000000"/>
          <w:spacing w:val="4"/>
          <w:kern w:val="0"/>
          <w:sz w:val="22"/>
        </w:rPr>
      </w:pPr>
      <w:r>
        <w:rPr>
          <w:rFonts w:ascii="ＭＳ 明朝" w:hint="eastAsia"/>
          <w:color w:val="000000"/>
          <w:spacing w:val="4"/>
          <w:kern w:val="0"/>
          <w:sz w:val="22"/>
        </w:rPr>
        <w:t xml:space="preserve">　　　　　</w:t>
      </w:r>
      <w:r w:rsidR="00253B96">
        <w:rPr>
          <w:rFonts w:ascii="ＭＳ 明朝" w:hint="eastAsia"/>
          <w:color w:val="000000"/>
          <w:spacing w:val="4"/>
          <w:kern w:val="0"/>
          <w:sz w:val="22"/>
        </w:rPr>
        <w:t>に急性期の考え方が異なることから、一般病床（</w:t>
      </w:r>
      <w:r w:rsidR="00253B96" w:rsidRPr="00BF7D8E">
        <w:rPr>
          <w:rFonts w:ascii="ＭＳ 明朝" w:hint="eastAsia"/>
          <w:color w:val="000000"/>
          <w:spacing w:val="4"/>
          <w:kern w:val="0"/>
          <w:sz w:val="22"/>
        </w:rPr>
        <w:t>回復期リハ</w:t>
      </w:r>
      <w:r w:rsidR="00A45132">
        <w:rPr>
          <w:rFonts w:ascii="ＭＳ 明朝" w:hint="eastAsia"/>
          <w:color w:val="000000"/>
          <w:spacing w:val="4"/>
          <w:kern w:val="0"/>
          <w:sz w:val="22"/>
        </w:rPr>
        <w:t>ビリテーション</w:t>
      </w:r>
      <w:r w:rsidR="00253B96" w:rsidRPr="00BF7D8E">
        <w:rPr>
          <w:rFonts w:ascii="ＭＳ 明朝" w:hint="eastAsia"/>
          <w:color w:val="000000"/>
          <w:spacing w:val="4"/>
          <w:kern w:val="0"/>
          <w:sz w:val="22"/>
        </w:rPr>
        <w:t>病棟、</w:t>
      </w:r>
    </w:p>
    <w:p w:rsidR="00473F04" w:rsidRDefault="00473F04" w:rsidP="00473F04">
      <w:pPr>
        <w:overflowPunct w:val="0"/>
        <w:ind w:left="1368" w:hangingChars="600" w:hanging="1368"/>
        <w:textAlignment w:val="baseline"/>
        <w:rPr>
          <w:rFonts w:ascii="ＭＳ 明朝"/>
          <w:color w:val="000000"/>
          <w:spacing w:val="4"/>
          <w:kern w:val="0"/>
          <w:sz w:val="22"/>
        </w:rPr>
      </w:pPr>
      <w:r>
        <w:rPr>
          <w:rFonts w:ascii="ＭＳ 明朝" w:hint="eastAsia"/>
          <w:color w:val="000000"/>
          <w:spacing w:val="4"/>
          <w:kern w:val="0"/>
          <w:sz w:val="22"/>
        </w:rPr>
        <w:t xml:space="preserve">　　　　　</w:t>
      </w:r>
      <w:r w:rsidR="00253B96" w:rsidRPr="00BF7D8E">
        <w:rPr>
          <w:rFonts w:ascii="ＭＳ 明朝" w:hint="eastAsia"/>
          <w:color w:val="000000"/>
          <w:spacing w:val="4"/>
          <w:kern w:val="0"/>
          <w:sz w:val="22"/>
        </w:rPr>
        <w:t>地域包括ケア病棟を除く）</w:t>
      </w:r>
      <w:r w:rsidR="00253B96">
        <w:rPr>
          <w:rFonts w:ascii="ＭＳ 明朝" w:hint="eastAsia"/>
          <w:color w:val="000000"/>
          <w:spacing w:val="4"/>
          <w:kern w:val="0"/>
          <w:sz w:val="22"/>
        </w:rPr>
        <w:t>から転院（棟）してきた数をカウントする</w:t>
      </w:r>
      <w:r w:rsidR="00B71B35">
        <w:rPr>
          <w:rFonts w:ascii="ＭＳ 明朝" w:hint="eastAsia"/>
          <w:color w:val="000000"/>
          <w:spacing w:val="4"/>
          <w:kern w:val="0"/>
          <w:sz w:val="22"/>
        </w:rPr>
        <w:t>（療養病床</w:t>
      </w:r>
    </w:p>
    <w:p w:rsidR="00A955FF" w:rsidRDefault="00B71B35" w:rsidP="00473F04">
      <w:pPr>
        <w:overflowPunct w:val="0"/>
        <w:ind w:leftChars="500" w:left="1278" w:hangingChars="100" w:hanging="228"/>
        <w:textAlignment w:val="baseline"/>
        <w:rPr>
          <w:rFonts w:ascii="ＭＳ 明朝"/>
          <w:color w:val="000000"/>
          <w:spacing w:val="4"/>
          <w:kern w:val="0"/>
          <w:sz w:val="22"/>
        </w:rPr>
      </w:pPr>
      <w:r>
        <w:rPr>
          <w:rFonts w:ascii="ＭＳ 明朝" w:hint="eastAsia"/>
          <w:color w:val="000000"/>
          <w:spacing w:val="4"/>
          <w:kern w:val="0"/>
          <w:sz w:val="22"/>
        </w:rPr>
        <w:t>からの転院は対象にならないことに注意）</w:t>
      </w:r>
      <w:r w:rsidR="00BF7D8E">
        <w:rPr>
          <w:rFonts w:ascii="ＭＳ 明朝" w:hint="eastAsia"/>
          <w:color w:val="000000"/>
          <w:spacing w:val="4"/>
          <w:kern w:val="0"/>
          <w:sz w:val="22"/>
        </w:rPr>
        <w:t>。</w:t>
      </w:r>
    </w:p>
    <w:p w:rsidR="00473F04" w:rsidRDefault="00473F04" w:rsidP="004F2DE8">
      <w:pPr>
        <w:overflowPunct w:val="0"/>
        <w:textAlignment w:val="baseline"/>
        <w:rPr>
          <w:rFonts w:ascii="ＭＳ 明朝"/>
          <w:color w:val="000000"/>
          <w:spacing w:val="4"/>
          <w:kern w:val="0"/>
          <w:sz w:val="22"/>
        </w:rPr>
      </w:pPr>
    </w:p>
    <w:p w:rsidR="00BF7D8E" w:rsidRDefault="00F01C53" w:rsidP="004F2DE8">
      <w:pPr>
        <w:overflowPunct w:val="0"/>
        <w:textAlignment w:val="baseline"/>
        <w:rPr>
          <w:rFonts w:ascii="ＭＳ 明朝"/>
          <w:color w:val="000000"/>
          <w:spacing w:val="4"/>
          <w:kern w:val="0"/>
          <w:sz w:val="22"/>
        </w:rPr>
      </w:pPr>
      <w:r>
        <w:rPr>
          <w:rFonts w:ascii="ＭＳ 明朝" w:hint="eastAsia"/>
          <w:color w:val="000000"/>
          <w:spacing w:val="4"/>
          <w:kern w:val="0"/>
          <w:sz w:val="22"/>
        </w:rPr>
        <w:t>②</w:t>
      </w:r>
      <w:r w:rsidR="00BF7D8E" w:rsidRPr="00BF7D8E">
        <w:rPr>
          <w:rFonts w:ascii="ＭＳ 明朝" w:hint="eastAsia"/>
          <w:color w:val="000000"/>
          <w:spacing w:val="4"/>
          <w:kern w:val="0"/>
          <w:sz w:val="22"/>
        </w:rPr>
        <w:t xml:space="preserve">　緊急時の受け入れ</w:t>
      </w:r>
    </w:p>
    <w:p w:rsidR="00253B96" w:rsidRDefault="00253B96" w:rsidP="004F2DE8">
      <w:pPr>
        <w:overflowPunct w:val="0"/>
        <w:textAlignment w:val="baseline"/>
        <w:rPr>
          <w:rFonts w:ascii="ＭＳ 明朝"/>
          <w:color w:val="000000"/>
          <w:spacing w:val="4"/>
          <w:kern w:val="0"/>
          <w:sz w:val="22"/>
        </w:rPr>
      </w:pPr>
      <w:r>
        <w:rPr>
          <w:rFonts w:ascii="ＭＳ 明朝"/>
          <w:color w:val="000000"/>
          <w:spacing w:val="4"/>
          <w:kern w:val="0"/>
          <w:sz w:val="22"/>
        </w:rPr>
        <w:t xml:space="preserve">　　概念：在宅において療養を行っている患者の受入数</w:t>
      </w:r>
    </w:p>
    <w:p w:rsidR="00985400" w:rsidRDefault="00BF7D8E" w:rsidP="00473F04">
      <w:pPr>
        <w:overflowPunct w:val="0"/>
        <w:textAlignment w:val="baseline"/>
        <w:rPr>
          <w:rFonts w:ascii="ＭＳ 明朝" w:eastAsia="ＭＳ 明朝" w:hAnsi="ＭＳ 明朝" w:cs="Times New Roman"/>
          <w:color w:val="000000"/>
          <w:spacing w:val="4"/>
          <w:kern w:val="0"/>
          <w:sz w:val="22"/>
        </w:rPr>
      </w:pPr>
      <w:r w:rsidRPr="00BF7D8E">
        <w:rPr>
          <w:rFonts w:ascii="ＭＳ 明朝" w:eastAsia="ＭＳ 明朝" w:hAnsi="ＭＳ 明朝" w:cs="Times New Roman"/>
          <w:color w:val="000000"/>
          <w:spacing w:val="4"/>
          <w:kern w:val="0"/>
          <w:sz w:val="22"/>
        </w:rPr>
        <w:t xml:space="preserve">　　定義：</w:t>
      </w:r>
      <w:r w:rsidR="00985400">
        <w:rPr>
          <w:rFonts w:ascii="ＭＳ 明朝" w:eastAsia="ＭＳ 明朝" w:hAnsi="ＭＳ 明朝" w:cs="Times New Roman"/>
          <w:color w:val="000000"/>
          <w:spacing w:val="4"/>
          <w:kern w:val="0"/>
          <w:sz w:val="22"/>
        </w:rPr>
        <w:t>次の</w:t>
      </w:r>
      <w:r w:rsidR="00F01C53">
        <w:rPr>
          <w:rFonts w:ascii="ＭＳ 明朝" w:eastAsia="ＭＳ 明朝" w:hAnsi="ＭＳ 明朝" w:cs="Times New Roman" w:hint="eastAsia"/>
          <w:color w:val="000000"/>
          <w:spacing w:val="4"/>
          <w:kern w:val="0"/>
          <w:sz w:val="22"/>
        </w:rPr>
        <w:t>ア</w:t>
      </w:r>
      <w:r w:rsidR="00A11250">
        <w:rPr>
          <w:rFonts w:ascii="ＭＳ 明朝" w:eastAsia="ＭＳ 明朝" w:hAnsi="ＭＳ 明朝" w:cs="Times New Roman" w:hint="eastAsia"/>
          <w:color w:val="000000"/>
          <w:spacing w:val="4"/>
          <w:kern w:val="0"/>
          <w:sz w:val="22"/>
        </w:rPr>
        <w:t>から</w:t>
      </w:r>
      <w:r w:rsidR="00F01C53">
        <w:rPr>
          <w:rFonts w:ascii="ＭＳ 明朝" w:eastAsia="ＭＳ 明朝" w:hAnsi="ＭＳ 明朝" w:cs="Times New Roman" w:hint="eastAsia"/>
          <w:color w:val="000000"/>
          <w:spacing w:val="4"/>
          <w:kern w:val="0"/>
          <w:sz w:val="22"/>
        </w:rPr>
        <w:t>ウ</w:t>
      </w:r>
      <w:r w:rsidR="00985400">
        <w:rPr>
          <w:rFonts w:ascii="ＭＳ 明朝" w:eastAsia="ＭＳ 明朝" w:hAnsi="ＭＳ 明朝" w:cs="Times New Roman" w:hint="eastAsia"/>
          <w:color w:val="000000"/>
          <w:spacing w:val="4"/>
          <w:kern w:val="0"/>
          <w:sz w:val="22"/>
        </w:rPr>
        <w:t>の合計</w:t>
      </w:r>
    </w:p>
    <w:p w:rsidR="00985400" w:rsidRDefault="00F01C53" w:rsidP="00985400">
      <w:pPr>
        <w:overflowPunct w:val="0"/>
        <w:ind w:firstLineChars="500" w:firstLine="1140"/>
        <w:textAlignment w:val="baseline"/>
        <w:rPr>
          <w:rFonts w:ascii="ＭＳ 明朝"/>
          <w:color w:val="000000"/>
          <w:spacing w:val="4"/>
          <w:kern w:val="0"/>
          <w:sz w:val="22"/>
        </w:rPr>
      </w:pPr>
      <w:r>
        <w:rPr>
          <w:rFonts w:ascii="ＭＳ 明朝" w:hint="eastAsia"/>
          <w:color w:val="000000"/>
          <w:spacing w:val="4"/>
          <w:kern w:val="0"/>
          <w:sz w:val="22"/>
        </w:rPr>
        <w:t>ア</w:t>
      </w:r>
      <w:r w:rsidR="00985400">
        <w:rPr>
          <w:rFonts w:ascii="ＭＳ 明朝" w:hint="eastAsia"/>
          <w:color w:val="000000"/>
          <w:spacing w:val="4"/>
          <w:kern w:val="0"/>
          <w:sz w:val="22"/>
        </w:rPr>
        <w:t xml:space="preserve">　在宅患者緊急入院診療加算を算定した人数</w:t>
      </w:r>
    </w:p>
    <w:p w:rsidR="00A11250" w:rsidRDefault="00F01C53" w:rsidP="00A11250">
      <w:pPr>
        <w:overflowPunct w:val="0"/>
        <w:ind w:firstLineChars="500" w:firstLine="1140"/>
        <w:textAlignment w:val="baseline"/>
        <w:rPr>
          <w:rFonts w:ascii="ＭＳ 明朝"/>
          <w:color w:val="000000"/>
          <w:spacing w:val="4"/>
          <w:kern w:val="0"/>
          <w:sz w:val="22"/>
        </w:rPr>
      </w:pPr>
      <w:r>
        <w:rPr>
          <w:rFonts w:ascii="ＭＳ 明朝" w:hint="eastAsia"/>
          <w:color w:val="000000"/>
          <w:spacing w:val="4"/>
          <w:kern w:val="0"/>
          <w:sz w:val="22"/>
        </w:rPr>
        <w:t>イ</w:t>
      </w:r>
      <w:r w:rsidR="001D3F92">
        <w:rPr>
          <w:rFonts w:ascii="ＭＳ 明朝" w:hint="eastAsia"/>
          <w:color w:val="000000"/>
          <w:spacing w:val="4"/>
          <w:kern w:val="0"/>
          <w:sz w:val="22"/>
        </w:rPr>
        <w:t xml:space="preserve">　</w:t>
      </w:r>
      <w:r w:rsidR="00985400">
        <w:rPr>
          <w:rFonts w:ascii="ＭＳ 明朝" w:hint="eastAsia"/>
          <w:color w:val="000000"/>
          <w:spacing w:val="4"/>
          <w:kern w:val="0"/>
          <w:sz w:val="22"/>
        </w:rPr>
        <w:t>救急・在宅等支援病床初期加算イを算定した人数</w:t>
      </w:r>
    </w:p>
    <w:p w:rsidR="008551D8" w:rsidRDefault="00F01C53" w:rsidP="0004058B">
      <w:pPr>
        <w:overflowPunct w:val="0"/>
        <w:ind w:firstLineChars="500" w:firstLine="1140"/>
        <w:textAlignment w:val="baseline"/>
        <w:rPr>
          <w:rFonts w:ascii="ＭＳ 明朝"/>
          <w:color w:val="000000"/>
          <w:spacing w:val="4"/>
          <w:kern w:val="0"/>
          <w:sz w:val="22"/>
        </w:rPr>
      </w:pPr>
      <w:r>
        <w:rPr>
          <w:rFonts w:ascii="ＭＳ 明朝" w:hint="eastAsia"/>
          <w:color w:val="000000"/>
          <w:spacing w:val="4"/>
          <w:kern w:val="0"/>
          <w:sz w:val="22"/>
        </w:rPr>
        <w:t>ウ</w:t>
      </w:r>
      <w:r w:rsidR="00A11250">
        <w:rPr>
          <w:rFonts w:ascii="ＭＳ 明朝" w:hint="eastAsia"/>
          <w:color w:val="000000"/>
          <w:spacing w:val="4"/>
          <w:kern w:val="0"/>
          <w:sz w:val="22"/>
        </w:rPr>
        <w:t xml:space="preserve">　その他</w:t>
      </w:r>
      <w:r w:rsidR="008551D8">
        <w:rPr>
          <w:rFonts w:ascii="ＭＳ 明朝" w:hint="eastAsia"/>
          <w:color w:val="000000"/>
          <w:spacing w:val="4"/>
          <w:kern w:val="0"/>
          <w:sz w:val="22"/>
        </w:rPr>
        <w:t>「</w:t>
      </w:r>
      <w:r w:rsidR="008551D8" w:rsidRPr="0081328E">
        <w:rPr>
          <w:rFonts w:ascii="ＭＳ 明朝" w:hint="eastAsia"/>
          <w:b/>
          <w:color w:val="000000"/>
          <w:spacing w:val="4"/>
          <w:kern w:val="0"/>
          <w:sz w:val="22"/>
          <w:u w:val="double"/>
        </w:rPr>
        <w:t>自院・他院問わず訪問診</w:t>
      </w:r>
      <w:r w:rsidR="0081328E">
        <w:rPr>
          <w:rFonts w:ascii="ＭＳ 明朝" w:hint="eastAsia"/>
          <w:b/>
          <w:color w:val="000000"/>
          <w:spacing w:val="4"/>
          <w:kern w:val="0"/>
          <w:sz w:val="22"/>
          <w:u w:val="double"/>
        </w:rPr>
        <w:t>療中の患者を</w:t>
      </w:r>
      <w:r w:rsidR="008551D8" w:rsidRPr="0081328E">
        <w:rPr>
          <w:rFonts w:ascii="ＭＳ 明朝" w:hint="eastAsia"/>
          <w:b/>
          <w:color w:val="000000"/>
          <w:spacing w:val="4"/>
          <w:kern w:val="0"/>
          <w:sz w:val="22"/>
          <w:u w:val="double"/>
        </w:rPr>
        <w:t>緊急で入院</w:t>
      </w:r>
      <w:r w:rsidR="0081328E">
        <w:rPr>
          <w:rFonts w:ascii="ＭＳ 明朝" w:hint="eastAsia"/>
          <w:b/>
          <w:color w:val="000000"/>
          <w:spacing w:val="4"/>
          <w:kern w:val="0"/>
          <w:sz w:val="22"/>
          <w:u w:val="double"/>
        </w:rPr>
        <w:t>受入</w:t>
      </w:r>
      <w:r w:rsidR="008551D8" w:rsidRPr="0081328E">
        <w:rPr>
          <w:rFonts w:ascii="ＭＳ 明朝" w:hint="eastAsia"/>
          <w:b/>
          <w:color w:val="000000"/>
          <w:spacing w:val="4"/>
          <w:kern w:val="0"/>
          <w:sz w:val="22"/>
          <w:u w:val="double"/>
        </w:rPr>
        <w:t>した人数</w:t>
      </w:r>
      <w:r w:rsidR="00A11250">
        <w:rPr>
          <w:rFonts w:ascii="ＭＳ 明朝" w:hint="eastAsia"/>
          <w:color w:val="000000"/>
          <w:spacing w:val="4"/>
          <w:kern w:val="0"/>
          <w:sz w:val="22"/>
        </w:rPr>
        <w:t>」</w:t>
      </w:r>
    </w:p>
    <w:p w:rsidR="0050477D" w:rsidRDefault="00253B96" w:rsidP="0050477D">
      <w:pPr>
        <w:overflowPunct w:val="0"/>
        <w:ind w:firstLineChars="100" w:firstLine="228"/>
        <w:textAlignment w:val="baseline"/>
        <w:rPr>
          <w:rFonts w:ascii="ＭＳ 明朝"/>
          <w:color w:val="000000"/>
          <w:spacing w:val="4"/>
          <w:kern w:val="0"/>
          <w:sz w:val="22"/>
        </w:rPr>
      </w:pPr>
      <w:r w:rsidRPr="00BF7D8E">
        <w:rPr>
          <w:rFonts w:ascii="ＭＳ 明朝" w:hint="eastAsia"/>
          <w:color w:val="000000"/>
          <w:spacing w:val="4"/>
          <w:kern w:val="0"/>
          <w:sz w:val="22"/>
        </w:rPr>
        <w:t>考え方：</w:t>
      </w:r>
      <w:r w:rsidR="00AF0061">
        <w:rPr>
          <w:rFonts w:ascii="ＭＳ 明朝" w:hint="eastAsia"/>
          <w:color w:val="000000"/>
          <w:spacing w:val="4"/>
          <w:kern w:val="0"/>
          <w:sz w:val="22"/>
        </w:rPr>
        <w:t>訪問</w:t>
      </w:r>
      <w:r w:rsidR="00E80319">
        <w:rPr>
          <w:rFonts w:ascii="ＭＳ 明朝" w:hint="eastAsia"/>
          <w:color w:val="000000"/>
          <w:spacing w:val="4"/>
          <w:kern w:val="0"/>
          <w:sz w:val="22"/>
        </w:rPr>
        <w:t>診療中の患者（居宅、施設）</w:t>
      </w:r>
      <w:r w:rsidR="001573CD">
        <w:rPr>
          <w:rFonts w:ascii="ＭＳ 明朝" w:hint="eastAsia"/>
          <w:color w:val="000000"/>
          <w:spacing w:val="4"/>
          <w:kern w:val="0"/>
          <w:sz w:val="22"/>
        </w:rPr>
        <w:t>の</w:t>
      </w:r>
      <w:r w:rsidR="00E80319">
        <w:rPr>
          <w:rFonts w:ascii="ＭＳ 明朝" w:hint="eastAsia"/>
          <w:color w:val="000000"/>
          <w:spacing w:val="4"/>
          <w:kern w:val="0"/>
          <w:sz w:val="22"/>
        </w:rPr>
        <w:t>症状</w:t>
      </w:r>
      <w:r w:rsidR="001573CD">
        <w:rPr>
          <w:rFonts w:ascii="ＭＳ 明朝" w:hint="eastAsia"/>
          <w:color w:val="000000"/>
          <w:spacing w:val="4"/>
          <w:kern w:val="0"/>
          <w:sz w:val="22"/>
        </w:rPr>
        <w:t>が</w:t>
      </w:r>
      <w:r w:rsidRPr="00BF7D8E">
        <w:rPr>
          <w:rFonts w:ascii="ＭＳ 明朝" w:hint="eastAsia"/>
          <w:color w:val="000000"/>
          <w:spacing w:val="4"/>
          <w:kern w:val="0"/>
          <w:sz w:val="22"/>
        </w:rPr>
        <w:t>悪化</w:t>
      </w:r>
      <w:r w:rsidR="001573CD">
        <w:rPr>
          <w:rFonts w:ascii="ＭＳ 明朝" w:hint="eastAsia"/>
          <w:color w:val="000000"/>
          <w:spacing w:val="4"/>
          <w:kern w:val="0"/>
          <w:sz w:val="22"/>
        </w:rPr>
        <w:t>したこと</w:t>
      </w:r>
      <w:r w:rsidRPr="00BF7D8E">
        <w:rPr>
          <w:rFonts w:ascii="ＭＳ 明朝" w:hint="eastAsia"/>
          <w:color w:val="000000"/>
          <w:spacing w:val="4"/>
          <w:kern w:val="0"/>
          <w:sz w:val="22"/>
        </w:rPr>
        <w:t>により入</w:t>
      </w:r>
      <w:r w:rsidR="00140E17">
        <w:rPr>
          <w:rFonts w:ascii="ＭＳ 明朝" w:hint="eastAsia"/>
          <w:color w:val="000000"/>
          <w:spacing w:val="4"/>
          <w:kern w:val="0"/>
          <w:sz w:val="22"/>
        </w:rPr>
        <w:t>院で受け入れた</w:t>
      </w:r>
    </w:p>
    <w:p w:rsidR="0050477D" w:rsidRDefault="00140E17" w:rsidP="0050477D">
      <w:pPr>
        <w:overflowPunct w:val="0"/>
        <w:ind w:firstLineChars="400" w:firstLine="912"/>
        <w:textAlignment w:val="baseline"/>
        <w:rPr>
          <w:rFonts w:ascii="ＭＳ 明朝"/>
          <w:color w:val="000000"/>
          <w:spacing w:val="4"/>
          <w:kern w:val="0"/>
          <w:sz w:val="22"/>
        </w:rPr>
      </w:pPr>
      <w:r>
        <w:rPr>
          <w:rFonts w:ascii="ＭＳ 明朝" w:hint="eastAsia"/>
          <w:color w:val="000000"/>
          <w:spacing w:val="4"/>
          <w:kern w:val="0"/>
          <w:sz w:val="22"/>
        </w:rPr>
        <w:t>患者（入院の契機となった疾患が発症する前から日常的な生活支援が多い人）</w:t>
      </w:r>
      <w:r w:rsidR="00B65B40">
        <w:rPr>
          <w:rFonts w:ascii="ＭＳ 明朝" w:hint="eastAsia"/>
          <w:color w:val="000000"/>
          <w:spacing w:val="4"/>
          <w:kern w:val="0"/>
          <w:sz w:val="22"/>
        </w:rPr>
        <w:t>を想</w:t>
      </w:r>
    </w:p>
    <w:p w:rsidR="00E80319" w:rsidRPr="00E80319" w:rsidRDefault="00B65B40" w:rsidP="0050477D">
      <w:pPr>
        <w:overflowPunct w:val="0"/>
        <w:ind w:firstLineChars="400" w:firstLine="912"/>
        <w:textAlignment w:val="baseline"/>
        <w:rPr>
          <w:rFonts w:ascii="ＭＳ 明朝"/>
          <w:color w:val="000000"/>
          <w:spacing w:val="4"/>
          <w:kern w:val="0"/>
          <w:sz w:val="22"/>
        </w:rPr>
      </w:pPr>
      <w:r>
        <w:rPr>
          <w:rFonts w:ascii="ＭＳ 明朝" w:hint="eastAsia"/>
          <w:color w:val="000000"/>
          <w:spacing w:val="4"/>
          <w:kern w:val="0"/>
          <w:sz w:val="22"/>
        </w:rPr>
        <w:t>定す</w:t>
      </w:r>
      <w:r w:rsidR="00332FDA">
        <w:rPr>
          <w:rFonts w:ascii="ＭＳ 明朝" w:hint="eastAsia"/>
          <w:color w:val="000000"/>
          <w:spacing w:val="4"/>
          <w:kern w:val="0"/>
          <w:sz w:val="22"/>
        </w:rPr>
        <w:t>る</w:t>
      </w:r>
      <w:r w:rsidR="00E80319">
        <w:rPr>
          <w:rFonts w:ascii="ＭＳ 明朝"/>
          <w:color w:val="000000"/>
          <w:spacing w:val="4"/>
          <w:kern w:val="0"/>
          <w:sz w:val="22"/>
        </w:rPr>
        <w:t>。</w:t>
      </w:r>
    </w:p>
    <w:p w:rsidR="00473F04" w:rsidRDefault="00473F04" w:rsidP="004F2DE8">
      <w:pPr>
        <w:overflowPunct w:val="0"/>
        <w:textAlignment w:val="baseline"/>
        <w:rPr>
          <w:rFonts w:ascii="ＭＳ 明朝"/>
          <w:color w:val="000000"/>
          <w:spacing w:val="4"/>
          <w:kern w:val="0"/>
          <w:sz w:val="22"/>
        </w:rPr>
      </w:pPr>
    </w:p>
    <w:p w:rsidR="00BF7D8E" w:rsidRDefault="00F01C53" w:rsidP="004F2DE8">
      <w:pPr>
        <w:overflowPunct w:val="0"/>
        <w:textAlignment w:val="baseline"/>
        <w:rPr>
          <w:rFonts w:ascii="ＭＳ 明朝"/>
          <w:color w:val="000000"/>
          <w:spacing w:val="4"/>
          <w:kern w:val="0"/>
          <w:sz w:val="22"/>
        </w:rPr>
      </w:pPr>
      <w:r>
        <w:rPr>
          <w:rFonts w:ascii="ＭＳ 明朝" w:hint="eastAsia"/>
          <w:color w:val="000000"/>
          <w:spacing w:val="4"/>
          <w:kern w:val="0"/>
          <w:sz w:val="22"/>
        </w:rPr>
        <w:t>③</w:t>
      </w:r>
      <w:r w:rsidR="00BF7D8E" w:rsidRPr="00BF7D8E">
        <w:rPr>
          <w:rFonts w:ascii="ＭＳ 明朝" w:hint="eastAsia"/>
          <w:color w:val="000000"/>
          <w:spacing w:val="4"/>
          <w:kern w:val="0"/>
          <w:sz w:val="22"/>
        </w:rPr>
        <w:t xml:space="preserve">　在宅・生活復帰支援</w:t>
      </w:r>
    </w:p>
    <w:p w:rsidR="0004058B" w:rsidRDefault="00C0493A" w:rsidP="0004058B">
      <w:pPr>
        <w:overflowPunct w:val="0"/>
        <w:ind w:firstLineChars="200" w:firstLine="456"/>
        <w:textAlignment w:val="baseline"/>
        <w:rPr>
          <w:rFonts w:ascii="ＭＳ 明朝"/>
          <w:color w:val="000000"/>
          <w:spacing w:val="4"/>
          <w:kern w:val="0"/>
          <w:sz w:val="22"/>
        </w:rPr>
      </w:pPr>
      <w:r>
        <w:rPr>
          <w:rFonts w:ascii="ＭＳ 明朝" w:hint="eastAsia"/>
          <w:color w:val="000000"/>
          <w:spacing w:val="4"/>
          <w:kern w:val="0"/>
          <w:sz w:val="22"/>
        </w:rPr>
        <w:t>概念</w:t>
      </w:r>
      <w:r>
        <w:rPr>
          <w:rFonts w:ascii="ＭＳ 明朝"/>
          <w:color w:val="000000"/>
          <w:spacing w:val="4"/>
          <w:kern w:val="0"/>
          <w:sz w:val="22"/>
        </w:rPr>
        <w:t>：</w:t>
      </w:r>
      <w:r w:rsidR="000E0B01">
        <w:rPr>
          <w:rFonts w:ascii="ＭＳ 明朝" w:hint="eastAsia"/>
          <w:color w:val="000000"/>
          <w:spacing w:val="4"/>
          <w:kern w:val="0"/>
          <w:sz w:val="22"/>
        </w:rPr>
        <w:t>在宅生活への復帰支援に向け、自院内のソーシャルワーカーを含む多職種による</w:t>
      </w:r>
    </w:p>
    <w:p w:rsidR="00C0493A" w:rsidRPr="00BF7D8E" w:rsidRDefault="000E0B01" w:rsidP="0004058B">
      <w:pPr>
        <w:overflowPunct w:val="0"/>
        <w:ind w:firstLineChars="400" w:firstLine="912"/>
        <w:textAlignment w:val="baseline"/>
        <w:rPr>
          <w:rFonts w:ascii="ＭＳ 明朝"/>
          <w:color w:val="000000"/>
          <w:spacing w:val="4"/>
          <w:kern w:val="0"/>
          <w:sz w:val="22"/>
        </w:rPr>
      </w:pPr>
      <w:r>
        <w:rPr>
          <w:rFonts w:ascii="ＭＳ 明朝" w:hint="eastAsia"/>
          <w:color w:val="000000"/>
          <w:spacing w:val="4"/>
          <w:kern w:val="0"/>
          <w:sz w:val="22"/>
        </w:rPr>
        <w:t>カンファレンス等による支援を行った実人数の割合</w:t>
      </w:r>
    </w:p>
    <w:p w:rsidR="0004058B" w:rsidRDefault="00BF7D8E" w:rsidP="0004058B">
      <w:pPr>
        <w:overflowPunct w:val="0"/>
        <w:ind w:firstLineChars="200" w:firstLine="456"/>
        <w:textAlignment w:val="baseline"/>
        <w:rPr>
          <w:rFonts w:ascii="ＭＳ 明朝"/>
          <w:color w:val="000000"/>
          <w:spacing w:val="4"/>
          <w:kern w:val="0"/>
          <w:sz w:val="22"/>
        </w:rPr>
      </w:pPr>
      <w:r w:rsidRPr="00BF7D8E">
        <w:rPr>
          <w:rFonts w:ascii="ＭＳ 明朝" w:hint="eastAsia"/>
          <w:color w:val="000000"/>
          <w:spacing w:val="4"/>
          <w:kern w:val="0"/>
          <w:sz w:val="22"/>
        </w:rPr>
        <w:t>定義：</w:t>
      </w:r>
      <w:r w:rsidR="006615A0">
        <w:rPr>
          <w:rFonts w:ascii="ＭＳ 明朝" w:hint="eastAsia"/>
          <w:color w:val="000000"/>
          <w:spacing w:val="4"/>
          <w:kern w:val="0"/>
          <w:sz w:val="22"/>
        </w:rPr>
        <w:t>退院後に在宅</w:t>
      </w:r>
      <w:r w:rsidR="00100C54">
        <w:rPr>
          <w:rFonts w:ascii="ＭＳ 明朝" w:hint="eastAsia"/>
          <w:color w:val="000000"/>
          <w:spacing w:val="4"/>
          <w:kern w:val="0"/>
          <w:sz w:val="22"/>
        </w:rPr>
        <w:t>復帰した患者のうち、</w:t>
      </w:r>
      <w:r w:rsidR="00C82BFE">
        <w:rPr>
          <w:rFonts w:ascii="ＭＳ 明朝" w:hint="eastAsia"/>
          <w:color w:val="000000"/>
          <w:spacing w:val="4"/>
          <w:kern w:val="0"/>
          <w:sz w:val="22"/>
        </w:rPr>
        <w:t>自院内のソーシャルワーカーを含む多職種に</w:t>
      </w:r>
    </w:p>
    <w:p w:rsidR="00AF2179" w:rsidRDefault="00C82BFE" w:rsidP="0004058B">
      <w:pPr>
        <w:overflowPunct w:val="0"/>
        <w:ind w:firstLineChars="400" w:firstLine="912"/>
        <w:textAlignment w:val="baseline"/>
        <w:rPr>
          <w:rFonts w:ascii="ＭＳ 明朝"/>
          <w:color w:val="000000"/>
          <w:spacing w:val="4"/>
          <w:kern w:val="0"/>
          <w:sz w:val="22"/>
        </w:rPr>
      </w:pPr>
      <w:r>
        <w:rPr>
          <w:rFonts w:ascii="ＭＳ 明朝" w:hint="eastAsia"/>
          <w:color w:val="000000"/>
          <w:spacing w:val="4"/>
          <w:kern w:val="0"/>
          <w:sz w:val="22"/>
        </w:rPr>
        <w:t>よるカンファレンス等による支援</w:t>
      </w:r>
      <w:r w:rsidR="00434657">
        <w:rPr>
          <w:rFonts w:ascii="ＭＳ 明朝" w:hint="eastAsia"/>
          <w:color w:val="000000"/>
          <w:spacing w:val="4"/>
          <w:kern w:val="0"/>
          <w:sz w:val="22"/>
        </w:rPr>
        <w:t>（※）を行った</w:t>
      </w:r>
      <w:r w:rsidR="00CC33D5">
        <w:rPr>
          <w:rFonts w:ascii="ＭＳ 明朝" w:hint="eastAsia"/>
          <w:color w:val="000000"/>
          <w:spacing w:val="4"/>
          <w:kern w:val="0"/>
          <w:sz w:val="22"/>
        </w:rPr>
        <w:t>実人数</w:t>
      </w:r>
      <w:r w:rsidR="00434657">
        <w:rPr>
          <w:rFonts w:ascii="ＭＳ 明朝" w:hint="eastAsia"/>
          <w:color w:val="000000"/>
          <w:spacing w:val="4"/>
          <w:kern w:val="0"/>
          <w:sz w:val="22"/>
        </w:rPr>
        <w:t>の割合</w:t>
      </w:r>
      <w:r w:rsidR="00100C54">
        <w:rPr>
          <w:rFonts w:ascii="ＭＳ 明朝" w:hint="eastAsia"/>
          <w:color w:val="000000"/>
          <w:spacing w:val="4"/>
          <w:kern w:val="0"/>
          <w:sz w:val="22"/>
        </w:rPr>
        <w:t>。</w:t>
      </w:r>
    </w:p>
    <w:p w:rsidR="0004058B" w:rsidRDefault="00857D8C" w:rsidP="0004058B">
      <w:pPr>
        <w:overflowPunct w:val="0"/>
        <w:textAlignment w:val="baseline"/>
        <w:rPr>
          <w:rFonts w:ascii="ＭＳ 明朝"/>
          <w:color w:val="000000"/>
          <w:spacing w:val="4"/>
          <w:kern w:val="0"/>
          <w:sz w:val="22"/>
        </w:rPr>
      </w:pPr>
      <w:r>
        <w:rPr>
          <w:rFonts w:ascii="ＭＳ 明朝" w:hint="eastAsia"/>
          <w:color w:val="000000"/>
          <w:spacing w:val="4"/>
          <w:kern w:val="0"/>
          <w:sz w:val="22"/>
        </w:rPr>
        <w:t xml:space="preserve">　　　　　※　</w:t>
      </w:r>
      <w:r w:rsidR="009E7428">
        <w:rPr>
          <w:rFonts w:ascii="ＭＳ 明朝" w:hint="eastAsia"/>
          <w:color w:val="000000"/>
          <w:spacing w:val="4"/>
          <w:kern w:val="0"/>
          <w:sz w:val="22"/>
        </w:rPr>
        <w:t>退院後の</w:t>
      </w:r>
      <w:r w:rsidR="00721B13">
        <w:rPr>
          <w:rFonts w:ascii="ＭＳ 明朝" w:hint="eastAsia"/>
          <w:color w:val="000000"/>
          <w:spacing w:val="4"/>
          <w:kern w:val="0"/>
          <w:sz w:val="22"/>
        </w:rPr>
        <w:t>自宅での生活に困らないように入院中、</w:t>
      </w:r>
      <w:r w:rsidR="009E7428">
        <w:rPr>
          <w:rFonts w:ascii="ＭＳ 明朝" w:hint="eastAsia"/>
          <w:color w:val="000000"/>
          <w:spacing w:val="4"/>
          <w:kern w:val="0"/>
          <w:sz w:val="22"/>
        </w:rPr>
        <w:t>退院</w:t>
      </w:r>
      <w:r w:rsidR="00721B13">
        <w:rPr>
          <w:rFonts w:ascii="ＭＳ 明朝" w:hint="eastAsia"/>
          <w:color w:val="000000"/>
          <w:spacing w:val="4"/>
          <w:kern w:val="0"/>
          <w:sz w:val="22"/>
        </w:rPr>
        <w:t>後の支援策を検討され</w:t>
      </w:r>
    </w:p>
    <w:p w:rsidR="00100C54" w:rsidRDefault="00F962AF" w:rsidP="0004058B">
      <w:pPr>
        <w:overflowPunct w:val="0"/>
        <w:ind w:firstLineChars="600" w:firstLine="1320"/>
        <w:textAlignment w:val="baseline"/>
        <w:rPr>
          <w:rFonts w:ascii="ＭＳ 明朝"/>
          <w:color w:val="000000"/>
          <w:spacing w:val="4"/>
          <w:kern w:val="0"/>
          <w:sz w:val="22"/>
        </w:rPr>
      </w:pPr>
      <w:r>
        <w:rPr>
          <w:rFonts w:ascii="ＭＳ 明朝" w:hint="eastAsia"/>
          <w:noProof/>
          <w:color w:val="000000"/>
          <w:spacing w:val="4"/>
          <w:kern w:val="0"/>
          <w:sz w:val="22"/>
        </w:rPr>
        <mc:AlternateContent>
          <mc:Choice Requires="wps">
            <w:drawing>
              <wp:anchor distT="0" distB="0" distL="114300" distR="114300" simplePos="0" relativeHeight="251659264" behindDoc="0" locked="0" layoutInCell="1" allowOverlap="1">
                <wp:simplePos x="0" y="0"/>
                <wp:positionH relativeFrom="column">
                  <wp:posOffset>661669</wp:posOffset>
                </wp:positionH>
                <wp:positionV relativeFrom="paragraph">
                  <wp:posOffset>233045</wp:posOffset>
                </wp:positionV>
                <wp:extent cx="5419725" cy="1104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19725" cy="1104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F1DE5C" id="正方形/長方形 1" o:spid="_x0000_s1026" style="position:absolute;left:0;text-align:left;margin-left:52.1pt;margin-top:18.35pt;width:426.7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" filled="f" strokecolor="black [3213]" strokeweight="1pt"/>
            </w:pict>
          </mc:Fallback>
        </mc:AlternateContent>
      </w:r>
      <w:r w:rsidR="00721B13">
        <w:rPr>
          <w:rFonts w:ascii="ＭＳ 明朝" w:hint="eastAsia"/>
          <w:color w:val="000000"/>
          <w:spacing w:val="4"/>
          <w:kern w:val="0"/>
          <w:sz w:val="22"/>
        </w:rPr>
        <w:t>ていること。</w:t>
      </w:r>
    </w:p>
    <w:p w:rsidR="0004058B" w:rsidRDefault="0039581A" w:rsidP="00473F04">
      <w:pPr>
        <w:overflowPunct w:val="0"/>
        <w:textAlignment w:val="baseline"/>
        <w:rPr>
          <w:rFonts w:ascii="ＭＳ 明朝"/>
          <w:color w:val="000000"/>
          <w:spacing w:val="4"/>
          <w:kern w:val="0"/>
          <w:sz w:val="22"/>
        </w:rPr>
      </w:pPr>
      <w:r>
        <w:rPr>
          <w:rFonts w:ascii="ＭＳ 明朝" w:hint="eastAsia"/>
          <w:color w:val="000000"/>
          <w:spacing w:val="4"/>
          <w:kern w:val="0"/>
          <w:sz w:val="22"/>
        </w:rPr>
        <w:t xml:space="preserve">　　　　　</w:t>
      </w:r>
      <w:r w:rsidR="00096DF2">
        <w:rPr>
          <w:rFonts w:ascii="ＭＳ 明朝" w:hint="eastAsia"/>
          <w:color w:val="000000"/>
          <w:spacing w:val="4"/>
          <w:kern w:val="0"/>
          <w:sz w:val="22"/>
        </w:rPr>
        <w:t>ア</w:t>
      </w:r>
      <w:r w:rsidR="001029D5">
        <w:rPr>
          <w:rFonts w:ascii="ＭＳ 明朝" w:hint="eastAsia"/>
          <w:color w:val="000000"/>
          <w:spacing w:val="4"/>
          <w:kern w:val="0"/>
          <w:sz w:val="22"/>
        </w:rPr>
        <w:t xml:space="preserve">　</w:t>
      </w:r>
      <w:r>
        <w:rPr>
          <w:rFonts w:ascii="ＭＳ 明朝" w:hint="eastAsia"/>
          <w:color w:val="000000"/>
          <w:spacing w:val="4"/>
          <w:kern w:val="0"/>
          <w:sz w:val="22"/>
        </w:rPr>
        <w:t>自院内の</w:t>
      </w:r>
      <w:r w:rsidR="00F84083">
        <w:rPr>
          <w:rFonts w:ascii="ＭＳ 明朝" w:hint="eastAsia"/>
          <w:color w:val="000000"/>
          <w:spacing w:val="4"/>
          <w:kern w:val="0"/>
          <w:sz w:val="22"/>
        </w:rPr>
        <w:t>ソーシャルワーカーを含む多職種によるカンファレンス等による支</w:t>
      </w:r>
    </w:p>
    <w:p w:rsidR="0039581A" w:rsidRDefault="00F84083" w:rsidP="0004058B">
      <w:pPr>
        <w:overflowPunct w:val="0"/>
        <w:ind w:firstLineChars="600" w:firstLine="1368"/>
        <w:textAlignment w:val="baseline"/>
        <w:rPr>
          <w:rFonts w:ascii="ＭＳ 明朝"/>
          <w:color w:val="000000"/>
          <w:spacing w:val="4"/>
          <w:kern w:val="0"/>
          <w:sz w:val="22"/>
        </w:rPr>
      </w:pPr>
      <w:r>
        <w:rPr>
          <w:rFonts w:ascii="ＭＳ 明朝" w:hint="eastAsia"/>
          <w:color w:val="000000"/>
          <w:spacing w:val="4"/>
          <w:kern w:val="0"/>
          <w:sz w:val="22"/>
        </w:rPr>
        <w:t>援を行った</w:t>
      </w:r>
      <w:r w:rsidR="00CC33D5">
        <w:rPr>
          <w:rFonts w:ascii="ＭＳ 明朝" w:hint="eastAsia"/>
          <w:color w:val="000000"/>
          <w:spacing w:val="4"/>
          <w:kern w:val="0"/>
          <w:sz w:val="22"/>
        </w:rPr>
        <w:t>実人数</w:t>
      </w:r>
    </w:p>
    <w:p w:rsidR="00987F5C" w:rsidRDefault="001724BD" w:rsidP="00100C54">
      <w:pPr>
        <w:overflowPunct w:val="0"/>
        <w:textAlignment w:val="baseline"/>
        <w:rPr>
          <w:rFonts w:ascii="ＭＳ 明朝"/>
          <w:color w:val="000000"/>
          <w:spacing w:val="4"/>
          <w:kern w:val="0"/>
          <w:sz w:val="22"/>
        </w:rPr>
      </w:pPr>
      <w:r>
        <w:rPr>
          <w:rFonts w:ascii="ＭＳ 明朝" w:hint="eastAsia"/>
          <w:color w:val="000000"/>
          <w:spacing w:val="4"/>
          <w:kern w:val="0"/>
          <w:sz w:val="22"/>
        </w:rPr>
        <w:t xml:space="preserve">　　　　　</w:t>
      </w:r>
      <w:r w:rsidR="00096DF2">
        <w:rPr>
          <w:rFonts w:ascii="ＭＳ 明朝" w:hint="eastAsia"/>
          <w:color w:val="000000"/>
          <w:spacing w:val="4"/>
          <w:kern w:val="0"/>
          <w:sz w:val="22"/>
        </w:rPr>
        <w:t>イ</w:t>
      </w:r>
      <w:r w:rsidR="001029D5">
        <w:rPr>
          <w:rFonts w:ascii="ＭＳ 明朝" w:hint="eastAsia"/>
          <w:color w:val="000000"/>
          <w:spacing w:val="4"/>
          <w:kern w:val="0"/>
          <w:sz w:val="22"/>
        </w:rPr>
        <w:t xml:space="preserve">　</w:t>
      </w:r>
      <w:r w:rsidR="00E03781">
        <w:rPr>
          <w:rFonts w:ascii="ＭＳ 明朝" w:hint="eastAsia"/>
          <w:color w:val="000000"/>
          <w:spacing w:val="4"/>
          <w:kern w:val="0"/>
          <w:sz w:val="22"/>
        </w:rPr>
        <w:t>在宅</w:t>
      </w:r>
      <w:r w:rsidR="0039581A">
        <w:rPr>
          <w:rFonts w:ascii="ＭＳ 明朝" w:hint="eastAsia"/>
          <w:color w:val="000000"/>
          <w:spacing w:val="4"/>
          <w:kern w:val="0"/>
          <w:sz w:val="22"/>
        </w:rPr>
        <w:t>に復帰した</w:t>
      </w:r>
      <w:r w:rsidR="009E7428">
        <w:rPr>
          <w:rFonts w:ascii="ＭＳ 明朝" w:hint="eastAsia"/>
          <w:color w:val="000000"/>
          <w:spacing w:val="4"/>
          <w:kern w:val="0"/>
          <w:sz w:val="22"/>
        </w:rPr>
        <w:t>実</w:t>
      </w:r>
      <w:r w:rsidR="0039581A">
        <w:rPr>
          <w:rFonts w:ascii="ＭＳ 明朝" w:hint="eastAsia"/>
          <w:color w:val="000000"/>
          <w:spacing w:val="4"/>
          <w:kern w:val="0"/>
          <w:sz w:val="22"/>
        </w:rPr>
        <w:t>人数</w:t>
      </w:r>
      <w:r w:rsidR="00E03781">
        <w:rPr>
          <w:rFonts w:ascii="ＭＳ 明朝" w:hint="eastAsia"/>
          <w:color w:val="000000"/>
          <w:spacing w:val="4"/>
          <w:kern w:val="0"/>
          <w:sz w:val="22"/>
        </w:rPr>
        <w:t>（</w:t>
      </w:r>
      <w:r w:rsidR="00987F5C">
        <w:rPr>
          <w:rFonts w:ascii="ＭＳ 明朝" w:hint="eastAsia"/>
          <w:color w:val="000000"/>
          <w:spacing w:val="4"/>
          <w:kern w:val="0"/>
          <w:sz w:val="22"/>
        </w:rPr>
        <w:t>在宅復帰率を計算する際の分子となる数</w:t>
      </w:r>
      <w:r w:rsidR="00E03781">
        <w:rPr>
          <w:rFonts w:ascii="ＭＳ 明朝" w:hint="eastAsia"/>
          <w:color w:val="000000"/>
          <w:spacing w:val="4"/>
          <w:kern w:val="0"/>
          <w:sz w:val="22"/>
        </w:rPr>
        <w:t>）</w:t>
      </w:r>
    </w:p>
    <w:p w:rsidR="00100C54" w:rsidRPr="00987F5C" w:rsidRDefault="0039581A" w:rsidP="00473F04">
      <w:pPr>
        <w:overflowPunct w:val="0"/>
        <w:textAlignment w:val="baseline"/>
        <w:rPr>
          <w:rFonts w:ascii="ＭＳ 明朝"/>
          <w:b/>
          <w:color w:val="000000"/>
          <w:spacing w:val="4"/>
          <w:kern w:val="0"/>
          <w:szCs w:val="21"/>
        </w:rPr>
      </w:pPr>
      <w:r>
        <w:rPr>
          <w:rFonts w:ascii="ＭＳ 明朝" w:hint="eastAsia"/>
          <w:color w:val="000000"/>
          <w:spacing w:val="4"/>
          <w:kern w:val="0"/>
          <w:sz w:val="22"/>
        </w:rPr>
        <w:t xml:space="preserve">　　　　　　</w:t>
      </w:r>
      <w:r w:rsidR="009E5C94" w:rsidRPr="00987F5C">
        <w:rPr>
          <w:rFonts w:ascii="ＭＳ 明朝" w:hint="eastAsia"/>
          <w:b/>
          <w:color w:val="000000"/>
          <w:spacing w:val="4"/>
          <w:kern w:val="0"/>
          <w:sz w:val="22"/>
        </w:rPr>
        <w:t>（</w:t>
      </w:r>
      <w:r w:rsidR="00096DF2">
        <w:rPr>
          <w:rFonts w:ascii="ＭＳ 明朝" w:hint="eastAsia"/>
          <w:b/>
          <w:color w:val="000000"/>
          <w:spacing w:val="4"/>
          <w:kern w:val="0"/>
          <w:sz w:val="22"/>
        </w:rPr>
        <w:t>ア</w:t>
      </w:r>
      <w:r w:rsidR="00F77CF3" w:rsidRPr="00987F5C">
        <w:rPr>
          <w:rFonts w:ascii="ＭＳ 明朝" w:hint="eastAsia"/>
          <w:b/>
          <w:color w:val="000000"/>
          <w:spacing w:val="4"/>
          <w:kern w:val="0"/>
          <w:sz w:val="22"/>
        </w:rPr>
        <w:t xml:space="preserve">の人数　</w:t>
      </w:r>
      <w:r w:rsidR="009E5C94" w:rsidRPr="00987F5C">
        <w:rPr>
          <w:rFonts w:ascii="ＭＳ 明朝" w:hint="eastAsia"/>
          <w:b/>
          <w:color w:val="FFFFFF" w:themeColor="background1"/>
          <w:spacing w:val="4"/>
          <w:kern w:val="0"/>
          <w:sz w:val="22"/>
          <w:bdr w:val="single" w:sz="4" w:space="0" w:color="auto"/>
        </w:rPr>
        <w:t>ｓ</w:t>
      </w:r>
      <w:r w:rsidR="00F77CF3" w:rsidRPr="00987F5C">
        <w:rPr>
          <w:rFonts w:ascii="ＭＳ 明朝" w:hint="eastAsia"/>
          <w:b/>
          <w:color w:val="FFFFFF" w:themeColor="background1"/>
          <w:spacing w:val="4"/>
          <w:kern w:val="0"/>
          <w:sz w:val="22"/>
          <w:bdr w:val="single" w:sz="4" w:space="0" w:color="auto"/>
        </w:rPr>
        <w:t>ｓ</w:t>
      </w:r>
      <w:r w:rsidR="001724BD">
        <w:rPr>
          <w:rFonts w:ascii="ＭＳ 明朝" w:hint="eastAsia"/>
          <w:b/>
          <w:color w:val="000000"/>
          <w:spacing w:val="4"/>
          <w:kern w:val="0"/>
          <w:sz w:val="22"/>
        </w:rPr>
        <w:t xml:space="preserve">人　</w:t>
      </w:r>
      <w:r w:rsidR="00100C54" w:rsidRPr="00987F5C">
        <w:rPr>
          <w:rFonts w:ascii="ＭＳ 明朝" w:hint="eastAsia"/>
          <w:b/>
          <w:color w:val="000000"/>
          <w:spacing w:val="4"/>
          <w:kern w:val="0"/>
          <w:szCs w:val="21"/>
        </w:rPr>
        <w:t>／</w:t>
      </w:r>
      <w:r w:rsidR="006D4240" w:rsidRPr="00987F5C">
        <w:rPr>
          <w:rFonts w:ascii="ＭＳ 明朝" w:hint="eastAsia"/>
          <w:b/>
          <w:color w:val="000000"/>
          <w:spacing w:val="4"/>
          <w:kern w:val="0"/>
          <w:szCs w:val="21"/>
        </w:rPr>
        <w:t xml:space="preserve">　</w:t>
      </w:r>
      <w:r w:rsidR="00096DF2">
        <w:rPr>
          <w:rFonts w:ascii="ＭＳ 明朝" w:hint="eastAsia"/>
          <w:b/>
          <w:color w:val="000000"/>
          <w:spacing w:val="4"/>
          <w:kern w:val="0"/>
          <w:szCs w:val="21"/>
        </w:rPr>
        <w:t>イの</w:t>
      </w:r>
      <w:r w:rsidR="00E03781">
        <w:rPr>
          <w:rFonts w:ascii="ＭＳ 明朝" w:hint="eastAsia"/>
          <w:b/>
          <w:color w:val="000000"/>
          <w:spacing w:val="4"/>
          <w:kern w:val="0"/>
          <w:szCs w:val="21"/>
        </w:rPr>
        <w:t>在宅に</w:t>
      </w:r>
      <w:r w:rsidR="009D45C7" w:rsidRPr="00987F5C">
        <w:rPr>
          <w:rFonts w:ascii="ＭＳ 明朝" w:hint="eastAsia"/>
          <w:b/>
          <w:color w:val="000000"/>
          <w:spacing w:val="4"/>
          <w:kern w:val="0"/>
          <w:szCs w:val="21"/>
        </w:rPr>
        <w:t>復帰した</w:t>
      </w:r>
      <w:r w:rsidR="009E7428">
        <w:rPr>
          <w:rFonts w:ascii="ＭＳ 明朝" w:hint="eastAsia"/>
          <w:b/>
          <w:color w:val="000000"/>
          <w:spacing w:val="4"/>
          <w:kern w:val="0"/>
          <w:szCs w:val="21"/>
        </w:rPr>
        <w:t>実</w:t>
      </w:r>
      <w:r w:rsidR="009D45C7" w:rsidRPr="00987F5C">
        <w:rPr>
          <w:rFonts w:ascii="ＭＳ 明朝" w:hint="eastAsia"/>
          <w:b/>
          <w:color w:val="000000"/>
          <w:spacing w:val="4"/>
          <w:kern w:val="0"/>
          <w:szCs w:val="21"/>
        </w:rPr>
        <w:t>人数</w:t>
      </w:r>
      <w:r w:rsidR="00987F5C" w:rsidRPr="00987F5C">
        <w:rPr>
          <w:rFonts w:ascii="ＭＳ 明朝" w:hint="eastAsia"/>
          <w:b/>
          <w:color w:val="000000"/>
          <w:spacing w:val="4"/>
          <w:kern w:val="0"/>
          <w:sz w:val="22"/>
        </w:rPr>
        <w:t xml:space="preserve">　</w:t>
      </w:r>
      <w:r w:rsidR="00987F5C" w:rsidRPr="00987F5C">
        <w:rPr>
          <w:rFonts w:ascii="ＭＳ 明朝" w:hint="eastAsia"/>
          <w:b/>
          <w:color w:val="FFFFFF" w:themeColor="background1"/>
          <w:spacing w:val="4"/>
          <w:kern w:val="0"/>
          <w:sz w:val="22"/>
          <w:bdr w:val="single" w:sz="4" w:space="0" w:color="auto"/>
        </w:rPr>
        <w:t>ｓｓ</w:t>
      </w:r>
      <w:r w:rsidR="00987F5C" w:rsidRPr="00987F5C">
        <w:rPr>
          <w:rFonts w:ascii="ＭＳ 明朝" w:hint="eastAsia"/>
          <w:b/>
          <w:color w:val="000000"/>
          <w:spacing w:val="4"/>
          <w:kern w:val="0"/>
          <w:sz w:val="22"/>
        </w:rPr>
        <w:t>人</w:t>
      </w:r>
    </w:p>
    <w:p w:rsidR="001462FA" w:rsidRDefault="006D4240" w:rsidP="001724BD">
      <w:pPr>
        <w:overflowPunct w:val="0"/>
        <w:ind w:leftChars="200" w:left="1560" w:hangingChars="500" w:hanging="1140"/>
        <w:textAlignment w:val="baseline"/>
        <w:rPr>
          <w:rFonts w:ascii="ＭＳ 明朝"/>
          <w:color w:val="000000"/>
          <w:spacing w:val="4"/>
          <w:kern w:val="0"/>
          <w:sz w:val="16"/>
          <w:szCs w:val="16"/>
        </w:rPr>
      </w:pPr>
      <w:r>
        <w:rPr>
          <w:rFonts w:ascii="ＭＳ 明朝" w:hint="eastAsia"/>
          <w:color w:val="000000"/>
          <w:spacing w:val="4"/>
          <w:kern w:val="0"/>
          <w:sz w:val="22"/>
        </w:rPr>
        <w:t xml:space="preserve">　　</w:t>
      </w:r>
      <w:r w:rsidR="001462FA">
        <w:rPr>
          <w:rFonts w:ascii="ＭＳ 明朝" w:hint="eastAsia"/>
          <w:color w:val="000000"/>
          <w:spacing w:val="4"/>
          <w:kern w:val="0"/>
          <w:sz w:val="22"/>
        </w:rPr>
        <w:t xml:space="preserve">　　　　　　　　　　　　　　　　　　　　　</w:t>
      </w:r>
      <w:r w:rsidR="001462FA" w:rsidRPr="001462FA">
        <w:rPr>
          <w:rFonts w:ascii="ＭＳ 明朝" w:hint="eastAsia"/>
          <w:color w:val="000000"/>
          <w:spacing w:val="4"/>
          <w:kern w:val="0"/>
          <w:sz w:val="16"/>
          <w:szCs w:val="16"/>
        </w:rPr>
        <w:t>（在宅復帰率を計算する際の分子となる数）</w:t>
      </w:r>
    </w:p>
    <w:p w:rsidR="00061EA9" w:rsidRDefault="00A86A6A" w:rsidP="0050477D">
      <w:pPr>
        <w:overflowPunct w:val="0"/>
        <w:ind w:firstLineChars="124" w:firstLine="283"/>
        <w:textAlignment w:val="baseline"/>
        <w:rPr>
          <w:rFonts w:ascii="ＭＳ 明朝"/>
          <w:color w:val="000000"/>
          <w:spacing w:val="4"/>
          <w:kern w:val="0"/>
          <w:sz w:val="22"/>
        </w:rPr>
      </w:pPr>
      <w:r>
        <w:rPr>
          <w:rFonts w:ascii="ＭＳ 明朝" w:hint="eastAsia"/>
          <w:color w:val="000000"/>
          <w:spacing w:val="4"/>
          <w:kern w:val="0"/>
          <w:sz w:val="22"/>
        </w:rPr>
        <w:t>考え方：</w:t>
      </w:r>
      <w:r w:rsidR="006D4240">
        <w:rPr>
          <w:rFonts w:ascii="ＭＳ 明朝" w:hint="eastAsia"/>
          <w:color w:val="000000"/>
          <w:spacing w:val="4"/>
          <w:kern w:val="0"/>
          <w:sz w:val="22"/>
        </w:rPr>
        <w:t>地域包括ケア</w:t>
      </w:r>
      <w:r w:rsidR="00061EA9">
        <w:rPr>
          <w:rFonts w:ascii="ＭＳ 明朝" w:hint="eastAsia"/>
          <w:color w:val="000000"/>
          <w:spacing w:val="4"/>
          <w:kern w:val="0"/>
          <w:sz w:val="22"/>
        </w:rPr>
        <w:t>病棟において</w:t>
      </w:r>
      <w:r w:rsidR="00A9603B">
        <w:rPr>
          <w:rFonts w:ascii="ＭＳ 明朝" w:hint="eastAsia"/>
          <w:color w:val="000000"/>
          <w:spacing w:val="4"/>
          <w:kern w:val="0"/>
          <w:sz w:val="22"/>
        </w:rPr>
        <w:t>在宅・生活復帰支援が行われ</w:t>
      </w:r>
      <w:r w:rsidR="006D4240">
        <w:rPr>
          <w:rFonts w:ascii="ＭＳ 明朝" w:hint="eastAsia"/>
          <w:color w:val="000000"/>
          <w:spacing w:val="4"/>
          <w:kern w:val="0"/>
          <w:sz w:val="22"/>
        </w:rPr>
        <w:t>ていることを確認する。</w:t>
      </w:r>
    </w:p>
    <w:p w:rsidR="0004058B" w:rsidRDefault="0050477D" w:rsidP="0050477D">
      <w:pPr>
        <w:overflowPunct w:val="0"/>
        <w:ind w:firstLineChars="400" w:firstLine="912"/>
        <w:textAlignment w:val="baseline"/>
        <w:rPr>
          <w:rFonts w:ascii="ＭＳ 明朝"/>
          <w:color w:val="000000"/>
          <w:spacing w:val="4"/>
          <w:kern w:val="0"/>
          <w:sz w:val="22"/>
        </w:rPr>
      </w:pPr>
      <w:r>
        <w:rPr>
          <w:rFonts w:ascii="ＭＳ 明朝" w:hint="eastAsia"/>
          <w:color w:val="000000"/>
          <w:spacing w:val="4"/>
          <w:kern w:val="0"/>
          <w:sz w:val="22"/>
        </w:rPr>
        <w:t>在</w:t>
      </w:r>
      <w:r w:rsidR="00061EA9">
        <w:rPr>
          <w:rFonts w:ascii="ＭＳ 明朝" w:hint="eastAsia"/>
          <w:color w:val="000000"/>
          <w:spacing w:val="4"/>
          <w:kern w:val="0"/>
          <w:sz w:val="22"/>
        </w:rPr>
        <w:t>宅・生活復帰支援</w:t>
      </w:r>
      <w:r w:rsidR="00DB7DEC">
        <w:rPr>
          <w:rFonts w:ascii="ＭＳ 明朝" w:hint="eastAsia"/>
          <w:color w:val="000000"/>
          <w:spacing w:val="4"/>
          <w:kern w:val="0"/>
          <w:sz w:val="22"/>
        </w:rPr>
        <w:t>のため</w:t>
      </w:r>
      <w:r w:rsidR="00A41F30">
        <w:rPr>
          <w:rFonts w:ascii="ＭＳ 明朝" w:hint="eastAsia"/>
          <w:color w:val="000000"/>
          <w:spacing w:val="4"/>
          <w:kern w:val="0"/>
          <w:sz w:val="22"/>
        </w:rPr>
        <w:t>、</w:t>
      </w:r>
      <w:r w:rsidR="00DB7DEC">
        <w:rPr>
          <w:rFonts w:ascii="ＭＳ 明朝" w:hint="eastAsia"/>
          <w:color w:val="000000"/>
          <w:spacing w:val="4"/>
          <w:kern w:val="0"/>
          <w:sz w:val="22"/>
        </w:rPr>
        <w:t>少なくとも</w:t>
      </w:r>
      <w:r w:rsidR="00061EA9">
        <w:rPr>
          <w:rFonts w:ascii="ＭＳ 明朝" w:hint="eastAsia"/>
          <w:color w:val="000000"/>
          <w:spacing w:val="4"/>
          <w:kern w:val="0"/>
          <w:sz w:val="22"/>
        </w:rPr>
        <w:t>ソーシャルワーカー</w:t>
      </w:r>
      <w:r w:rsidR="00E03781">
        <w:rPr>
          <w:rFonts w:ascii="ＭＳ 明朝" w:hint="eastAsia"/>
          <w:color w:val="000000"/>
          <w:spacing w:val="4"/>
          <w:kern w:val="0"/>
          <w:sz w:val="22"/>
        </w:rPr>
        <w:t>を含む多職種による</w:t>
      </w:r>
    </w:p>
    <w:p w:rsidR="001724BD" w:rsidRDefault="007C2D90" w:rsidP="0050477D">
      <w:pPr>
        <w:overflowPunct w:val="0"/>
        <w:ind w:firstLineChars="400" w:firstLine="912"/>
        <w:textAlignment w:val="baseline"/>
        <w:rPr>
          <w:rFonts w:ascii="ＭＳ 明朝"/>
          <w:color w:val="000000"/>
          <w:spacing w:val="4"/>
          <w:kern w:val="0"/>
          <w:sz w:val="22"/>
        </w:rPr>
      </w:pPr>
      <w:r>
        <w:rPr>
          <w:rFonts w:ascii="ＭＳ 明朝" w:hint="eastAsia"/>
          <w:color w:val="000000"/>
          <w:spacing w:val="4"/>
          <w:kern w:val="0"/>
          <w:sz w:val="22"/>
        </w:rPr>
        <w:t>院内</w:t>
      </w:r>
      <w:r w:rsidR="00061EA9">
        <w:rPr>
          <w:rFonts w:ascii="ＭＳ 明朝" w:hint="eastAsia"/>
          <w:color w:val="000000"/>
          <w:spacing w:val="4"/>
          <w:kern w:val="0"/>
          <w:sz w:val="22"/>
        </w:rPr>
        <w:t>カンファレンスが</w:t>
      </w:r>
      <w:r w:rsidR="009D45C7">
        <w:rPr>
          <w:rFonts w:ascii="ＭＳ 明朝" w:hint="eastAsia"/>
          <w:color w:val="000000"/>
          <w:spacing w:val="4"/>
          <w:kern w:val="0"/>
          <w:sz w:val="22"/>
        </w:rPr>
        <w:t>行われていることが</w:t>
      </w:r>
      <w:r w:rsidR="00DB7DEC">
        <w:rPr>
          <w:rFonts w:ascii="ＭＳ 明朝" w:hint="eastAsia"/>
          <w:color w:val="000000"/>
          <w:spacing w:val="4"/>
          <w:kern w:val="0"/>
          <w:sz w:val="22"/>
        </w:rPr>
        <w:t>望ましく、その割合を確認する</w:t>
      </w:r>
      <w:r w:rsidR="00061EA9">
        <w:rPr>
          <w:rFonts w:ascii="ＭＳ 明朝" w:hint="eastAsia"/>
          <w:color w:val="000000"/>
          <w:spacing w:val="4"/>
          <w:kern w:val="0"/>
          <w:sz w:val="22"/>
        </w:rPr>
        <w:t>。</w:t>
      </w:r>
    </w:p>
    <w:sectPr w:rsidR="001724BD" w:rsidSect="00F962AF">
      <w:pgSz w:w="11906" w:h="16838"/>
      <w:pgMar w:top="1134" w:right="1247" w:bottom="851"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C19" w:rsidRDefault="00CC1C19" w:rsidP="00BF41C6">
      <w:r>
        <w:separator/>
      </w:r>
    </w:p>
  </w:endnote>
  <w:endnote w:type="continuationSeparator" w:id="0">
    <w:p w:rsidR="00CC1C19" w:rsidRDefault="00CC1C19" w:rsidP="00BF4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C19" w:rsidRDefault="00CC1C19" w:rsidP="00BF41C6">
      <w:r>
        <w:separator/>
      </w:r>
    </w:p>
  </w:footnote>
  <w:footnote w:type="continuationSeparator" w:id="0">
    <w:p w:rsidR="00CC1C19" w:rsidRDefault="00CC1C19" w:rsidP="00BF41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96494"/>
    <w:multiLevelType w:val="hybridMultilevel"/>
    <w:tmpl w:val="30045D44"/>
    <w:lvl w:ilvl="0" w:tplc="D306360E">
      <w:start w:val="3"/>
      <w:numFmt w:val="bullet"/>
      <w:lvlText w:val="○"/>
      <w:lvlJc w:val="left"/>
      <w:pPr>
        <w:ind w:left="1497" w:hanging="360"/>
      </w:pPr>
      <w:rPr>
        <w:rFonts w:ascii="ＭＳ 明朝" w:eastAsia="ＭＳ 明朝" w:hAnsi="ＭＳ 明朝" w:cstheme="minorBidi" w:hint="eastAsia"/>
      </w:rPr>
    </w:lvl>
    <w:lvl w:ilvl="1" w:tplc="0409000B" w:tentative="1">
      <w:start w:val="1"/>
      <w:numFmt w:val="bullet"/>
      <w:lvlText w:val=""/>
      <w:lvlJc w:val="left"/>
      <w:pPr>
        <w:ind w:left="1977" w:hanging="420"/>
      </w:pPr>
      <w:rPr>
        <w:rFonts w:ascii="Wingdings" w:hAnsi="Wingdings" w:hint="default"/>
      </w:rPr>
    </w:lvl>
    <w:lvl w:ilvl="2" w:tplc="0409000D" w:tentative="1">
      <w:start w:val="1"/>
      <w:numFmt w:val="bullet"/>
      <w:lvlText w:val=""/>
      <w:lvlJc w:val="left"/>
      <w:pPr>
        <w:ind w:left="2397" w:hanging="420"/>
      </w:pPr>
      <w:rPr>
        <w:rFonts w:ascii="Wingdings" w:hAnsi="Wingdings" w:hint="default"/>
      </w:rPr>
    </w:lvl>
    <w:lvl w:ilvl="3" w:tplc="04090001" w:tentative="1">
      <w:start w:val="1"/>
      <w:numFmt w:val="bullet"/>
      <w:lvlText w:val=""/>
      <w:lvlJc w:val="left"/>
      <w:pPr>
        <w:ind w:left="2817" w:hanging="420"/>
      </w:pPr>
      <w:rPr>
        <w:rFonts w:ascii="Wingdings" w:hAnsi="Wingdings" w:hint="default"/>
      </w:rPr>
    </w:lvl>
    <w:lvl w:ilvl="4" w:tplc="0409000B" w:tentative="1">
      <w:start w:val="1"/>
      <w:numFmt w:val="bullet"/>
      <w:lvlText w:val=""/>
      <w:lvlJc w:val="left"/>
      <w:pPr>
        <w:ind w:left="3237" w:hanging="420"/>
      </w:pPr>
      <w:rPr>
        <w:rFonts w:ascii="Wingdings" w:hAnsi="Wingdings" w:hint="default"/>
      </w:rPr>
    </w:lvl>
    <w:lvl w:ilvl="5" w:tplc="0409000D" w:tentative="1">
      <w:start w:val="1"/>
      <w:numFmt w:val="bullet"/>
      <w:lvlText w:val=""/>
      <w:lvlJc w:val="left"/>
      <w:pPr>
        <w:ind w:left="3657" w:hanging="420"/>
      </w:pPr>
      <w:rPr>
        <w:rFonts w:ascii="Wingdings" w:hAnsi="Wingdings" w:hint="default"/>
      </w:rPr>
    </w:lvl>
    <w:lvl w:ilvl="6" w:tplc="04090001" w:tentative="1">
      <w:start w:val="1"/>
      <w:numFmt w:val="bullet"/>
      <w:lvlText w:val=""/>
      <w:lvlJc w:val="left"/>
      <w:pPr>
        <w:ind w:left="4077" w:hanging="420"/>
      </w:pPr>
      <w:rPr>
        <w:rFonts w:ascii="Wingdings" w:hAnsi="Wingdings" w:hint="default"/>
      </w:rPr>
    </w:lvl>
    <w:lvl w:ilvl="7" w:tplc="0409000B" w:tentative="1">
      <w:start w:val="1"/>
      <w:numFmt w:val="bullet"/>
      <w:lvlText w:val=""/>
      <w:lvlJc w:val="left"/>
      <w:pPr>
        <w:ind w:left="4497" w:hanging="420"/>
      </w:pPr>
      <w:rPr>
        <w:rFonts w:ascii="Wingdings" w:hAnsi="Wingdings" w:hint="default"/>
      </w:rPr>
    </w:lvl>
    <w:lvl w:ilvl="8" w:tplc="0409000D" w:tentative="1">
      <w:start w:val="1"/>
      <w:numFmt w:val="bullet"/>
      <w:lvlText w:val=""/>
      <w:lvlJc w:val="left"/>
      <w:pPr>
        <w:ind w:left="4917" w:hanging="420"/>
      </w:pPr>
      <w:rPr>
        <w:rFonts w:ascii="Wingdings" w:hAnsi="Wingdings" w:hint="default"/>
      </w:rPr>
    </w:lvl>
  </w:abstractNum>
  <w:abstractNum w:abstractNumId="1" w15:restartNumberingAfterBreak="0">
    <w:nsid w:val="70FF4616"/>
    <w:multiLevelType w:val="hybridMultilevel"/>
    <w:tmpl w:val="679AFD76"/>
    <w:lvl w:ilvl="0" w:tplc="69C29C86">
      <w:start w:val="3"/>
      <w:numFmt w:val="bullet"/>
      <w:lvlText w:val="○"/>
      <w:lvlJc w:val="left"/>
      <w:pPr>
        <w:ind w:left="1427" w:hanging="360"/>
      </w:pPr>
      <w:rPr>
        <w:rFonts w:ascii="ＭＳ 明朝" w:eastAsia="ＭＳ 明朝" w:hAnsi="ＭＳ 明朝" w:cstheme="minorBidi" w:hint="eastAsia"/>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568"/>
    <w:rsid w:val="00027073"/>
    <w:rsid w:val="0004058B"/>
    <w:rsid w:val="00050257"/>
    <w:rsid w:val="00061EA9"/>
    <w:rsid w:val="00096DF2"/>
    <w:rsid w:val="000A5CA2"/>
    <w:rsid w:val="000D0568"/>
    <w:rsid w:val="000E0B01"/>
    <w:rsid w:val="000E1298"/>
    <w:rsid w:val="000F442F"/>
    <w:rsid w:val="00100C54"/>
    <w:rsid w:val="001029D5"/>
    <w:rsid w:val="0013027B"/>
    <w:rsid w:val="00140E17"/>
    <w:rsid w:val="00145147"/>
    <w:rsid w:val="001462FA"/>
    <w:rsid w:val="00150FE3"/>
    <w:rsid w:val="00154C13"/>
    <w:rsid w:val="001573CD"/>
    <w:rsid w:val="00164D58"/>
    <w:rsid w:val="00167103"/>
    <w:rsid w:val="001724BD"/>
    <w:rsid w:val="001876CB"/>
    <w:rsid w:val="00193598"/>
    <w:rsid w:val="001954D5"/>
    <w:rsid w:val="00197766"/>
    <w:rsid w:val="001A4B10"/>
    <w:rsid w:val="001D3F92"/>
    <w:rsid w:val="001D7635"/>
    <w:rsid w:val="001D78F7"/>
    <w:rsid w:val="002008C1"/>
    <w:rsid w:val="00210F3C"/>
    <w:rsid w:val="00216DA8"/>
    <w:rsid w:val="00252DE2"/>
    <w:rsid w:val="00253B96"/>
    <w:rsid w:val="00254931"/>
    <w:rsid w:val="00267977"/>
    <w:rsid w:val="00296610"/>
    <w:rsid w:val="002A319D"/>
    <w:rsid w:val="002D29E2"/>
    <w:rsid w:val="00310406"/>
    <w:rsid w:val="00315E97"/>
    <w:rsid w:val="0032179A"/>
    <w:rsid w:val="00326109"/>
    <w:rsid w:val="00332FDA"/>
    <w:rsid w:val="00336715"/>
    <w:rsid w:val="003576B6"/>
    <w:rsid w:val="00362487"/>
    <w:rsid w:val="003661C1"/>
    <w:rsid w:val="00375074"/>
    <w:rsid w:val="0039581A"/>
    <w:rsid w:val="003A5B95"/>
    <w:rsid w:val="003D6865"/>
    <w:rsid w:val="003D7EF1"/>
    <w:rsid w:val="00403430"/>
    <w:rsid w:val="00406A63"/>
    <w:rsid w:val="0042781D"/>
    <w:rsid w:val="00434657"/>
    <w:rsid w:val="00446E00"/>
    <w:rsid w:val="00473E63"/>
    <w:rsid w:val="00473F04"/>
    <w:rsid w:val="00491501"/>
    <w:rsid w:val="00495F7A"/>
    <w:rsid w:val="00496034"/>
    <w:rsid w:val="004B1A48"/>
    <w:rsid w:val="004B1BF1"/>
    <w:rsid w:val="004C10B1"/>
    <w:rsid w:val="004C11A5"/>
    <w:rsid w:val="004D3936"/>
    <w:rsid w:val="004E4293"/>
    <w:rsid w:val="004F2DE8"/>
    <w:rsid w:val="0050477D"/>
    <w:rsid w:val="00526D07"/>
    <w:rsid w:val="00540EE0"/>
    <w:rsid w:val="00550B89"/>
    <w:rsid w:val="0059332E"/>
    <w:rsid w:val="00596691"/>
    <w:rsid w:val="005A1845"/>
    <w:rsid w:val="005F5981"/>
    <w:rsid w:val="006232D4"/>
    <w:rsid w:val="00624B71"/>
    <w:rsid w:val="006357D9"/>
    <w:rsid w:val="006441A7"/>
    <w:rsid w:val="006615A0"/>
    <w:rsid w:val="00663401"/>
    <w:rsid w:val="00670A85"/>
    <w:rsid w:val="006A1CBB"/>
    <w:rsid w:val="006B17D3"/>
    <w:rsid w:val="006C36E8"/>
    <w:rsid w:val="006D4240"/>
    <w:rsid w:val="007075E1"/>
    <w:rsid w:val="00721B13"/>
    <w:rsid w:val="007411CA"/>
    <w:rsid w:val="0077395E"/>
    <w:rsid w:val="00794E22"/>
    <w:rsid w:val="007A1F83"/>
    <w:rsid w:val="007B3A37"/>
    <w:rsid w:val="007C2D90"/>
    <w:rsid w:val="0081328E"/>
    <w:rsid w:val="00816C61"/>
    <w:rsid w:val="0083076A"/>
    <w:rsid w:val="0083343A"/>
    <w:rsid w:val="008551D8"/>
    <w:rsid w:val="00857D8C"/>
    <w:rsid w:val="0086197E"/>
    <w:rsid w:val="0086504A"/>
    <w:rsid w:val="00867BAF"/>
    <w:rsid w:val="008C01F7"/>
    <w:rsid w:val="008C1733"/>
    <w:rsid w:val="008C1F98"/>
    <w:rsid w:val="008C4B2C"/>
    <w:rsid w:val="008C501E"/>
    <w:rsid w:val="008C77F0"/>
    <w:rsid w:val="00921575"/>
    <w:rsid w:val="00922A6B"/>
    <w:rsid w:val="009520E1"/>
    <w:rsid w:val="00976D05"/>
    <w:rsid w:val="00985400"/>
    <w:rsid w:val="00987579"/>
    <w:rsid w:val="00987E3C"/>
    <w:rsid w:val="00987F5C"/>
    <w:rsid w:val="00991E49"/>
    <w:rsid w:val="00994294"/>
    <w:rsid w:val="009C0F75"/>
    <w:rsid w:val="009C20E3"/>
    <w:rsid w:val="009C3504"/>
    <w:rsid w:val="009C3C20"/>
    <w:rsid w:val="009D05E7"/>
    <w:rsid w:val="009D360B"/>
    <w:rsid w:val="009D45C7"/>
    <w:rsid w:val="009D6CCF"/>
    <w:rsid w:val="009E5C94"/>
    <w:rsid w:val="009E7428"/>
    <w:rsid w:val="00A11250"/>
    <w:rsid w:val="00A229F9"/>
    <w:rsid w:val="00A268CF"/>
    <w:rsid w:val="00A41F30"/>
    <w:rsid w:val="00A45132"/>
    <w:rsid w:val="00A5024B"/>
    <w:rsid w:val="00A54A8F"/>
    <w:rsid w:val="00A65446"/>
    <w:rsid w:val="00A665A6"/>
    <w:rsid w:val="00A735BB"/>
    <w:rsid w:val="00A8292C"/>
    <w:rsid w:val="00A86A6A"/>
    <w:rsid w:val="00A955FF"/>
    <w:rsid w:val="00A9603B"/>
    <w:rsid w:val="00A9636C"/>
    <w:rsid w:val="00A96774"/>
    <w:rsid w:val="00AD7F87"/>
    <w:rsid w:val="00AE6689"/>
    <w:rsid w:val="00AF0061"/>
    <w:rsid w:val="00AF2179"/>
    <w:rsid w:val="00B0329C"/>
    <w:rsid w:val="00B06DED"/>
    <w:rsid w:val="00B17A44"/>
    <w:rsid w:val="00B41982"/>
    <w:rsid w:val="00B47AA3"/>
    <w:rsid w:val="00B638A3"/>
    <w:rsid w:val="00B65B40"/>
    <w:rsid w:val="00B71B35"/>
    <w:rsid w:val="00B73229"/>
    <w:rsid w:val="00B83BBC"/>
    <w:rsid w:val="00BA5641"/>
    <w:rsid w:val="00BB26DB"/>
    <w:rsid w:val="00BC2EED"/>
    <w:rsid w:val="00BE6F06"/>
    <w:rsid w:val="00BF0DC9"/>
    <w:rsid w:val="00BF24ED"/>
    <w:rsid w:val="00BF41C6"/>
    <w:rsid w:val="00BF7D8E"/>
    <w:rsid w:val="00C0493A"/>
    <w:rsid w:val="00C82BFE"/>
    <w:rsid w:val="00C84AAC"/>
    <w:rsid w:val="00C915D5"/>
    <w:rsid w:val="00CC1C19"/>
    <w:rsid w:val="00CC33D5"/>
    <w:rsid w:val="00CD699F"/>
    <w:rsid w:val="00CF5204"/>
    <w:rsid w:val="00D024C5"/>
    <w:rsid w:val="00D16613"/>
    <w:rsid w:val="00D2753A"/>
    <w:rsid w:val="00D33EDC"/>
    <w:rsid w:val="00D42C71"/>
    <w:rsid w:val="00D70893"/>
    <w:rsid w:val="00D72FCF"/>
    <w:rsid w:val="00D83ABB"/>
    <w:rsid w:val="00DB7DEC"/>
    <w:rsid w:val="00DC5641"/>
    <w:rsid w:val="00DD5D7E"/>
    <w:rsid w:val="00E03781"/>
    <w:rsid w:val="00E23928"/>
    <w:rsid w:val="00E745CA"/>
    <w:rsid w:val="00E80319"/>
    <w:rsid w:val="00E84927"/>
    <w:rsid w:val="00ED2C2D"/>
    <w:rsid w:val="00ED738D"/>
    <w:rsid w:val="00F01C53"/>
    <w:rsid w:val="00F0571C"/>
    <w:rsid w:val="00F2079C"/>
    <w:rsid w:val="00F3572F"/>
    <w:rsid w:val="00F518B7"/>
    <w:rsid w:val="00F739C8"/>
    <w:rsid w:val="00F77CF3"/>
    <w:rsid w:val="00F84083"/>
    <w:rsid w:val="00F962AF"/>
    <w:rsid w:val="00FA040A"/>
    <w:rsid w:val="00FB6503"/>
    <w:rsid w:val="00FC6015"/>
    <w:rsid w:val="00FD7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C59A2596-C977-4863-9E3E-4430AF177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0F7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0F75"/>
    <w:rPr>
      <w:rFonts w:asciiTheme="majorHAnsi" w:eastAsiaTheme="majorEastAsia" w:hAnsiTheme="majorHAnsi" w:cstheme="majorBidi"/>
      <w:sz w:val="18"/>
      <w:szCs w:val="18"/>
    </w:rPr>
  </w:style>
  <w:style w:type="paragraph" w:styleId="a5">
    <w:name w:val="header"/>
    <w:basedOn w:val="a"/>
    <w:link w:val="a6"/>
    <w:uiPriority w:val="99"/>
    <w:unhideWhenUsed/>
    <w:rsid w:val="00BF41C6"/>
    <w:pPr>
      <w:tabs>
        <w:tab w:val="center" w:pos="4252"/>
        <w:tab w:val="right" w:pos="8504"/>
      </w:tabs>
      <w:snapToGrid w:val="0"/>
    </w:pPr>
  </w:style>
  <w:style w:type="character" w:customStyle="1" w:styleId="a6">
    <w:name w:val="ヘッダー (文字)"/>
    <w:basedOn w:val="a0"/>
    <w:link w:val="a5"/>
    <w:uiPriority w:val="99"/>
    <w:rsid w:val="00BF41C6"/>
  </w:style>
  <w:style w:type="paragraph" w:styleId="a7">
    <w:name w:val="footer"/>
    <w:basedOn w:val="a"/>
    <w:link w:val="a8"/>
    <w:uiPriority w:val="99"/>
    <w:unhideWhenUsed/>
    <w:rsid w:val="00BF41C6"/>
    <w:pPr>
      <w:tabs>
        <w:tab w:val="center" w:pos="4252"/>
        <w:tab w:val="right" w:pos="8504"/>
      </w:tabs>
      <w:snapToGrid w:val="0"/>
    </w:pPr>
  </w:style>
  <w:style w:type="character" w:customStyle="1" w:styleId="a8">
    <w:name w:val="フッター (文字)"/>
    <w:basedOn w:val="a0"/>
    <w:link w:val="a7"/>
    <w:uiPriority w:val="99"/>
    <w:rsid w:val="00BF41C6"/>
  </w:style>
  <w:style w:type="table" w:styleId="a9">
    <w:name w:val="Table Grid"/>
    <w:basedOn w:val="a1"/>
    <w:uiPriority w:val="39"/>
    <w:rsid w:val="00987E3C"/>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D3F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C26CB-90B7-4417-ADC2-D6C73315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34</cp:revision>
  <cp:lastPrinted>2017-09-18T11:33:00Z</cp:lastPrinted>
  <dcterms:created xsi:type="dcterms:W3CDTF">2017-04-19T10:00:00Z</dcterms:created>
  <dcterms:modified xsi:type="dcterms:W3CDTF">2017-09-18T11:33:00Z</dcterms:modified>
</cp:coreProperties>
</file>