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7940E" w14:textId="77777777" w:rsidR="00D50C2A" w:rsidRDefault="00D50C2A">
      <w:pPr>
        <w:rPr>
          <w:rFonts w:ascii="ＭＳ Ｐゴシック" w:eastAsia="ＭＳ Ｐゴシック" w:hAnsi="ＭＳ Ｐゴシック"/>
        </w:rPr>
      </w:pPr>
    </w:p>
    <w:p w14:paraId="05D7AA1E" w14:textId="77777777" w:rsidR="00D50C2A" w:rsidRDefault="00E67056">
      <w:pPr>
        <w:rPr>
          <w:rFonts w:ascii="ＭＳ Ｐゴシック" w:eastAsia="ＭＳ Ｐゴシック" w:hAnsi="ＭＳ Ｐゴシック"/>
        </w:rPr>
      </w:pPr>
      <w:r w:rsidRPr="00E67056">
        <w:rPr>
          <w:rFonts w:ascii="ＭＳ Ｐゴシック" w:eastAsia="ＭＳ Ｐゴシック" w:hAnsi="ＭＳ Ｐゴシック" w:hint="eastAsia"/>
        </w:rPr>
        <w:t>～～～～～～～～～～～～～～～～～～～～～～～～～～～～～～～～～～～</w:t>
      </w:r>
    </w:p>
    <w:p w14:paraId="3DA5E9E2" w14:textId="77777777" w:rsidR="00D50C2A" w:rsidRDefault="00D50C2A">
      <w:pPr>
        <w:rPr>
          <w:rFonts w:ascii="ＭＳ Ｐゴシック" w:eastAsia="ＭＳ Ｐゴシック" w:hAnsi="ＭＳ Ｐゴシック"/>
        </w:rPr>
      </w:pPr>
    </w:p>
    <w:p w14:paraId="210A6AA8" w14:textId="77777777" w:rsidR="00E67056" w:rsidRPr="00E67056" w:rsidRDefault="00E67056">
      <w:pPr>
        <w:rPr>
          <w:rFonts w:ascii="ＭＳ Ｐゴシック" w:eastAsia="ＭＳ Ｐゴシック" w:hAnsi="ＭＳ Ｐゴシック"/>
        </w:rPr>
      </w:pPr>
      <w:r w:rsidRPr="00E67056">
        <w:rPr>
          <w:rFonts w:ascii="ＭＳ Ｐゴシック" w:eastAsia="ＭＳ Ｐゴシック" w:hAnsi="ＭＳ Ｐゴシック" w:hint="eastAsia"/>
        </w:rPr>
        <w:t>◆小規模</w:t>
      </w:r>
      <w:r w:rsidR="0043054C">
        <w:rPr>
          <w:rFonts w:ascii="ＭＳ Ｐゴシック" w:eastAsia="ＭＳ Ｐゴシック" w:hAnsi="ＭＳ Ｐゴシック" w:hint="eastAsia"/>
        </w:rPr>
        <w:t>貯</w:t>
      </w:r>
      <w:r w:rsidRPr="00E67056">
        <w:rPr>
          <w:rFonts w:ascii="ＭＳ Ｐゴシック" w:eastAsia="ＭＳ Ｐゴシック" w:hAnsi="ＭＳ Ｐゴシック" w:hint="eastAsia"/>
        </w:rPr>
        <w:t>水槽水道設置者へ</w:t>
      </w:r>
    </w:p>
    <w:p w14:paraId="27AA638F" w14:textId="77777777" w:rsidR="00E67056" w:rsidRPr="00E67056" w:rsidRDefault="00E67056" w:rsidP="00E67056">
      <w:pPr>
        <w:ind w:left="420" w:hangingChars="200" w:hanging="420"/>
        <w:rPr>
          <w:rFonts w:ascii="ＭＳ Ｐゴシック" w:eastAsia="ＭＳ Ｐゴシック" w:hAnsi="ＭＳ Ｐゴシック"/>
        </w:rPr>
      </w:pPr>
      <w:r w:rsidRPr="00E67056">
        <w:rPr>
          <w:rFonts w:ascii="ＭＳ Ｐゴシック" w:eastAsia="ＭＳ Ｐゴシック" w:hAnsi="ＭＳ Ｐゴシック" w:hint="eastAsia"/>
        </w:rPr>
        <w:t xml:space="preserve">　　《小規模</w:t>
      </w:r>
      <w:r w:rsidR="0043054C">
        <w:rPr>
          <w:rFonts w:ascii="ＭＳ Ｐゴシック" w:eastAsia="ＭＳ Ｐゴシック" w:hAnsi="ＭＳ Ｐゴシック" w:hint="eastAsia"/>
        </w:rPr>
        <w:t>貯</w:t>
      </w:r>
      <w:r w:rsidRPr="00E67056">
        <w:rPr>
          <w:rFonts w:ascii="ＭＳ Ｐゴシック" w:eastAsia="ＭＳ Ｐゴシック" w:hAnsi="ＭＳ Ｐゴシック" w:hint="eastAsia"/>
        </w:rPr>
        <w:t>水槽水道・・・水道からの水のみを水源とする小規模受水槽（容量５㎥を超え、１０㎥以下）のある施設》</w:t>
      </w:r>
    </w:p>
    <w:p w14:paraId="4EBA2516" w14:textId="77777777" w:rsidR="00E67056" w:rsidRPr="00E67056" w:rsidRDefault="00E67056" w:rsidP="00E67056">
      <w:pPr>
        <w:ind w:left="420" w:hangingChars="200" w:hanging="420"/>
        <w:rPr>
          <w:rFonts w:ascii="ＭＳ Ｐゴシック" w:eastAsia="ＭＳ Ｐゴシック" w:hAnsi="ＭＳ Ｐゴシック"/>
        </w:rPr>
      </w:pPr>
    </w:p>
    <w:p w14:paraId="562DA96A" w14:textId="77777777" w:rsidR="00E67056" w:rsidRPr="0073781E" w:rsidRDefault="00E67056" w:rsidP="00E67056">
      <w:pPr>
        <w:ind w:left="440" w:hangingChars="200" w:hanging="440"/>
        <w:rPr>
          <w:rFonts w:ascii="ＭＳ Ｐゴシック" w:eastAsia="ＭＳ Ｐゴシック" w:hAnsi="ＭＳ Ｐゴシック"/>
          <w:u w:val="single"/>
        </w:rPr>
      </w:pPr>
      <w:r w:rsidRPr="0073781E">
        <w:rPr>
          <w:rFonts w:ascii="ＭＳ Ｐゴシック" w:eastAsia="ＭＳ Ｐゴシック" w:hAnsi="ＭＳ Ｐゴシック" w:hint="eastAsia"/>
          <w:sz w:val="22"/>
          <w:u w:val="single"/>
        </w:rPr>
        <w:t>施設の管理</w:t>
      </w:r>
    </w:p>
    <w:p w14:paraId="30C91AFB" w14:textId="77777777" w:rsidR="00E67056" w:rsidRPr="00E67056" w:rsidRDefault="00E67056" w:rsidP="00E67056">
      <w:pPr>
        <w:ind w:left="420" w:hangingChars="200" w:hanging="420"/>
        <w:rPr>
          <w:rFonts w:ascii="ＭＳ Ｐゴシック" w:eastAsia="ＭＳ Ｐゴシック" w:hAnsi="ＭＳ Ｐゴシック"/>
        </w:rPr>
      </w:pPr>
      <w:r w:rsidRPr="00E67056">
        <w:rPr>
          <w:rFonts w:ascii="ＭＳ Ｐゴシック" w:eastAsia="ＭＳ Ｐゴシック" w:hAnsi="ＭＳ Ｐゴシック" w:hint="eastAsia"/>
        </w:rPr>
        <w:t xml:space="preserve">　１．一年に一回定期的に水槽の掃除をしましょう。</w:t>
      </w:r>
    </w:p>
    <w:p w14:paraId="2E1CCFFF" w14:textId="77777777" w:rsidR="00E67056" w:rsidRPr="00E67056" w:rsidRDefault="00E67056" w:rsidP="00E67056">
      <w:pPr>
        <w:ind w:left="420" w:hangingChars="200" w:hanging="420"/>
        <w:rPr>
          <w:rFonts w:ascii="ＭＳ Ｐゴシック" w:eastAsia="ＭＳ Ｐゴシック" w:hAnsi="ＭＳ Ｐゴシック"/>
        </w:rPr>
      </w:pPr>
      <w:r w:rsidRPr="00E67056">
        <w:rPr>
          <w:rFonts w:ascii="ＭＳ Ｐゴシック" w:eastAsia="ＭＳ Ｐゴシック" w:hAnsi="ＭＳ Ｐゴシック" w:hint="eastAsia"/>
        </w:rPr>
        <w:t xml:space="preserve">　２．施設の点検を行って、不備な点があれば速やかに改善しましょう。</w:t>
      </w:r>
    </w:p>
    <w:p w14:paraId="2264480C" w14:textId="77777777" w:rsidR="00E67056" w:rsidRPr="00E67056" w:rsidRDefault="00E67056" w:rsidP="00E67056">
      <w:pPr>
        <w:ind w:left="420" w:hangingChars="200" w:hanging="420"/>
        <w:rPr>
          <w:rFonts w:ascii="ＭＳ Ｐゴシック" w:eastAsia="ＭＳ Ｐゴシック" w:hAnsi="ＭＳ Ｐゴシック"/>
        </w:rPr>
      </w:pPr>
      <w:r w:rsidRPr="00E67056">
        <w:rPr>
          <w:rFonts w:ascii="ＭＳ Ｐゴシック" w:eastAsia="ＭＳ Ｐゴシック" w:hAnsi="ＭＳ Ｐゴシック" w:hint="eastAsia"/>
        </w:rPr>
        <w:t xml:space="preserve">　３．いつも水の色、味、臭いなどに注意して、異常があれば必要な水質検査をしましょう。</w:t>
      </w:r>
    </w:p>
    <w:p w14:paraId="7C2CC91A" w14:textId="77777777" w:rsidR="00E67056" w:rsidRPr="00E67056" w:rsidRDefault="00E67056" w:rsidP="00E67056">
      <w:pPr>
        <w:ind w:left="420" w:hangingChars="200" w:hanging="420"/>
        <w:rPr>
          <w:rFonts w:ascii="ＭＳ Ｐゴシック" w:eastAsia="ＭＳ Ｐゴシック" w:hAnsi="ＭＳ Ｐゴシック"/>
        </w:rPr>
      </w:pPr>
    </w:p>
    <w:p w14:paraId="5D2BD4FE" w14:textId="77777777" w:rsidR="00E67056" w:rsidRPr="0073781E" w:rsidRDefault="00E67056" w:rsidP="00E67056">
      <w:pPr>
        <w:ind w:left="440" w:hangingChars="200" w:hanging="440"/>
        <w:rPr>
          <w:rFonts w:ascii="ＭＳ Ｐゴシック" w:eastAsia="ＭＳ Ｐゴシック" w:hAnsi="ＭＳ Ｐゴシック"/>
          <w:u w:val="single"/>
        </w:rPr>
      </w:pPr>
      <w:r w:rsidRPr="0073781E">
        <w:rPr>
          <w:rFonts w:ascii="ＭＳ Ｐゴシック" w:eastAsia="ＭＳ Ｐゴシック" w:hAnsi="ＭＳ Ｐゴシック" w:hint="eastAsia"/>
          <w:sz w:val="22"/>
          <w:u w:val="single"/>
        </w:rPr>
        <w:t>施設の検査</w:t>
      </w:r>
    </w:p>
    <w:p w14:paraId="7596F980" w14:textId="77777777" w:rsidR="00E67056" w:rsidRPr="00E67056" w:rsidRDefault="00E67056" w:rsidP="00E67056">
      <w:pPr>
        <w:ind w:left="210" w:hangingChars="100" w:hanging="210"/>
        <w:rPr>
          <w:rFonts w:ascii="ＭＳ Ｐゴシック" w:eastAsia="ＭＳ Ｐゴシック" w:hAnsi="ＭＳ Ｐゴシック"/>
        </w:rPr>
      </w:pPr>
      <w:r w:rsidRPr="00E67056">
        <w:rPr>
          <w:rFonts w:ascii="ＭＳ Ｐゴシック" w:eastAsia="ＭＳ Ｐゴシック" w:hAnsi="ＭＳ Ｐゴシック" w:hint="eastAsia"/>
        </w:rPr>
        <w:t xml:space="preserve">　　 一年に一回、給水栓における水の色、濁り、臭い、味及び残留塩素の水質検査をしましょう。</w:t>
      </w:r>
    </w:p>
    <w:p w14:paraId="3BEE8C8D" w14:textId="77777777" w:rsidR="00E67056" w:rsidRPr="00E67056" w:rsidRDefault="00E67056" w:rsidP="00E67056">
      <w:pPr>
        <w:ind w:left="210" w:hangingChars="100" w:hanging="210"/>
        <w:rPr>
          <w:rFonts w:ascii="ＭＳ Ｐゴシック" w:eastAsia="ＭＳ Ｐゴシック" w:hAnsi="ＭＳ Ｐゴシック"/>
        </w:rPr>
      </w:pPr>
    </w:p>
    <w:p w14:paraId="4992CA2C" w14:textId="77777777" w:rsidR="00E67056" w:rsidRPr="0073781E" w:rsidRDefault="00E67056" w:rsidP="00E67056">
      <w:pPr>
        <w:ind w:left="220" w:hangingChars="100" w:hanging="220"/>
        <w:rPr>
          <w:rFonts w:ascii="ＭＳ Ｐゴシック" w:eastAsia="ＭＳ Ｐゴシック" w:hAnsi="ＭＳ Ｐゴシック"/>
          <w:sz w:val="22"/>
          <w:u w:val="single"/>
        </w:rPr>
      </w:pPr>
      <w:r w:rsidRPr="0073781E">
        <w:rPr>
          <w:rFonts w:ascii="ＭＳ Ｐゴシック" w:eastAsia="ＭＳ Ｐゴシック" w:hAnsi="ＭＳ Ｐゴシック" w:hint="eastAsia"/>
          <w:sz w:val="22"/>
          <w:u w:val="single"/>
        </w:rPr>
        <w:t>注意</w:t>
      </w:r>
    </w:p>
    <w:p w14:paraId="1F62E8BB" w14:textId="77777777" w:rsidR="00E67056" w:rsidRPr="00E67056" w:rsidRDefault="00E67056" w:rsidP="00E67056">
      <w:pPr>
        <w:ind w:left="210" w:hangingChars="100" w:hanging="210"/>
        <w:rPr>
          <w:rFonts w:ascii="ＭＳ Ｐゴシック" w:eastAsia="ＭＳ Ｐゴシック" w:hAnsi="ＭＳ Ｐゴシック"/>
        </w:rPr>
      </w:pPr>
      <w:r w:rsidRPr="00E67056">
        <w:rPr>
          <w:rFonts w:ascii="ＭＳ Ｐゴシック" w:eastAsia="ＭＳ Ｐゴシック" w:hAnsi="ＭＳ Ｐゴシック" w:hint="eastAsia"/>
        </w:rPr>
        <w:t xml:space="preserve">　　 受水槽の有効容量が１０㎥以下の施設であっても、安全な水を供給するのはビル等施設の設置者ですから、法律上の義務はないからといって維持管理を怠るのは危険です。</w:t>
      </w:r>
    </w:p>
    <w:p w14:paraId="3087133E" w14:textId="77777777" w:rsidR="00E67056" w:rsidRDefault="00E67056" w:rsidP="00E67056">
      <w:pPr>
        <w:ind w:left="210" w:hangingChars="100" w:hanging="210"/>
        <w:rPr>
          <w:rFonts w:ascii="ＭＳ Ｐゴシック" w:eastAsia="ＭＳ Ｐゴシック" w:hAnsi="ＭＳ Ｐゴシック"/>
        </w:rPr>
      </w:pPr>
      <w:r w:rsidRPr="00E67056">
        <w:rPr>
          <w:rFonts w:ascii="ＭＳ Ｐゴシック" w:eastAsia="ＭＳ Ｐゴシック" w:hAnsi="ＭＳ Ｐゴシック" w:hint="eastAsia"/>
        </w:rPr>
        <w:t xml:space="preserve">　　　年一回は、登録検査機関による検査を受けるようにしてください。</w:t>
      </w:r>
    </w:p>
    <w:p w14:paraId="48FA0C09" w14:textId="77777777" w:rsidR="00D50C2A" w:rsidRPr="00E67056" w:rsidRDefault="00D50C2A" w:rsidP="00E67056">
      <w:pPr>
        <w:ind w:left="210" w:hangingChars="100" w:hanging="210"/>
        <w:rPr>
          <w:rFonts w:ascii="ＭＳ Ｐゴシック" w:eastAsia="ＭＳ Ｐゴシック" w:hAnsi="ＭＳ Ｐゴシック"/>
        </w:rPr>
      </w:pPr>
    </w:p>
    <w:p w14:paraId="3BAC9F4B" w14:textId="77777777" w:rsidR="00E67056" w:rsidRPr="004B60EB" w:rsidRDefault="00E67056" w:rsidP="00E67056">
      <w:pPr>
        <w:ind w:left="210" w:hangingChars="100" w:hanging="210"/>
        <w:rPr>
          <w:rFonts w:ascii="ＭＳ Ｐゴシック" w:eastAsia="ＭＳ Ｐゴシック" w:hAnsi="ＭＳ Ｐゴシック"/>
        </w:rPr>
      </w:pPr>
      <w:r w:rsidRPr="00E67056">
        <w:rPr>
          <w:rFonts w:ascii="ＭＳ Ｐゴシック" w:eastAsia="ＭＳ Ｐゴシック" w:hAnsi="ＭＳ Ｐゴシック" w:hint="eastAsia"/>
        </w:rPr>
        <w:t>～～～～</w:t>
      </w:r>
      <w:r w:rsidRPr="004B60EB">
        <w:rPr>
          <w:rFonts w:ascii="ＭＳ Ｐゴシック" w:eastAsia="ＭＳ Ｐゴシック" w:hAnsi="ＭＳ Ｐゴシック" w:hint="eastAsia"/>
        </w:rPr>
        <w:t>～～～～～～～～～～～～～～～～～～～～～～～～～～～～～～～</w:t>
      </w:r>
    </w:p>
    <w:p w14:paraId="6867DAE8" w14:textId="06D7184A" w:rsidR="00E67056" w:rsidRPr="004B60EB" w:rsidRDefault="00E67056" w:rsidP="00E67056">
      <w:pPr>
        <w:ind w:left="210" w:hangingChars="100" w:hanging="210"/>
        <w:rPr>
          <w:rFonts w:ascii="ＭＳ Ｐゴシック" w:eastAsia="ＭＳ Ｐゴシック" w:hAnsi="ＭＳ Ｐゴシック"/>
        </w:rPr>
      </w:pPr>
      <w:r w:rsidRPr="004B60EB">
        <w:rPr>
          <w:rFonts w:ascii="ＭＳ Ｐゴシック" w:eastAsia="ＭＳ Ｐゴシック" w:hAnsi="ＭＳ Ｐゴシック" w:hint="eastAsia"/>
        </w:rPr>
        <w:t xml:space="preserve">　　 なお、簡易専用水道について疑問な点がありましたら、お気軽に最寄りの</w:t>
      </w:r>
      <w:r w:rsidR="0003589B" w:rsidRPr="004B60EB">
        <w:rPr>
          <w:rFonts w:ascii="ＭＳ Ｐゴシック" w:eastAsia="ＭＳ Ｐゴシック" w:hAnsi="ＭＳ Ｐゴシック" w:hint="eastAsia"/>
        </w:rPr>
        <w:t>県土整備事務所</w:t>
      </w:r>
      <w:r w:rsidRPr="004B60EB">
        <w:rPr>
          <w:rFonts w:ascii="ＭＳ Ｐゴシック" w:eastAsia="ＭＳ Ｐゴシック" w:hAnsi="ＭＳ Ｐゴシック" w:hint="eastAsia"/>
        </w:rPr>
        <w:t>または登録検査機関にご相談ください。</w:t>
      </w:r>
    </w:p>
    <w:p w14:paraId="7345EE3D" w14:textId="77777777" w:rsidR="00E67056" w:rsidRPr="004B60EB" w:rsidRDefault="00714BEA" w:rsidP="00E67056">
      <w:pPr>
        <w:ind w:left="210" w:hangingChars="100" w:hanging="210"/>
        <w:rPr>
          <w:rFonts w:ascii="ＭＳ Ｐゴシック" w:eastAsia="ＭＳ Ｐゴシック" w:hAnsi="ＭＳ Ｐゴシック"/>
        </w:rPr>
      </w:pPr>
      <w:r w:rsidRPr="004B60EB">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659D46A8" wp14:editId="5DAC8FB1">
                <wp:simplePos x="0" y="0"/>
                <wp:positionH relativeFrom="column">
                  <wp:posOffset>323850</wp:posOffset>
                </wp:positionH>
                <wp:positionV relativeFrom="paragraph">
                  <wp:posOffset>69850</wp:posOffset>
                </wp:positionV>
                <wp:extent cx="4095750" cy="11239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4095750" cy="1123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00764" id="正方形/長方形 1" o:spid="_x0000_s1026" style="position:absolute;left:0;text-align:left;margin-left:25.5pt;margin-top:5.5pt;width:322.5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" filled="f" strokecolor="black [3213]" strokeweight="1pt"/>
            </w:pict>
          </mc:Fallback>
        </mc:AlternateContent>
      </w:r>
    </w:p>
    <w:p w14:paraId="5CD192F1" w14:textId="77777777" w:rsidR="00072D75" w:rsidRPr="004B60EB" w:rsidRDefault="00072D75" w:rsidP="00072D75">
      <w:pPr>
        <w:ind w:left="210" w:hangingChars="100" w:hanging="210"/>
        <w:rPr>
          <w:rFonts w:ascii="ＭＳ Ｐゴシック" w:eastAsia="ＭＳ Ｐゴシック" w:hAnsi="ＭＳ Ｐゴシック"/>
        </w:rPr>
      </w:pPr>
      <w:r w:rsidRPr="004B60EB">
        <w:rPr>
          <w:rFonts w:ascii="ＭＳ Ｐゴシック" w:eastAsia="ＭＳ Ｐゴシック" w:hAnsi="ＭＳ Ｐゴシック" w:hint="eastAsia"/>
        </w:rPr>
        <w:t xml:space="preserve">　　　　　　　　　　　　　　　〒０３７－００４６</w:t>
      </w:r>
    </w:p>
    <w:p w14:paraId="6EFF2042" w14:textId="77777777" w:rsidR="00072D75" w:rsidRPr="004B60EB" w:rsidRDefault="00072D75" w:rsidP="00072D75">
      <w:pPr>
        <w:ind w:left="210" w:hangingChars="100" w:hanging="210"/>
        <w:rPr>
          <w:rFonts w:ascii="ＭＳ Ｐゴシック" w:eastAsia="ＭＳ Ｐゴシック" w:hAnsi="ＭＳ Ｐゴシック"/>
        </w:rPr>
      </w:pPr>
      <w:r w:rsidRPr="004B60EB">
        <w:rPr>
          <w:rFonts w:ascii="ＭＳ Ｐゴシック" w:eastAsia="ＭＳ Ｐゴシック" w:hAnsi="ＭＳ Ｐゴシック" w:hint="eastAsia"/>
        </w:rPr>
        <w:t xml:space="preserve">　　　　　　　　　　　　　　　五所川原市字栄町１０</w:t>
      </w:r>
    </w:p>
    <w:p w14:paraId="4C8575B8" w14:textId="30117170" w:rsidR="00072D75" w:rsidRPr="004B60EB" w:rsidRDefault="00072D75" w:rsidP="00072D75">
      <w:pPr>
        <w:ind w:left="210" w:hangingChars="100" w:hanging="210"/>
        <w:rPr>
          <w:rFonts w:ascii="ＭＳ Ｐゴシック" w:eastAsia="ＭＳ Ｐゴシック" w:hAnsi="ＭＳ Ｐゴシック"/>
        </w:rPr>
      </w:pPr>
      <w:r w:rsidRPr="004B60EB">
        <w:rPr>
          <w:rFonts w:ascii="ＭＳ Ｐゴシック" w:eastAsia="ＭＳ Ｐゴシック" w:hAnsi="ＭＳ Ｐゴシック" w:hint="eastAsia"/>
        </w:rPr>
        <w:t xml:space="preserve">　　　　　　　　　　　　　　　</w:t>
      </w:r>
      <w:r w:rsidR="0003589B" w:rsidRPr="004B60EB">
        <w:rPr>
          <w:rFonts w:ascii="ＭＳ Ｐゴシック" w:eastAsia="ＭＳ Ｐゴシック" w:hAnsi="ＭＳ Ｐゴシック" w:hint="eastAsia"/>
        </w:rPr>
        <w:t xml:space="preserve">青森県西北県土整備事務所　</w:t>
      </w:r>
      <w:r w:rsidRPr="004B60EB">
        <w:rPr>
          <w:rFonts w:ascii="ＭＳ Ｐゴシック" w:eastAsia="ＭＳ Ｐゴシック" w:hAnsi="ＭＳ Ｐゴシック" w:hint="eastAsia"/>
        </w:rPr>
        <w:t>企画整備課</w:t>
      </w:r>
    </w:p>
    <w:p w14:paraId="3701E37E" w14:textId="77777777" w:rsidR="00072D75" w:rsidRPr="004B60EB" w:rsidRDefault="00072D75" w:rsidP="00072D75">
      <w:pPr>
        <w:ind w:left="210" w:hangingChars="100" w:hanging="210"/>
        <w:rPr>
          <w:rFonts w:ascii="ＭＳ Ｐゴシック" w:eastAsia="ＭＳ Ｐゴシック" w:hAnsi="ＭＳ Ｐゴシック"/>
        </w:rPr>
      </w:pPr>
      <w:r w:rsidRPr="004B60EB">
        <w:rPr>
          <w:rFonts w:ascii="ＭＳ Ｐゴシック" w:eastAsia="ＭＳ Ｐゴシック" w:hAnsi="ＭＳ Ｐゴシック" w:hint="eastAsia"/>
        </w:rPr>
        <w:t xml:space="preserve">　　　　　　　　　　　　　　　電話：０１７３－３５－２１１８</w:t>
      </w:r>
    </w:p>
    <w:p w14:paraId="5E8135D5" w14:textId="77777777" w:rsidR="00072D75" w:rsidRDefault="00072D75" w:rsidP="00072D75">
      <w:pPr>
        <w:ind w:left="210" w:hangingChars="100" w:hanging="210"/>
        <w:rPr>
          <w:rFonts w:ascii="ＭＳ Ｐゴシック" w:eastAsia="ＭＳ Ｐゴシック" w:hAnsi="ＭＳ Ｐゴシック"/>
        </w:rPr>
      </w:pPr>
      <w:r w:rsidRPr="004B60EB">
        <w:rPr>
          <w:rFonts w:ascii="ＭＳ Ｐゴシック" w:eastAsia="ＭＳ Ｐゴシック" w:hAnsi="ＭＳ Ｐゴシック" w:hint="eastAsia"/>
        </w:rPr>
        <w:t xml:space="preserve">　　　　　　　　　　　　　　　FAX：０１７３－３５－９１１４</w:t>
      </w:r>
    </w:p>
    <w:p w14:paraId="1DFB1D26" w14:textId="77777777" w:rsidR="00714BEA" w:rsidRPr="00072D75" w:rsidRDefault="00714BEA" w:rsidP="00D50C2A">
      <w:pPr>
        <w:rPr>
          <w:rFonts w:ascii="ＭＳ Ｐゴシック" w:eastAsia="ＭＳ Ｐゴシック" w:hAnsi="ＭＳ Ｐゴシック"/>
        </w:rPr>
      </w:pPr>
    </w:p>
    <w:p w14:paraId="4599FC71" w14:textId="77777777" w:rsidR="00714BEA" w:rsidRDefault="00714BEA" w:rsidP="00714BEA">
      <w:pPr>
        <w:ind w:left="210" w:hangingChars="100" w:hanging="210"/>
        <w:jc w:val="center"/>
        <w:rPr>
          <w:rFonts w:ascii="ＭＳ Ｐゴシック" w:eastAsia="ＭＳ Ｐゴシック" w:hAnsi="ＭＳ Ｐゴシック"/>
        </w:rPr>
      </w:pPr>
      <w:r>
        <w:rPr>
          <w:rFonts w:ascii="ＭＳ Ｐゴシック" w:eastAsia="ＭＳ Ｐゴシック" w:hAnsi="ＭＳ Ｐゴシック" w:hint="eastAsia"/>
        </w:rPr>
        <w:t>青森県県土整備部都市計画課</w:t>
      </w:r>
    </w:p>
    <w:p w14:paraId="3F765963" w14:textId="77777777" w:rsidR="00714BEA" w:rsidRDefault="00714BEA" w:rsidP="00714BEA">
      <w:pPr>
        <w:ind w:left="210" w:hangingChars="100" w:hanging="210"/>
        <w:jc w:val="center"/>
        <w:rPr>
          <w:rFonts w:ascii="ＭＳ Ｐゴシック" w:eastAsia="ＭＳ Ｐゴシック" w:hAnsi="ＭＳ Ｐゴシック"/>
        </w:rPr>
      </w:pPr>
      <w:r>
        <w:rPr>
          <w:rFonts w:ascii="ＭＳ Ｐゴシック" w:eastAsia="ＭＳ Ｐゴシック" w:hAnsi="ＭＳ Ｐゴシック" w:hint="eastAsia"/>
        </w:rPr>
        <w:t>〒030-8570　青森市長島一丁目１－１　電話017-722-1111</w:t>
      </w:r>
    </w:p>
    <w:p w14:paraId="3A4FF8BE" w14:textId="77777777" w:rsidR="00714BEA" w:rsidRDefault="00ED60D0"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61312" behindDoc="1" locked="0" layoutInCell="1" allowOverlap="1" wp14:anchorId="40117263" wp14:editId="785E07D1">
                <wp:simplePos x="0" y="0"/>
                <wp:positionH relativeFrom="column">
                  <wp:posOffset>409575</wp:posOffset>
                </wp:positionH>
                <wp:positionV relativeFrom="paragraph">
                  <wp:posOffset>51435</wp:posOffset>
                </wp:positionV>
                <wp:extent cx="1828800" cy="1828800"/>
                <wp:effectExtent l="0" t="0" r="0" b="7620"/>
                <wp:wrapTight wrapText="bothSides">
                  <wp:wrapPolygon edited="0">
                    <wp:start x="200" y="0"/>
                    <wp:lineTo x="200" y="21273"/>
                    <wp:lineTo x="21313" y="21273"/>
                    <wp:lineTo x="21313" y="0"/>
                    <wp:lineTo x="200" y="0"/>
                  </wp:wrapPolygon>
                </wp:wrapTight>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F8142C" w14:textId="77777777" w:rsidR="00714BEA" w:rsidRPr="00714BEA" w:rsidRDefault="00714BEA" w:rsidP="00714BEA">
                            <w:pPr>
                              <w:rPr>
                                <w:rFonts w:ascii="ＭＳ Ｐゴシック" w:eastAsia="ＭＳ Ｐゴシック" w:hAnsi="ＭＳ Ｐゴシック"/>
                                <w:color w:val="4472C4" w:themeColor="accent1"/>
                                <w:sz w:val="66"/>
                                <w:szCs w:val="6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4BEA">
                              <w:rPr>
                                <w:rFonts w:ascii="ＭＳ Ｐゴシック" w:eastAsia="ＭＳ Ｐゴシック" w:hAnsi="ＭＳ Ｐゴシック" w:hint="eastAsia"/>
                                <w:color w:val="4472C4" w:themeColor="accent1"/>
                                <w:sz w:val="66"/>
                                <w:szCs w:val="6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簡易専用水道のしおり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40117263" id="_x0000_t202" coordsize="21600,21600" o:spt="202" path="m,l,21600r21600,l21600,xe">
                <v:stroke joinstyle="miter"/>
                <v:path gradientshapeok="t" o:connecttype="rect"/>
              </v:shapetype>
              <v:shape id="テキスト ボックス 3" o:spid="_x0000_s1026" type="#_x0000_t202" style="position:absolute;left:0;text-align:left;margin-left:32.25pt;margin-top:4.05pt;width:2in;height:2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" filled="f" stroked="f">
                <v:textbox style="mso-fit-shape-to-text:t" inset="5.85pt,.7pt,5.85pt,.7pt">
                  <w:txbxContent>
                    <w:p w14:paraId="01F8142C" w14:textId="77777777" w:rsidR="00714BEA" w:rsidRPr="00714BEA" w:rsidRDefault="00714BEA" w:rsidP="00714BEA">
                      <w:pPr>
                        <w:rPr>
                          <w:rFonts w:ascii="ＭＳ Ｐゴシック" w:eastAsia="ＭＳ Ｐゴシック" w:hAnsi="ＭＳ Ｐゴシック"/>
                          <w:color w:val="4472C4" w:themeColor="accent1"/>
                          <w:sz w:val="66"/>
                          <w:szCs w:val="6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4BEA">
                        <w:rPr>
                          <w:rFonts w:ascii="ＭＳ Ｐゴシック" w:eastAsia="ＭＳ Ｐゴシック" w:hAnsi="ＭＳ Ｐゴシック" w:hint="eastAsia"/>
                          <w:color w:val="4472C4" w:themeColor="accent1"/>
                          <w:sz w:val="66"/>
                          <w:szCs w:val="6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簡易専用水道のしおり</w:t>
                      </w:r>
                    </w:p>
                  </w:txbxContent>
                </v:textbox>
                <w10:wrap type="tight"/>
              </v:shape>
            </w:pict>
          </mc:Fallback>
        </mc:AlternateContent>
      </w:r>
      <w:r>
        <w:rPr>
          <w:noProof/>
        </w:rPr>
        <mc:AlternateContent>
          <mc:Choice Requires="wps">
            <w:drawing>
              <wp:anchor distT="0" distB="0" distL="114300" distR="114300" simplePos="0" relativeHeight="251663360" behindDoc="0" locked="0" layoutInCell="1" allowOverlap="1" wp14:anchorId="4A5EE48C" wp14:editId="3572A002">
                <wp:simplePos x="0" y="0"/>
                <wp:positionH relativeFrom="column">
                  <wp:posOffset>330835</wp:posOffset>
                </wp:positionH>
                <wp:positionV relativeFrom="paragraph">
                  <wp:posOffset>104775</wp:posOffset>
                </wp:positionV>
                <wp:extent cx="4210050" cy="28575"/>
                <wp:effectExtent l="0" t="0" r="19050" b="28575"/>
                <wp:wrapNone/>
                <wp:docPr id="4" name="直線コネクタ 4"/>
                <wp:cNvGraphicFramePr/>
                <a:graphic xmlns:a="http://schemas.openxmlformats.org/drawingml/2006/main">
                  <a:graphicData uri="http://schemas.microsoft.com/office/word/2010/wordprocessingShape">
                    <wps:wsp>
                      <wps:cNvCnPr/>
                      <wps:spPr>
                        <a:xfrm>
                          <a:off x="0" y="0"/>
                          <a:ext cx="42100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4730C" id="直線コネクタ 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26.05pt,8.25pt" to="35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" strokecolor="#4472c4 [3204]" strokeweight=".5pt">
                <v:stroke joinstyle="miter"/>
              </v:line>
            </w:pict>
          </mc:Fallback>
        </mc:AlternateContent>
      </w:r>
    </w:p>
    <w:p w14:paraId="29065955" w14:textId="77777777" w:rsidR="00714BEA" w:rsidRDefault="00714BEA" w:rsidP="00714BEA">
      <w:pPr>
        <w:rPr>
          <w:rFonts w:ascii="ＭＳ Ｐゴシック" w:eastAsia="ＭＳ Ｐゴシック" w:hAnsi="ＭＳ Ｐゴシック"/>
        </w:rPr>
      </w:pPr>
    </w:p>
    <w:p w14:paraId="739DD037" w14:textId="77777777" w:rsidR="00714BEA" w:rsidRDefault="00714BEA" w:rsidP="00714BEA">
      <w:pPr>
        <w:rPr>
          <w:rFonts w:ascii="ＭＳ Ｐゴシック" w:eastAsia="ＭＳ Ｐゴシック" w:hAnsi="ＭＳ Ｐゴシック"/>
        </w:rPr>
      </w:pPr>
    </w:p>
    <w:p w14:paraId="0849D2FB" w14:textId="77777777" w:rsidR="00714BEA" w:rsidRDefault="00ED60D0"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65408" behindDoc="0" locked="0" layoutInCell="1" allowOverlap="1" wp14:anchorId="09713BB4" wp14:editId="580C2D19">
                <wp:simplePos x="0" y="0"/>
                <wp:positionH relativeFrom="column">
                  <wp:posOffset>352425</wp:posOffset>
                </wp:positionH>
                <wp:positionV relativeFrom="paragraph">
                  <wp:posOffset>161290</wp:posOffset>
                </wp:positionV>
                <wp:extent cx="4210050" cy="28575"/>
                <wp:effectExtent l="0" t="0" r="19050" b="28575"/>
                <wp:wrapNone/>
                <wp:docPr id="5" name="直線コネクタ 5"/>
                <wp:cNvGraphicFramePr/>
                <a:graphic xmlns:a="http://schemas.openxmlformats.org/drawingml/2006/main">
                  <a:graphicData uri="http://schemas.microsoft.com/office/word/2010/wordprocessingShape">
                    <wps:wsp>
                      <wps:cNvCnPr/>
                      <wps:spPr>
                        <a:xfrm>
                          <a:off x="0" y="0"/>
                          <a:ext cx="4210050"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F015D24" id="直線コネクタ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7.75pt,12.7pt" to="359.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" strokecolor="#4472c4" strokeweight=".5pt">
                <v:stroke joinstyle="miter"/>
              </v:line>
            </w:pict>
          </mc:Fallback>
        </mc:AlternateContent>
      </w:r>
    </w:p>
    <w:p w14:paraId="132FAA8C" w14:textId="77777777" w:rsidR="00ED60D0" w:rsidRDefault="00ED60D0" w:rsidP="00714BEA">
      <w:pPr>
        <w:rPr>
          <w:rFonts w:ascii="ＭＳ Ｐゴシック" w:eastAsia="ＭＳ Ｐゴシック" w:hAnsi="ＭＳ Ｐゴシック"/>
        </w:rPr>
      </w:pPr>
    </w:p>
    <w:p w14:paraId="26AE7BA7" w14:textId="77777777" w:rsidR="00ED60D0" w:rsidRDefault="00ED60D0" w:rsidP="00714BEA">
      <w:pPr>
        <w:rPr>
          <w:rFonts w:ascii="ＭＳ Ｐゴシック" w:eastAsia="ＭＳ Ｐゴシック" w:hAnsi="ＭＳ Ｐゴシック"/>
        </w:rPr>
      </w:pPr>
    </w:p>
    <w:p w14:paraId="0ECA7164" w14:textId="77777777" w:rsidR="00093911" w:rsidRDefault="00093911" w:rsidP="00ED60D0">
      <w:pPr>
        <w:ind w:left="525" w:hangingChars="250" w:hanging="525"/>
        <w:rPr>
          <w:rFonts w:ascii="ＭＳ Ｐゴシック" w:eastAsia="ＭＳ Ｐゴシック" w:hAnsi="ＭＳ Ｐゴシック"/>
        </w:rPr>
      </w:pPr>
      <w:r>
        <w:rPr>
          <w:noProof/>
        </w:rPr>
        <w:drawing>
          <wp:anchor distT="0" distB="0" distL="114300" distR="114300" simplePos="0" relativeHeight="251678720" behindDoc="1" locked="0" layoutInCell="1" allowOverlap="1" wp14:anchorId="662B0793" wp14:editId="536DADD8">
            <wp:simplePos x="0" y="0"/>
            <wp:positionH relativeFrom="column">
              <wp:posOffset>1026160</wp:posOffset>
            </wp:positionH>
            <wp:positionV relativeFrom="paragraph">
              <wp:posOffset>18415</wp:posOffset>
            </wp:positionV>
            <wp:extent cx="2724150" cy="3324860"/>
            <wp:effectExtent l="0" t="0" r="0" b="8890"/>
            <wp:wrapTight wrapText="bothSides">
              <wp:wrapPolygon edited="0">
                <wp:start x="6495" y="0"/>
                <wp:lineTo x="6193" y="124"/>
                <wp:lineTo x="5438" y="1609"/>
                <wp:lineTo x="5136" y="3960"/>
                <wp:lineTo x="5136" y="15841"/>
                <wp:lineTo x="1510" y="16584"/>
                <wp:lineTo x="604" y="17079"/>
                <wp:lineTo x="604" y="19801"/>
                <wp:lineTo x="0" y="20173"/>
                <wp:lineTo x="0" y="21534"/>
                <wp:lineTo x="21449" y="21534"/>
                <wp:lineTo x="21449" y="20049"/>
                <wp:lineTo x="17522" y="19801"/>
                <wp:lineTo x="17824" y="2846"/>
                <wp:lineTo x="16615" y="2475"/>
                <wp:lineTo x="9667" y="1980"/>
                <wp:lineTo x="8912" y="124"/>
                <wp:lineTo x="8761" y="0"/>
                <wp:lineTo x="6495"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504" b="16999"/>
                    <a:stretch/>
                  </pic:blipFill>
                  <pic:spPr bwMode="auto">
                    <a:xfrm>
                      <a:off x="0" y="0"/>
                      <a:ext cx="2724150" cy="332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0D0">
        <w:rPr>
          <w:rFonts w:ascii="ＭＳ Ｐゴシック" w:eastAsia="ＭＳ Ｐゴシック" w:hAnsi="ＭＳ Ｐゴシック" w:hint="eastAsia"/>
        </w:rPr>
        <w:t xml:space="preserve">　　</w:t>
      </w:r>
    </w:p>
    <w:p w14:paraId="076CB3E4" w14:textId="77777777" w:rsidR="00093911" w:rsidRDefault="00093911" w:rsidP="00ED60D0">
      <w:pPr>
        <w:ind w:left="525" w:hangingChars="250" w:hanging="525"/>
        <w:rPr>
          <w:rFonts w:ascii="ＭＳ Ｐゴシック" w:eastAsia="ＭＳ Ｐゴシック" w:hAnsi="ＭＳ Ｐゴシック"/>
        </w:rPr>
      </w:pPr>
    </w:p>
    <w:p w14:paraId="703DEBE5" w14:textId="77777777" w:rsidR="00093911" w:rsidRDefault="00093911" w:rsidP="00ED60D0">
      <w:pPr>
        <w:ind w:left="525" w:hangingChars="250" w:hanging="525"/>
        <w:rPr>
          <w:rFonts w:ascii="ＭＳ Ｐゴシック" w:eastAsia="ＭＳ Ｐゴシック" w:hAnsi="ＭＳ Ｐゴシック"/>
        </w:rPr>
      </w:pPr>
    </w:p>
    <w:p w14:paraId="128FA7A1" w14:textId="77777777" w:rsidR="00093911" w:rsidRDefault="00093911" w:rsidP="00ED60D0">
      <w:pPr>
        <w:ind w:left="525" w:hangingChars="250" w:hanging="525"/>
        <w:rPr>
          <w:rFonts w:ascii="ＭＳ Ｐゴシック" w:eastAsia="ＭＳ Ｐゴシック" w:hAnsi="ＭＳ Ｐゴシック"/>
        </w:rPr>
      </w:pPr>
    </w:p>
    <w:p w14:paraId="2C1E93A5" w14:textId="77777777" w:rsidR="00093911" w:rsidRDefault="00093911" w:rsidP="00ED60D0">
      <w:pPr>
        <w:ind w:left="525" w:hangingChars="250" w:hanging="525"/>
        <w:rPr>
          <w:rFonts w:ascii="ＭＳ Ｐゴシック" w:eastAsia="ＭＳ Ｐゴシック" w:hAnsi="ＭＳ Ｐゴシック"/>
        </w:rPr>
      </w:pPr>
    </w:p>
    <w:p w14:paraId="2C12F7B6" w14:textId="77777777" w:rsidR="00093911" w:rsidRDefault="00093911" w:rsidP="00ED60D0">
      <w:pPr>
        <w:ind w:left="525" w:hangingChars="250" w:hanging="525"/>
        <w:rPr>
          <w:rFonts w:ascii="ＭＳ Ｐゴシック" w:eastAsia="ＭＳ Ｐゴシック" w:hAnsi="ＭＳ Ｐゴシック"/>
        </w:rPr>
      </w:pPr>
    </w:p>
    <w:p w14:paraId="6EB5C1A1" w14:textId="77777777" w:rsidR="00093911" w:rsidRDefault="00093911" w:rsidP="00ED60D0">
      <w:pPr>
        <w:ind w:left="525" w:hangingChars="250" w:hanging="525"/>
        <w:rPr>
          <w:rFonts w:ascii="ＭＳ Ｐゴシック" w:eastAsia="ＭＳ Ｐゴシック" w:hAnsi="ＭＳ Ｐゴシック"/>
        </w:rPr>
      </w:pPr>
    </w:p>
    <w:p w14:paraId="4DD22663" w14:textId="77777777" w:rsidR="00093911" w:rsidRDefault="00093911" w:rsidP="00ED60D0">
      <w:pPr>
        <w:ind w:left="525" w:hangingChars="250" w:hanging="525"/>
        <w:rPr>
          <w:rFonts w:ascii="ＭＳ Ｐゴシック" w:eastAsia="ＭＳ Ｐゴシック" w:hAnsi="ＭＳ Ｐゴシック"/>
        </w:rPr>
      </w:pPr>
    </w:p>
    <w:p w14:paraId="12178932" w14:textId="77777777" w:rsidR="00093911" w:rsidRDefault="00093911" w:rsidP="00ED60D0">
      <w:pPr>
        <w:ind w:left="525" w:hangingChars="250" w:hanging="525"/>
        <w:rPr>
          <w:rFonts w:ascii="ＭＳ Ｐゴシック" w:eastAsia="ＭＳ Ｐゴシック" w:hAnsi="ＭＳ Ｐゴシック"/>
        </w:rPr>
      </w:pPr>
    </w:p>
    <w:p w14:paraId="2BF705DA" w14:textId="77777777" w:rsidR="00093911" w:rsidRDefault="00093911" w:rsidP="00ED60D0">
      <w:pPr>
        <w:ind w:left="525" w:hangingChars="250" w:hanging="525"/>
        <w:rPr>
          <w:rFonts w:ascii="ＭＳ Ｐゴシック" w:eastAsia="ＭＳ Ｐゴシック" w:hAnsi="ＭＳ Ｐゴシック"/>
        </w:rPr>
      </w:pPr>
    </w:p>
    <w:p w14:paraId="3EA848FF" w14:textId="77777777" w:rsidR="00093911" w:rsidRDefault="00093911" w:rsidP="00ED60D0">
      <w:pPr>
        <w:ind w:left="525" w:hangingChars="250" w:hanging="525"/>
        <w:rPr>
          <w:rFonts w:ascii="ＭＳ Ｐゴシック" w:eastAsia="ＭＳ Ｐゴシック" w:hAnsi="ＭＳ Ｐゴシック"/>
        </w:rPr>
      </w:pPr>
    </w:p>
    <w:p w14:paraId="59053F71" w14:textId="77777777" w:rsidR="00093911" w:rsidRDefault="00093911" w:rsidP="00ED60D0">
      <w:pPr>
        <w:ind w:left="525" w:hangingChars="250" w:hanging="525"/>
        <w:rPr>
          <w:rFonts w:ascii="ＭＳ Ｐゴシック" w:eastAsia="ＭＳ Ｐゴシック" w:hAnsi="ＭＳ Ｐゴシック"/>
        </w:rPr>
      </w:pPr>
    </w:p>
    <w:p w14:paraId="395FC5F7" w14:textId="77777777" w:rsidR="00093911" w:rsidRDefault="00093911" w:rsidP="00ED60D0">
      <w:pPr>
        <w:ind w:left="525" w:hangingChars="250" w:hanging="525"/>
        <w:rPr>
          <w:rFonts w:ascii="ＭＳ Ｐゴシック" w:eastAsia="ＭＳ Ｐゴシック" w:hAnsi="ＭＳ Ｐゴシック"/>
        </w:rPr>
      </w:pPr>
    </w:p>
    <w:p w14:paraId="2A3A6E7F" w14:textId="77777777" w:rsidR="00093911" w:rsidRDefault="00093911" w:rsidP="00ED60D0">
      <w:pPr>
        <w:ind w:left="525" w:hangingChars="250" w:hanging="525"/>
        <w:rPr>
          <w:rFonts w:ascii="ＭＳ Ｐゴシック" w:eastAsia="ＭＳ Ｐゴシック" w:hAnsi="ＭＳ Ｐゴシック"/>
        </w:rPr>
      </w:pPr>
    </w:p>
    <w:p w14:paraId="1EADC8D8" w14:textId="77777777" w:rsidR="00093911" w:rsidRDefault="00093911" w:rsidP="00ED60D0">
      <w:pPr>
        <w:ind w:left="525" w:hangingChars="250" w:hanging="525"/>
        <w:rPr>
          <w:rFonts w:ascii="ＭＳ Ｐゴシック" w:eastAsia="ＭＳ Ｐゴシック" w:hAnsi="ＭＳ Ｐゴシック"/>
        </w:rPr>
      </w:pPr>
    </w:p>
    <w:p w14:paraId="0BFEBD9F" w14:textId="77777777" w:rsidR="00093911" w:rsidRDefault="00093911" w:rsidP="00ED60D0">
      <w:pPr>
        <w:ind w:left="525" w:hangingChars="250" w:hanging="525"/>
        <w:rPr>
          <w:rFonts w:ascii="ＭＳ Ｐゴシック" w:eastAsia="ＭＳ Ｐゴシック" w:hAnsi="ＭＳ Ｐゴシック"/>
        </w:rPr>
      </w:pPr>
    </w:p>
    <w:p w14:paraId="46BD2440" w14:textId="77777777" w:rsidR="00093911" w:rsidRDefault="00093911" w:rsidP="00ED60D0">
      <w:pPr>
        <w:ind w:left="525" w:hangingChars="250" w:hanging="525"/>
        <w:rPr>
          <w:rFonts w:ascii="ＭＳ Ｐゴシック" w:eastAsia="ＭＳ Ｐゴシック" w:hAnsi="ＭＳ Ｐゴシック"/>
        </w:rPr>
      </w:pPr>
    </w:p>
    <w:p w14:paraId="61247A86" w14:textId="77777777" w:rsidR="00093911" w:rsidRDefault="00093911" w:rsidP="00ED60D0">
      <w:pPr>
        <w:ind w:left="525" w:hangingChars="250" w:hanging="525"/>
        <w:rPr>
          <w:rFonts w:ascii="ＭＳ Ｐゴシック" w:eastAsia="ＭＳ Ｐゴシック" w:hAnsi="ＭＳ Ｐゴシック"/>
        </w:rPr>
      </w:pPr>
    </w:p>
    <w:p w14:paraId="4F7D4743" w14:textId="77777777" w:rsidR="00093911" w:rsidRDefault="00D154AE" w:rsidP="00ED60D0">
      <w:pPr>
        <w:ind w:left="525" w:hangingChars="250" w:hanging="525"/>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1423B45A" w14:textId="77777777" w:rsidR="00093911" w:rsidRDefault="00D154AE" w:rsidP="00ED60D0">
      <w:pPr>
        <w:ind w:left="525" w:hangingChars="250" w:hanging="525"/>
        <w:rPr>
          <w:rFonts w:ascii="ＭＳ Ｐゴシック" w:eastAsia="ＭＳ Ｐゴシック" w:hAnsi="ＭＳ Ｐゴシック"/>
        </w:rPr>
      </w:pPr>
      <w:r>
        <w:rPr>
          <w:rFonts w:ascii="ＭＳ Ｐゴシック" w:eastAsia="ＭＳ Ｐゴシック" w:hAnsi="ＭＳ Ｐゴシック" w:hint="eastAsia"/>
        </w:rPr>
        <w:t xml:space="preserve">　　　　　　　　　　　　　　　　　　　　　　　　　　　　　　　　　　　　　</w:t>
      </w:r>
      <w:r w:rsidRPr="008F02EF">
        <w:rPr>
          <w:rFonts w:ascii="ＭＳ Ｐゴシック" w:eastAsia="ＭＳ Ｐゴシック" w:hAnsi="ＭＳ Ｐゴシック" w:hint="eastAsia"/>
          <w:sz w:val="18"/>
        </w:rPr>
        <w:t>引用：水道PRパッケージ</w:t>
      </w:r>
    </w:p>
    <w:p w14:paraId="38CAA076" w14:textId="77777777" w:rsidR="00093911" w:rsidRDefault="00093911" w:rsidP="00ED60D0">
      <w:pPr>
        <w:ind w:left="525" w:hangingChars="250" w:hanging="525"/>
        <w:rPr>
          <w:rFonts w:ascii="ＭＳ Ｐゴシック" w:eastAsia="ＭＳ Ｐゴシック" w:hAnsi="ＭＳ Ｐゴシック"/>
        </w:rPr>
      </w:pPr>
    </w:p>
    <w:p w14:paraId="507A9872" w14:textId="77777777" w:rsidR="00ED60D0" w:rsidRPr="004B60EB" w:rsidRDefault="00ED60D0" w:rsidP="00ED60D0">
      <w:pPr>
        <w:ind w:left="525" w:hangingChars="250" w:hanging="525"/>
        <w:rPr>
          <w:rFonts w:ascii="ＭＳ Ｐゴシック" w:eastAsia="ＭＳ Ｐゴシック" w:hAnsi="ＭＳ Ｐゴシック"/>
        </w:rPr>
      </w:pPr>
      <w:r>
        <w:rPr>
          <w:rFonts w:ascii="ＭＳ Ｐゴシック" w:eastAsia="ＭＳ Ｐゴシック" w:hAnsi="ＭＳ Ｐゴシック" w:hint="eastAsia"/>
        </w:rPr>
        <w:t xml:space="preserve">　　</w:t>
      </w:r>
      <w:r w:rsidR="0009391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ビルやマンションなどの多くは、水道の水を受水槽に一度受水してから給水しています。このような施設では、管理が十分でないと、水道の水が汚染される場合が</w:t>
      </w:r>
      <w:r w:rsidRPr="004B60EB">
        <w:rPr>
          <w:rFonts w:ascii="ＭＳ Ｐゴシック" w:eastAsia="ＭＳ Ｐゴシック" w:hAnsi="ＭＳ Ｐゴシック" w:hint="eastAsia"/>
        </w:rPr>
        <w:t>あります。毎日使う大切な水のために施設の適正な管理に努めましょう。</w:t>
      </w:r>
    </w:p>
    <w:p w14:paraId="0A37357E" w14:textId="77777777" w:rsidR="00ED60D0" w:rsidRPr="004B60EB" w:rsidRDefault="00ED60D0" w:rsidP="00ED60D0">
      <w:pPr>
        <w:rPr>
          <w:rFonts w:ascii="ＭＳ Ｐゴシック" w:eastAsia="ＭＳ Ｐゴシック" w:hAnsi="ＭＳ Ｐゴシック"/>
        </w:rPr>
      </w:pPr>
    </w:p>
    <w:p w14:paraId="030BE1B8" w14:textId="24318942" w:rsidR="00ED60D0" w:rsidRPr="004B60EB" w:rsidRDefault="00ED60D0" w:rsidP="0003589B">
      <w:pPr>
        <w:jc w:val="center"/>
        <w:rPr>
          <w:rFonts w:ascii="ＭＳ Ｐゴシック" w:eastAsia="ＭＳ Ｐゴシック" w:hAnsi="ＭＳ Ｐゴシック"/>
          <w:sz w:val="28"/>
        </w:rPr>
      </w:pPr>
      <w:r w:rsidRPr="004B60EB">
        <w:rPr>
          <w:rFonts w:ascii="ＭＳ Ｐゴシック" w:eastAsia="ＭＳ Ｐゴシック" w:hAnsi="ＭＳ Ｐゴシック" w:hint="eastAsia"/>
          <w:sz w:val="28"/>
        </w:rPr>
        <w:t>青森県県土整備部都市計画課</w:t>
      </w:r>
      <w:r w:rsidR="00D02F72" w:rsidRPr="004B60EB">
        <w:rPr>
          <w:rFonts w:ascii="ＭＳ Ｐゴシック" w:eastAsia="ＭＳ Ｐゴシック" w:hAnsi="ＭＳ Ｐゴシック" w:hint="eastAsia"/>
          <w:sz w:val="28"/>
        </w:rPr>
        <w:t>・</w:t>
      </w:r>
    </w:p>
    <w:p w14:paraId="79DEF322" w14:textId="6E3891FF" w:rsidR="00ED60D0" w:rsidRDefault="0003589B" w:rsidP="0003589B">
      <w:pPr>
        <w:ind w:left="700" w:hangingChars="250" w:hanging="700"/>
        <w:jc w:val="center"/>
        <w:rPr>
          <w:rFonts w:ascii="ＭＳ Ｐゴシック" w:eastAsia="ＭＳ Ｐゴシック" w:hAnsi="ＭＳ Ｐゴシック"/>
          <w:sz w:val="28"/>
        </w:rPr>
      </w:pPr>
      <w:r w:rsidRPr="004B60EB">
        <w:rPr>
          <w:rFonts w:ascii="ＭＳ Ｐゴシック" w:eastAsia="ＭＳ Ｐゴシック" w:hAnsi="ＭＳ Ｐゴシック" w:hint="eastAsia"/>
          <w:sz w:val="28"/>
        </w:rPr>
        <w:t>青森県</w:t>
      </w:r>
      <w:r w:rsidR="00072D75" w:rsidRPr="004B60EB">
        <w:rPr>
          <w:rFonts w:ascii="ＭＳ Ｐゴシック" w:eastAsia="ＭＳ Ｐゴシック" w:hAnsi="ＭＳ Ｐゴシック" w:hint="eastAsia"/>
          <w:sz w:val="28"/>
        </w:rPr>
        <w:t>西北</w:t>
      </w:r>
      <w:r w:rsidRPr="004B60EB">
        <w:rPr>
          <w:rFonts w:ascii="ＭＳ Ｐゴシック" w:eastAsia="ＭＳ Ｐゴシック" w:hAnsi="ＭＳ Ｐゴシック" w:hint="eastAsia"/>
          <w:sz w:val="28"/>
        </w:rPr>
        <w:t>県土整備事務所</w:t>
      </w:r>
    </w:p>
    <w:p w14:paraId="79224E65" w14:textId="77777777" w:rsidR="00093911" w:rsidRDefault="00093911" w:rsidP="00ED60D0">
      <w:pPr>
        <w:ind w:left="525" w:hangingChars="250" w:hanging="525"/>
        <w:rPr>
          <w:rFonts w:ascii="ＭＳ Ｐゴシック" w:eastAsia="ＭＳ Ｐゴシック" w:hAnsi="ＭＳ Ｐゴシック"/>
          <w:sz w:val="28"/>
        </w:rPr>
      </w:pPr>
      <w:r>
        <w:rPr>
          <w:noProof/>
        </w:rPr>
        <w:lastRenderedPageBreak/>
        <mc:AlternateContent>
          <mc:Choice Requires="wps">
            <w:drawing>
              <wp:anchor distT="0" distB="0" distL="114300" distR="114300" simplePos="0" relativeHeight="251667456" behindDoc="0" locked="0" layoutInCell="1" allowOverlap="1" wp14:anchorId="5AB94592" wp14:editId="10AEDFD0">
                <wp:simplePos x="0" y="0"/>
                <wp:positionH relativeFrom="column">
                  <wp:posOffset>1152525</wp:posOffset>
                </wp:positionH>
                <wp:positionV relativeFrom="paragraph">
                  <wp:posOffset>196850</wp:posOffset>
                </wp:positionV>
                <wp:extent cx="1828800" cy="1828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08629" w14:textId="77777777" w:rsidR="00ED60D0" w:rsidRPr="00ED60D0" w:rsidRDefault="00ED60D0" w:rsidP="00ED60D0">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簡易専用水道とは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AB94592" id="テキスト ボックス 6" o:spid="_x0000_s1027" type="#_x0000_t202" style="position:absolute;left:0;text-align:left;margin-left:90.75pt;margin-top:15.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" filled="f" stroked="f">
                <v:textbox style="mso-fit-shape-to-text:t" inset="5.85pt,.7pt,5.85pt,.7pt">
                  <w:txbxContent>
                    <w:p w14:paraId="6B308629" w14:textId="77777777" w:rsidR="00ED60D0" w:rsidRPr="00ED60D0" w:rsidRDefault="00ED60D0" w:rsidP="00ED60D0">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簡易専用水道とは</w:t>
                      </w:r>
                    </w:p>
                  </w:txbxContent>
                </v:textbox>
              </v:shape>
            </w:pict>
          </mc:Fallback>
        </mc:AlternateContent>
      </w:r>
    </w:p>
    <w:p w14:paraId="342670F4" w14:textId="77777777" w:rsidR="00ED60D0" w:rsidRDefault="00ED60D0" w:rsidP="00714BEA">
      <w:pPr>
        <w:rPr>
          <w:rFonts w:ascii="ＭＳ Ｐゴシック" w:eastAsia="ＭＳ Ｐゴシック" w:hAnsi="ＭＳ Ｐゴシック"/>
        </w:rPr>
      </w:pPr>
    </w:p>
    <w:p w14:paraId="41C808A6" w14:textId="77777777" w:rsidR="00ED60D0" w:rsidRDefault="00ED60D0" w:rsidP="00714BEA">
      <w:pPr>
        <w:rPr>
          <w:rFonts w:ascii="ＭＳ Ｐゴシック" w:eastAsia="ＭＳ Ｐゴシック" w:hAnsi="ＭＳ Ｐゴシック"/>
        </w:rPr>
      </w:pPr>
    </w:p>
    <w:p w14:paraId="32009123" w14:textId="77777777" w:rsidR="00ED60D0" w:rsidRDefault="00ED60D0" w:rsidP="00714BEA">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ACCB478" w14:textId="77777777" w:rsidR="00ED60D0" w:rsidRDefault="00ED60D0" w:rsidP="00ED60D0">
      <w:pPr>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市町村等の水道事業体から供給される水のみを水源とする飲用水の供給施設で、受水槽の有効容量が10立方メートルを超えるものをいいます。</w:t>
      </w:r>
    </w:p>
    <w:p w14:paraId="7A3447BE" w14:textId="77777777" w:rsidR="00ED60D0" w:rsidRDefault="00ED60D0" w:rsidP="00714BEA">
      <w:pPr>
        <w:rPr>
          <w:rFonts w:ascii="ＭＳ Ｐゴシック" w:eastAsia="ＭＳ Ｐゴシック" w:hAnsi="ＭＳ Ｐゴシック"/>
        </w:rPr>
      </w:pPr>
    </w:p>
    <w:p w14:paraId="42B1304C" w14:textId="77777777" w:rsidR="00987B45" w:rsidRDefault="002E4E89" w:rsidP="00714BEA">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2E4E89">
        <w:rPr>
          <w:noProof/>
        </w:rPr>
        <w:drawing>
          <wp:inline distT="0" distB="0" distL="0" distR="0" wp14:anchorId="1FCCE603" wp14:editId="12A0C474">
            <wp:extent cx="1829771" cy="185483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489" t="25600" r="24890" b="29297"/>
                    <a:stretch/>
                  </pic:blipFill>
                  <pic:spPr bwMode="auto">
                    <a:xfrm>
                      <a:off x="0" y="0"/>
                      <a:ext cx="1851441" cy="1876802"/>
                    </a:xfrm>
                    <a:prstGeom prst="rect">
                      <a:avLst/>
                    </a:prstGeom>
                    <a:ln>
                      <a:noFill/>
                    </a:ln>
                    <a:extLst>
                      <a:ext uri="{53640926-AAD7-44D8-BBD7-CCE9431645EC}">
                        <a14:shadowObscured xmlns:a14="http://schemas.microsoft.com/office/drawing/2010/main"/>
                      </a:ext>
                    </a:extLst>
                  </pic:spPr>
                </pic:pic>
              </a:graphicData>
            </a:graphic>
          </wp:inline>
        </w:drawing>
      </w:r>
      <w:r>
        <w:rPr>
          <w:rFonts w:ascii="ＭＳ Ｐゴシック" w:eastAsia="ＭＳ Ｐゴシック" w:hAnsi="ＭＳ Ｐゴシック" w:hint="eastAsia"/>
        </w:rPr>
        <w:t xml:space="preserve">　　</w:t>
      </w:r>
      <w:r>
        <w:rPr>
          <w:noProof/>
        </w:rPr>
        <w:drawing>
          <wp:inline distT="0" distB="0" distL="0" distR="0" wp14:anchorId="3C9D54EE" wp14:editId="7AD0108A">
            <wp:extent cx="1762125" cy="2386965"/>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1089" t="23161" r="26493" b="25640"/>
                    <a:stretch/>
                  </pic:blipFill>
                  <pic:spPr bwMode="auto">
                    <a:xfrm>
                      <a:off x="0" y="0"/>
                      <a:ext cx="1762125" cy="2386965"/>
                    </a:xfrm>
                    <a:prstGeom prst="rect">
                      <a:avLst/>
                    </a:prstGeom>
                    <a:ln>
                      <a:noFill/>
                    </a:ln>
                    <a:extLst>
                      <a:ext uri="{53640926-AAD7-44D8-BBD7-CCE9431645EC}">
                        <a14:shadowObscured xmlns:a14="http://schemas.microsoft.com/office/drawing/2010/main"/>
                      </a:ext>
                    </a:extLst>
                  </pic:spPr>
                </pic:pic>
              </a:graphicData>
            </a:graphic>
          </wp:inline>
        </w:drawing>
      </w:r>
    </w:p>
    <w:p w14:paraId="22969938" w14:textId="77777777" w:rsidR="003B162E" w:rsidRDefault="00D154AE" w:rsidP="00714BEA">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8F02EF">
        <w:rPr>
          <w:rFonts w:ascii="ＭＳ Ｐゴシック" w:eastAsia="ＭＳ Ｐゴシック" w:hAnsi="ＭＳ Ｐゴシック" w:hint="eastAsia"/>
          <w:sz w:val="18"/>
        </w:rPr>
        <w:t>引用：水道PRパッケージ</w:t>
      </w:r>
    </w:p>
    <w:p w14:paraId="0680C95F" w14:textId="77777777" w:rsidR="00ED60D0" w:rsidRDefault="003B162E"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70528" behindDoc="0" locked="0" layoutInCell="1" allowOverlap="1" wp14:anchorId="1B17756C" wp14:editId="6E006A4D">
                <wp:simplePos x="0" y="0"/>
                <wp:positionH relativeFrom="column">
                  <wp:posOffset>638175</wp:posOffset>
                </wp:positionH>
                <wp:positionV relativeFrom="paragraph">
                  <wp:posOffset>19050</wp:posOffset>
                </wp:positionV>
                <wp:extent cx="1828800" cy="1828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DD9401" w14:textId="77777777" w:rsidR="00ED60D0" w:rsidRPr="00ED60D0" w:rsidRDefault="00ED60D0" w:rsidP="00ED60D0">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w:t>
                            </w:r>
                            <w:r w:rsidR="003B162E">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の汚染原因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B17756C" id="テキスト ボックス 8" o:spid="_x0000_s1028" type="#_x0000_t202" style="position:absolute;left:0;text-align:left;margin-left:50.25pt;margin-top:1.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" filled="f" stroked="f">
                <v:textbox style="mso-fit-shape-to-text:t" inset="5.85pt,.7pt,5.85pt,.7pt">
                  <w:txbxContent>
                    <w:p w14:paraId="3EDD9401" w14:textId="77777777" w:rsidR="00ED60D0" w:rsidRPr="00ED60D0" w:rsidRDefault="00ED60D0" w:rsidP="00ED60D0">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w:t>
                      </w:r>
                      <w:r w:rsidR="003B162E">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の汚染原因</w:t>
                      </w:r>
                    </w:p>
                  </w:txbxContent>
                </v:textbox>
              </v:shape>
            </w:pict>
          </mc:Fallback>
        </mc:AlternateContent>
      </w:r>
    </w:p>
    <w:p w14:paraId="15B9F4B1" w14:textId="77777777" w:rsidR="00ED60D0" w:rsidRDefault="00ED60D0" w:rsidP="00714BEA">
      <w:pPr>
        <w:rPr>
          <w:rFonts w:ascii="ＭＳ Ｐゴシック" w:eastAsia="ＭＳ Ｐゴシック" w:hAnsi="ＭＳ Ｐゴシック"/>
        </w:rPr>
      </w:pPr>
    </w:p>
    <w:p w14:paraId="19ECE01A" w14:textId="77777777" w:rsidR="00ED60D0" w:rsidRDefault="00ED60D0" w:rsidP="00714BEA">
      <w:pPr>
        <w:rPr>
          <w:rFonts w:ascii="ＭＳ Ｐゴシック" w:eastAsia="ＭＳ Ｐゴシック" w:hAnsi="ＭＳ Ｐゴシック"/>
        </w:rPr>
      </w:pPr>
    </w:p>
    <w:p w14:paraId="2F5E08F5" w14:textId="77777777" w:rsidR="003B162E" w:rsidRDefault="003B162E" w:rsidP="00714BEA">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458A6BBB" w14:textId="77777777" w:rsidR="00ED60D0" w:rsidRDefault="003B162E" w:rsidP="003B162E">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簡易専用水道が汚染される原因は次のようなものです。</w:t>
      </w:r>
    </w:p>
    <w:p w14:paraId="6A53BEC5" w14:textId="77777777" w:rsidR="003B162E" w:rsidRDefault="003B162E" w:rsidP="003B162E">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①　長期間水槽を清掃しないため、鉄さびや水あかが発生する。</w:t>
      </w:r>
    </w:p>
    <w:p w14:paraId="29CA839A" w14:textId="77777777" w:rsidR="003B162E" w:rsidRDefault="003B162E" w:rsidP="003B162E">
      <w:pPr>
        <w:ind w:leftChars="100" w:left="63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②　受水槽と汚水槽とが隣りあわせていたり、水槽にヒビ割れがあるため汚水が流入する。</w:t>
      </w:r>
    </w:p>
    <w:p w14:paraId="59278455" w14:textId="77777777" w:rsidR="003B162E" w:rsidRDefault="003B162E" w:rsidP="003B162E">
      <w:pPr>
        <w:ind w:leftChars="100" w:left="63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③　水槽の中を汚水管などが通っているために汚水が流入する。</w:t>
      </w:r>
    </w:p>
    <w:p w14:paraId="5C0CA577" w14:textId="77777777" w:rsidR="003B162E" w:rsidRDefault="003B162E" w:rsidP="003B162E">
      <w:pPr>
        <w:ind w:leftChars="100" w:left="63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④　マンホール周辺の水はけが悪かったり、かさ上げが充分でないことから汚水や油が流入する。</w:t>
      </w:r>
    </w:p>
    <w:p w14:paraId="6C34B858" w14:textId="77777777" w:rsidR="003B162E" w:rsidRDefault="003B162E" w:rsidP="003B162E">
      <w:pPr>
        <w:ind w:leftChars="100" w:left="63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⑤　マンホールが開いたままになっていたり、通気管、オーバーフロー管等の防虫網が破損</w:t>
      </w:r>
      <w:r w:rsidR="007B7C93">
        <w:rPr>
          <w:rFonts w:ascii="ＭＳ Ｐゴシック" w:eastAsia="ＭＳ Ｐゴシック" w:hAnsi="ＭＳ Ｐゴシック" w:hint="eastAsia"/>
        </w:rPr>
        <w:t>し</w:t>
      </w:r>
      <w:r>
        <w:rPr>
          <w:rFonts w:ascii="ＭＳ Ｐゴシック" w:eastAsia="ＭＳ Ｐゴシック" w:hAnsi="ＭＳ Ｐゴシック" w:hint="eastAsia"/>
        </w:rPr>
        <w:t>ているため、そこからネズミやゴキブリ等が</w:t>
      </w:r>
      <w:r w:rsidR="007B7C93">
        <w:rPr>
          <w:rFonts w:ascii="ＭＳ Ｐゴシック" w:eastAsia="ＭＳ Ｐゴシック" w:hAnsi="ＭＳ Ｐゴシック" w:hint="eastAsia"/>
        </w:rPr>
        <w:t>侵入</w:t>
      </w:r>
      <w:r>
        <w:rPr>
          <w:rFonts w:ascii="ＭＳ Ｐゴシック" w:eastAsia="ＭＳ Ｐゴシック" w:hAnsi="ＭＳ Ｐゴシック" w:hint="eastAsia"/>
        </w:rPr>
        <w:t>する。</w:t>
      </w:r>
    </w:p>
    <w:p w14:paraId="3D90FA4F" w14:textId="77777777" w:rsidR="00ED60D0" w:rsidRDefault="00ED60D0" w:rsidP="00714BEA">
      <w:pPr>
        <w:rPr>
          <w:rFonts w:ascii="ＭＳ Ｐゴシック" w:eastAsia="ＭＳ Ｐゴシック" w:hAnsi="ＭＳ Ｐゴシック"/>
        </w:rPr>
      </w:pPr>
    </w:p>
    <w:p w14:paraId="7DDF89BA" w14:textId="77777777" w:rsidR="00ED60D0" w:rsidRDefault="003B162E"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72576" behindDoc="0" locked="0" layoutInCell="1" allowOverlap="1" wp14:anchorId="20FB0369" wp14:editId="58BE9B4D">
                <wp:simplePos x="0" y="0"/>
                <wp:positionH relativeFrom="column">
                  <wp:posOffset>361950</wp:posOffset>
                </wp:positionH>
                <wp:positionV relativeFrom="paragraph">
                  <wp:posOffset>0</wp:posOffset>
                </wp:positionV>
                <wp:extent cx="1828800" cy="18288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4FF8F8" w14:textId="77777777" w:rsidR="003B162E" w:rsidRPr="00ED60D0" w:rsidRDefault="003B162E" w:rsidP="003B162E">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w:t>
                            </w:r>
                            <w:r>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設置者の義務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0FB0369" id="テキスト ボックス 9" o:spid="_x0000_s1029" type="#_x0000_t202" style="position:absolute;left:0;text-align:left;margin-left:28.5pt;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" filled="f" stroked="f">
                <v:textbox style="mso-fit-shape-to-text:t" inset="5.85pt,.7pt,5.85pt,.7pt">
                  <w:txbxContent>
                    <w:p w14:paraId="3A4FF8F8" w14:textId="77777777" w:rsidR="003B162E" w:rsidRPr="00ED60D0" w:rsidRDefault="003B162E" w:rsidP="003B162E">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w:t>
                      </w:r>
                      <w:r>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設置者の義務</w:t>
                      </w:r>
                    </w:p>
                  </w:txbxContent>
                </v:textbox>
              </v:shape>
            </w:pict>
          </mc:Fallback>
        </mc:AlternateContent>
      </w:r>
    </w:p>
    <w:p w14:paraId="03B3AD65" w14:textId="77777777" w:rsidR="00ED60D0" w:rsidRDefault="00ED60D0" w:rsidP="00714BEA">
      <w:pPr>
        <w:rPr>
          <w:rFonts w:ascii="ＭＳ Ｐゴシック" w:eastAsia="ＭＳ Ｐゴシック" w:hAnsi="ＭＳ Ｐゴシック"/>
        </w:rPr>
      </w:pPr>
    </w:p>
    <w:p w14:paraId="1F0FA2E2" w14:textId="77777777" w:rsidR="00ED60D0" w:rsidRDefault="00ED60D0" w:rsidP="00714BEA">
      <w:pPr>
        <w:rPr>
          <w:rFonts w:ascii="ＭＳ Ｐゴシック" w:eastAsia="ＭＳ Ｐゴシック" w:hAnsi="ＭＳ Ｐゴシック"/>
        </w:rPr>
      </w:pPr>
    </w:p>
    <w:p w14:paraId="35E86B81" w14:textId="77777777" w:rsidR="00ED60D0" w:rsidRDefault="00ED60D0" w:rsidP="00714BEA">
      <w:pPr>
        <w:rPr>
          <w:rFonts w:ascii="ＭＳ Ｐゴシック" w:eastAsia="ＭＳ Ｐゴシック" w:hAnsi="ＭＳ Ｐゴシック"/>
        </w:rPr>
      </w:pPr>
    </w:p>
    <w:p w14:paraId="3070FE91" w14:textId="77777777" w:rsidR="00ED60D0" w:rsidRDefault="003B162E" w:rsidP="003B162E">
      <w:pPr>
        <w:ind w:left="735" w:hangingChars="350" w:hanging="735"/>
        <w:rPr>
          <w:rFonts w:ascii="ＭＳ Ｐゴシック" w:eastAsia="ＭＳ Ｐゴシック" w:hAnsi="ＭＳ Ｐゴシック"/>
        </w:rPr>
      </w:pPr>
      <w:r>
        <w:rPr>
          <w:rFonts w:ascii="ＭＳ Ｐゴシック" w:eastAsia="ＭＳ Ｐゴシック" w:hAnsi="ＭＳ Ｐゴシック" w:hint="eastAsia"/>
        </w:rPr>
        <w:t xml:space="preserve">　　　　　　簡易専用水道の設置者は、法律の規定により次の事項を行うことが義務づけられています。</w:t>
      </w:r>
    </w:p>
    <w:p w14:paraId="79E2DE2F" w14:textId="77777777" w:rsidR="003B162E" w:rsidRDefault="003B162E" w:rsidP="003B162E">
      <w:pPr>
        <w:ind w:left="735" w:hangingChars="350" w:hanging="735"/>
        <w:rPr>
          <w:rFonts w:ascii="ＭＳ Ｐゴシック" w:eastAsia="ＭＳ Ｐゴシック" w:hAnsi="ＭＳ Ｐゴシック"/>
        </w:rPr>
      </w:pPr>
      <w:r>
        <w:rPr>
          <w:noProof/>
        </w:rPr>
        <mc:AlternateContent>
          <mc:Choice Requires="wps">
            <w:drawing>
              <wp:anchor distT="0" distB="0" distL="114300" distR="114300" simplePos="0" relativeHeight="251674624" behindDoc="0" locked="0" layoutInCell="1" allowOverlap="1" wp14:anchorId="2358AFBE" wp14:editId="1C5ACC8A">
                <wp:simplePos x="0" y="0"/>
                <wp:positionH relativeFrom="column">
                  <wp:posOffset>228600</wp:posOffset>
                </wp:positionH>
                <wp:positionV relativeFrom="paragraph">
                  <wp:posOffset>19050</wp:posOffset>
                </wp:positionV>
                <wp:extent cx="1828800" cy="1828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845370" w14:textId="77777777" w:rsidR="003B162E" w:rsidRPr="003B162E" w:rsidRDefault="003B162E" w:rsidP="003B162E">
                            <w:pPr>
                              <w:ind w:left="1540" w:hangingChars="350" w:hanging="1540"/>
                              <w:jc w:val="center"/>
                              <w:rPr>
                                <w:rFonts w:ascii="ＭＳ Ｐゴシック" w:eastAsia="ＭＳ Ｐゴシック" w:hAnsi="ＭＳ Ｐゴシック"/>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B162E">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１．管理基準の遵守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358AFBE" id="テキスト ボックス 10" o:spid="_x0000_s1030" type="#_x0000_t202" style="position:absolute;left:0;text-align:left;margin-left:18pt;margin-top:1.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7nDgIAACcEAAAOAAAAZHJzL2Uyb0RvYy54bWysU01v2zAMvQ/YfxB0X+wE3e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" filled="f" stroked="f">
                <v:textbox style="mso-fit-shape-to-text:t" inset="5.85pt,.7pt,5.85pt,.7pt">
                  <w:txbxContent>
                    <w:p w14:paraId="43845370" w14:textId="77777777" w:rsidR="003B162E" w:rsidRPr="003B162E" w:rsidRDefault="003B162E" w:rsidP="003B162E">
                      <w:pPr>
                        <w:ind w:left="1540" w:hangingChars="350" w:hanging="1540"/>
                        <w:jc w:val="center"/>
                        <w:rPr>
                          <w:rFonts w:ascii="ＭＳ Ｐゴシック" w:eastAsia="ＭＳ Ｐゴシック" w:hAnsi="ＭＳ Ｐゴシック"/>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B162E">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１．管理基準の遵守</w:t>
                      </w:r>
                    </w:p>
                  </w:txbxContent>
                </v:textbox>
              </v:shape>
            </w:pict>
          </mc:Fallback>
        </mc:AlternateContent>
      </w:r>
    </w:p>
    <w:p w14:paraId="0F72A54B" w14:textId="77777777" w:rsidR="00ED60D0" w:rsidRDefault="00ED60D0" w:rsidP="00714BEA">
      <w:pPr>
        <w:rPr>
          <w:rFonts w:ascii="ＭＳ Ｐゴシック" w:eastAsia="ＭＳ Ｐゴシック" w:hAnsi="ＭＳ Ｐゴシック"/>
        </w:rPr>
      </w:pPr>
    </w:p>
    <w:p w14:paraId="3C3BD73C" w14:textId="77777777" w:rsidR="00ED60D0" w:rsidRDefault="00ED60D0" w:rsidP="00714BEA">
      <w:pPr>
        <w:rPr>
          <w:rFonts w:ascii="ＭＳ Ｐゴシック" w:eastAsia="ＭＳ Ｐゴシック" w:hAnsi="ＭＳ Ｐゴシック"/>
        </w:rPr>
      </w:pPr>
    </w:p>
    <w:p w14:paraId="5EBCD9FC" w14:textId="77777777" w:rsidR="00ED60D0" w:rsidRDefault="003B162E" w:rsidP="00714BEA">
      <w:pPr>
        <w:rPr>
          <w:rFonts w:ascii="ＭＳ Ｐゴシック" w:eastAsia="ＭＳ Ｐゴシック" w:hAnsi="ＭＳ Ｐゴシック"/>
        </w:rPr>
      </w:pPr>
      <w:r>
        <w:rPr>
          <w:rFonts w:ascii="ＭＳ Ｐゴシック" w:eastAsia="ＭＳ Ｐゴシック" w:hAnsi="ＭＳ Ｐゴシック" w:hint="eastAsia"/>
        </w:rPr>
        <w:t xml:space="preserve">　　　　　　次のことに注意して、施設を衛生的に管理しましょう。</w:t>
      </w:r>
    </w:p>
    <w:p w14:paraId="0E037370" w14:textId="77777777" w:rsidR="00ED60D0" w:rsidRDefault="00F6183F" w:rsidP="00714BEA">
      <w:pPr>
        <w:rPr>
          <w:rFonts w:ascii="ＭＳ Ｐゴシック" w:eastAsia="ＭＳ Ｐゴシック" w:hAnsi="ＭＳ Ｐゴシック"/>
        </w:rPr>
      </w:pPr>
      <w:r>
        <w:rPr>
          <w:rFonts w:ascii="ＭＳ Ｐゴシック" w:eastAsia="ＭＳ Ｐゴシック" w:hAnsi="ＭＳ Ｐゴシック" w:hint="eastAsia"/>
        </w:rPr>
        <w:t xml:space="preserve">　　　　　①　水槽の清掃を</w:t>
      </w:r>
      <w:r w:rsidR="00E3390E">
        <w:rPr>
          <w:rFonts w:ascii="ＭＳ Ｐゴシック" w:eastAsia="ＭＳ Ｐゴシック" w:hAnsi="ＭＳ Ｐゴシック" w:hint="eastAsia"/>
        </w:rPr>
        <w:t>年一回定期的に実施すること。</w:t>
      </w:r>
    </w:p>
    <w:p w14:paraId="35704FD4" w14:textId="77777777" w:rsidR="00E3390E" w:rsidRDefault="00E3390E" w:rsidP="00714BEA">
      <w:pPr>
        <w:rPr>
          <w:rFonts w:ascii="ＭＳ Ｐゴシック" w:eastAsia="ＭＳ Ｐゴシック" w:hAnsi="ＭＳ Ｐゴシック"/>
        </w:rPr>
      </w:pPr>
      <w:r>
        <w:rPr>
          <w:rFonts w:ascii="ＭＳ Ｐゴシック" w:eastAsia="ＭＳ Ｐゴシック" w:hAnsi="ＭＳ Ｐゴシック" w:hint="eastAsia"/>
        </w:rPr>
        <w:t xml:space="preserve">　　　　　②　水槽その他の施設を点検し、有害物や汚水による汚染防止に努めること。</w:t>
      </w:r>
    </w:p>
    <w:p w14:paraId="30B33E13" w14:textId="77777777" w:rsidR="00E3390E"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③　蛇口から出る水の色、濁り、臭い、味などに注意し、異常があれば必要な水質検査を行うこと。</w:t>
      </w:r>
    </w:p>
    <w:p w14:paraId="6761325F" w14:textId="081FC354" w:rsidR="00E3390E"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④　給水している水が人</w:t>
      </w:r>
      <w:r w:rsidRPr="004B60EB">
        <w:rPr>
          <w:rFonts w:ascii="ＭＳ Ｐゴシック" w:eastAsia="ＭＳ Ｐゴシック" w:hAnsi="ＭＳ Ｐゴシック" w:hint="eastAsia"/>
        </w:rPr>
        <w:t>の健康を害するおそれがあると知ったときは、ただちに給水を停止し、利用者や</w:t>
      </w:r>
      <w:r w:rsidR="001C6276" w:rsidRPr="004B60EB">
        <w:rPr>
          <w:rFonts w:ascii="ＭＳ Ｐゴシック" w:eastAsia="ＭＳ Ｐゴシック" w:hAnsi="ＭＳ Ｐゴシック" w:hint="eastAsia"/>
        </w:rPr>
        <w:t>各</w:t>
      </w:r>
      <w:r w:rsidR="0003589B" w:rsidRPr="004B60EB">
        <w:rPr>
          <w:rFonts w:ascii="ＭＳ Ｐゴシック" w:eastAsia="ＭＳ Ｐゴシック" w:hAnsi="ＭＳ Ｐゴシック" w:hint="eastAsia"/>
        </w:rPr>
        <w:t>県土整備事務所</w:t>
      </w:r>
      <w:r w:rsidRPr="004B60EB">
        <w:rPr>
          <w:rFonts w:ascii="ＭＳ Ｐゴシック" w:eastAsia="ＭＳ Ｐゴシック" w:hAnsi="ＭＳ Ｐゴシック" w:hint="eastAsia"/>
        </w:rPr>
        <w:t>など</w:t>
      </w:r>
      <w:r>
        <w:rPr>
          <w:rFonts w:ascii="ＭＳ Ｐゴシック" w:eastAsia="ＭＳ Ｐゴシック" w:hAnsi="ＭＳ Ｐゴシック" w:hint="eastAsia"/>
        </w:rPr>
        <w:t>に連絡すること。</w:t>
      </w:r>
    </w:p>
    <w:p w14:paraId="16D64DB1" w14:textId="77777777" w:rsidR="00ED60D0" w:rsidRDefault="00E3390E"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76672" behindDoc="0" locked="0" layoutInCell="1" allowOverlap="1" wp14:anchorId="62658CAB" wp14:editId="6CD26159">
                <wp:simplePos x="0" y="0"/>
                <wp:positionH relativeFrom="column">
                  <wp:posOffset>257175</wp:posOffset>
                </wp:positionH>
                <wp:positionV relativeFrom="paragraph">
                  <wp:posOffset>15875</wp:posOffset>
                </wp:positionV>
                <wp:extent cx="1828800" cy="1828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CFCC39" w14:textId="77777777" w:rsidR="00E3390E" w:rsidRPr="003B162E" w:rsidRDefault="00E3390E" w:rsidP="00E3390E">
                            <w:pPr>
                              <w:ind w:left="1540" w:hangingChars="350" w:hanging="1540"/>
                              <w:jc w:val="center"/>
                              <w:rPr>
                                <w:rFonts w:ascii="ＭＳ Ｐゴシック" w:eastAsia="ＭＳ Ｐゴシック" w:hAnsi="ＭＳ Ｐゴシック"/>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２</w:t>
                            </w:r>
                            <w:r w:rsidRPr="003B162E">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定期検査の受検</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2658CAB" id="テキスト ボックス 11" o:spid="_x0000_s1031" type="#_x0000_t202" style="position:absolute;left:0;text-align:left;margin-left:20.25pt;margin-top:1.2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pKDgIAACcEAAAOAAAAZHJzL2Uyb0RvYy54bWysU01v2zAMvQ/YfxB0X+wE6+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" filled="f" stroked="f">
                <v:textbox style="mso-fit-shape-to-text:t" inset="5.85pt,.7pt,5.85pt,.7pt">
                  <w:txbxContent>
                    <w:p w14:paraId="79CFCC39" w14:textId="77777777" w:rsidR="00E3390E" w:rsidRPr="003B162E" w:rsidRDefault="00E3390E" w:rsidP="00E3390E">
                      <w:pPr>
                        <w:ind w:left="1540" w:hangingChars="350" w:hanging="1540"/>
                        <w:jc w:val="center"/>
                        <w:rPr>
                          <w:rFonts w:ascii="ＭＳ Ｐゴシック" w:eastAsia="ＭＳ Ｐゴシック" w:hAnsi="ＭＳ Ｐゴシック"/>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２</w:t>
                      </w:r>
                      <w:r w:rsidRPr="003B162E">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定期検査の受検</w:t>
                      </w:r>
                    </w:p>
                  </w:txbxContent>
                </v:textbox>
              </v:shape>
            </w:pict>
          </mc:Fallback>
        </mc:AlternateContent>
      </w:r>
    </w:p>
    <w:p w14:paraId="366F3759" w14:textId="77777777" w:rsidR="00ED60D0" w:rsidRDefault="00ED60D0" w:rsidP="00714BEA">
      <w:pPr>
        <w:rPr>
          <w:rFonts w:ascii="ＭＳ Ｐゴシック" w:eastAsia="ＭＳ Ｐゴシック" w:hAnsi="ＭＳ Ｐゴシック"/>
        </w:rPr>
      </w:pPr>
    </w:p>
    <w:p w14:paraId="63AB2613" w14:textId="77777777" w:rsidR="00ED60D0" w:rsidRDefault="00ED60D0" w:rsidP="00714BEA">
      <w:pPr>
        <w:rPr>
          <w:rFonts w:ascii="ＭＳ Ｐゴシック" w:eastAsia="ＭＳ Ｐゴシック" w:hAnsi="ＭＳ Ｐゴシック"/>
        </w:rPr>
      </w:pPr>
    </w:p>
    <w:p w14:paraId="37E09174" w14:textId="77777777" w:rsidR="00ED60D0"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国土交通大臣及び環境大臣の登録を受けた検査機関に依頼して定期検査（年一回）を受けなければなりません。</w:t>
      </w:r>
    </w:p>
    <w:p w14:paraId="3D38CDDB" w14:textId="77777777" w:rsidR="00E3390E"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登録検査機関では次のような検査を行います。</w:t>
      </w:r>
    </w:p>
    <w:tbl>
      <w:tblPr>
        <w:tblStyle w:val="a3"/>
        <w:tblW w:w="6804" w:type="dxa"/>
        <w:tblInd w:w="704" w:type="dxa"/>
        <w:tblLook w:val="04A0" w:firstRow="1" w:lastRow="0" w:firstColumn="1" w:lastColumn="0" w:noHBand="0" w:noVBand="1"/>
      </w:tblPr>
      <w:tblGrid>
        <w:gridCol w:w="1843"/>
        <w:gridCol w:w="4961"/>
      </w:tblGrid>
      <w:tr w:rsidR="00E3390E" w14:paraId="1F45771A" w14:textId="77777777" w:rsidTr="00E3390E">
        <w:tc>
          <w:tcPr>
            <w:tcW w:w="1843" w:type="dxa"/>
          </w:tcPr>
          <w:p w14:paraId="473E25AC" w14:textId="77777777" w:rsidR="00E3390E" w:rsidRPr="00E3390E" w:rsidRDefault="00E3390E" w:rsidP="00E3390E">
            <w:pPr>
              <w:jc w:val="cente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項目</w:t>
            </w:r>
          </w:p>
        </w:tc>
        <w:tc>
          <w:tcPr>
            <w:tcW w:w="4961" w:type="dxa"/>
          </w:tcPr>
          <w:p w14:paraId="36380C87" w14:textId="77777777" w:rsidR="00E3390E" w:rsidRPr="00E3390E" w:rsidRDefault="00E3390E" w:rsidP="00E3390E">
            <w:pPr>
              <w:jc w:val="cente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内容</w:t>
            </w:r>
          </w:p>
        </w:tc>
      </w:tr>
      <w:tr w:rsidR="00E3390E" w14:paraId="66BD00D7" w14:textId="77777777" w:rsidTr="00E3390E">
        <w:tc>
          <w:tcPr>
            <w:tcW w:w="1843" w:type="dxa"/>
          </w:tcPr>
          <w:p w14:paraId="46F6F50A"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１　施設の外観検査</w:t>
            </w:r>
          </w:p>
        </w:tc>
        <w:tc>
          <w:tcPr>
            <w:tcW w:w="4961" w:type="dxa"/>
          </w:tcPr>
          <w:p w14:paraId="0B235D3F"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水道水に有害物、汚水等が混入するおそれの有無、水槽及び周辺の清掃状況、水槽内の沈積物等の有無</w:t>
            </w:r>
          </w:p>
        </w:tc>
      </w:tr>
      <w:tr w:rsidR="00E3390E" w14:paraId="51901E6F" w14:textId="77777777" w:rsidTr="00E3390E">
        <w:tc>
          <w:tcPr>
            <w:tcW w:w="1843" w:type="dxa"/>
          </w:tcPr>
          <w:p w14:paraId="7BD638D4"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２　給水栓における</w:t>
            </w:r>
          </w:p>
          <w:p w14:paraId="644F1F77"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 xml:space="preserve">　　水質検査</w:t>
            </w:r>
          </w:p>
        </w:tc>
        <w:tc>
          <w:tcPr>
            <w:tcW w:w="4961" w:type="dxa"/>
          </w:tcPr>
          <w:p w14:paraId="4A76FB36"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臭い、味、色及び濁りに関する検査並びに残留塩素の有無</w:t>
            </w:r>
          </w:p>
        </w:tc>
      </w:tr>
      <w:tr w:rsidR="00E3390E" w14:paraId="36F2A977" w14:textId="77777777" w:rsidTr="00E3390E">
        <w:tc>
          <w:tcPr>
            <w:tcW w:w="1843" w:type="dxa"/>
          </w:tcPr>
          <w:p w14:paraId="20EC5DAB"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３　書類検査</w:t>
            </w:r>
          </w:p>
        </w:tc>
        <w:tc>
          <w:tcPr>
            <w:tcW w:w="4961" w:type="dxa"/>
          </w:tcPr>
          <w:p w14:paraId="26D23EB1"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次に掲げる書類の整理及び保存状況</w:t>
            </w:r>
          </w:p>
          <w:p w14:paraId="6ABBD069"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ア．簡易専用水道の設備の配置及び系統を明らかにした図面</w:t>
            </w:r>
          </w:p>
          <w:p w14:paraId="42372A41"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イ．受水槽の周知の構造物の配置を明らかにする平面図</w:t>
            </w:r>
          </w:p>
          <w:p w14:paraId="595CDED9"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ウ．水槽の清掃の記録</w:t>
            </w:r>
          </w:p>
          <w:p w14:paraId="5ADDFF80"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エ．その他の管理についての記録</w:t>
            </w:r>
          </w:p>
          <w:p w14:paraId="119FB515" w14:textId="77777777"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 xml:space="preserve">　（施設の定期、臨時の点検結果及び補修改善措置、水質異常に伴う水質検査結果、給水の停止措置等）</w:t>
            </w:r>
          </w:p>
        </w:tc>
      </w:tr>
    </w:tbl>
    <w:p w14:paraId="165C14F9" w14:textId="77777777" w:rsidR="00ED60D0" w:rsidRPr="00E67056"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※検査手数料については、登録検査機関にお問い合わせください。</w:t>
      </w:r>
    </w:p>
    <w:sectPr w:rsidR="00ED60D0" w:rsidRPr="00E67056" w:rsidSect="00714BEA">
      <w:pgSz w:w="16838" w:h="11906" w:orient="landscape" w:code="9"/>
      <w:pgMar w:top="720" w:right="720" w:bottom="720" w:left="720" w:header="851" w:footer="992" w:gutter="0"/>
      <w:cols w:num="2" w:space="420"/>
      <w:docGrid w:type="lines" w:linePitch="290"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3E744" w14:textId="77777777" w:rsidR="00C02E30" w:rsidRDefault="00C02E30" w:rsidP="002E4E89">
      <w:r>
        <w:separator/>
      </w:r>
    </w:p>
  </w:endnote>
  <w:endnote w:type="continuationSeparator" w:id="0">
    <w:p w14:paraId="7DF6E452" w14:textId="77777777" w:rsidR="00C02E30" w:rsidRDefault="00C02E30" w:rsidP="002E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9888D" w14:textId="77777777" w:rsidR="00C02E30" w:rsidRDefault="00C02E30" w:rsidP="002E4E89">
      <w:r>
        <w:separator/>
      </w:r>
    </w:p>
  </w:footnote>
  <w:footnote w:type="continuationSeparator" w:id="0">
    <w:p w14:paraId="2E6F2A8E" w14:textId="77777777" w:rsidR="00C02E30" w:rsidRDefault="00C02E30" w:rsidP="002E4E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proofState w:spelling="clean" w:grammar="dirty"/>
  <w:defaultTabStop w:val="840"/>
  <w:drawingGridHorizontalSpacing w:val="96"/>
  <w:drawingGridVerticalSpacing w:val="14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056"/>
    <w:rsid w:val="0003589B"/>
    <w:rsid w:val="00072D75"/>
    <w:rsid w:val="00093911"/>
    <w:rsid w:val="00177E67"/>
    <w:rsid w:val="001871A2"/>
    <w:rsid w:val="001B2749"/>
    <w:rsid w:val="001C6276"/>
    <w:rsid w:val="001D5E96"/>
    <w:rsid w:val="002E4E89"/>
    <w:rsid w:val="003B162E"/>
    <w:rsid w:val="0043054C"/>
    <w:rsid w:val="004B60EB"/>
    <w:rsid w:val="00714BEA"/>
    <w:rsid w:val="0073781E"/>
    <w:rsid w:val="007B7C93"/>
    <w:rsid w:val="008F02EF"/>
    <w:rsid w:val="00987B45"/>
    <w:rsid w:val="009C5C01"/>
    <w:rsid w:val="00AD2EF7"/>
    <w:rsid w:val="00C02E30"/>
    <w:rsid w:val="00D02F72"/>
    <w:rsid w:val="00D154AE"/>
    <w:rsid w:val="00D50C2A"/>
    <w:rsid w:val="00E3390E"/>
    <w:rsid w:val="00E67056"/>
    <w:rsid w:val="00ED60D0"/>
    <w:rsid w:val="00F618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A61172A"/>
  <w15:chartTrackingRefBased/>
  <w15:docId w15:val="{84B3E2ED-90DD-461E-8ABE-66505B48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14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E4E89"/>
    <w:pPr>
      <w:tabs>
        <w:tab w:val="center" w:pos="4252"/>
        <w:tab w:val="right" w:pos="8504"/>
      </w:tabs>
      <w:snapToGrid w:val="0"/>
    </w:pPr>
  </w:style>
  <w:style w:type="character" w:customStyle="1" w:styleId="a5">
    <w:name w:val="ヘッダー (文字)"/>
    <w:basedOn w:val="a0"/>
    <w:link w:val="a4"/>
    <w:uiPriority w:val="99"/>
    <w:rsid w:val="002E4E89"/>
  </w:style>
  <w:style w:type="paragraph" w:styleId="a6">
    <w:name w:val="footer"/>
    <w:basedOn w:val="a"/>
    <w:link w:val="a7"/>
    <w:uiPriority w:val="99"/>
    <w:unhideWhenUsed/>
    <w:rsid w:val="002E4E89"/>
    <w:pPr>
      <w:tabs>
        <w:tab w:val="center" w:pos="4252"/>
        <w:tab w:val="right" w:pos="8504"/>
      </w:tabs>
      <w:snapToGrid w:val="0"/>
    </w:pPr>
  </w:style>
  <w:style w:type="character" w:customStyle="1" w:styleId="a7">
    <w:name w:val="フッター (文字)"/>
    <w:basedOn w:val="a0"/>
    <w:link w:val="a6"/>
    <w:uiPriority w:val="99"/>
    <w:rsid w:val="002E4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306</Words>
  <Characters>1749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201op</dc:creator>
  <cp:keywords/>
  <dc:description/>
  <cp:lastModifiedBy>本田　友一</cp:lastModifiedBy>
  <cp:revision>2</cp:revision>
  <cp:lastPrinted>2024-05-20T00:32:00Z</cp:lastPrinted>
  <dcterms:created xsi:type="dcterms:W3CDTF">2025-06-24T10:35:00Z</dcterms:created>
  <dcterms:modified xsi:type="dcterms:W3CDTF">2025-06-24T10:35:00Z</dcterms:modified>
</cp:coreProperties>
</file>