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9634F" w14:textId="42EE0586" w:rsidR="00EE3104" w:rsidRPr="00AF5741" w:rsidRDefault="001F178A" w:rsidP="00AF5741">
      <w:pPr>
        <w:ind w:left="252" w:hanging="252"/>
        <w:jc w:val="left"/>
        <w:rPr>
          <w:b/>
          <w:color w:val="FFFFFF" w:themeColor="background1"/>
          <w:sz w:val="52"/>
          <w:szCs w:val="52"/>
        </w:rPr>
      </w:pPr>
      <w:r w:rsidRPr="00FA5D95">
        <w:rPr>
          <w:rFonts w:hint="eastAsia"/>
          <w:b/>
          <w:sz w:val="52"/>
          <w:szCs w:val="52"/>
        </w:rPr>
        <w:t xml:space="preserve">　</w:t>
      </w:r>
      <w:r w:rsidR="00EE3104" w:rsidRPr="003B7EA7">
        <w:rPr>
          <w:rFonts w:hint="eastAsia"/>
          <w:b/>
          <w:color w:val="FFFFFF" w:themeColor="background1"/>
          <w:sz w:val="52"/>
          <w:szCs w:val="52"/>
          <w:bdr w:val="single" w:sz="4" w:space="0" w:color="auto"/>
          <w:shd w:val="clear" w:color="auto" w:fill="8DB3E2" w:themeFill="text2" w:themeFillTint="66"/>
        </w:rPr>
        <w:t>飲用井戸等の衛生確保について</w:t>
      </w:r>
    </w:p>
    <w:p w14:paraId="2BE3C2F7" w14:textId="77777777" w:rsidR="00EE3104" w:rsidRPr="003B7EA7" w:rsidRDefault="001F178A" w:rsidP="00EE3104">
      <w:pPr>
        <w:ind w:left="252" w:hanging="252"/>
        <w:jc w:val="left"/>
        <w:rPr>
          <w:b/>
          <w:sz w:val="36"/>
          <w:szCs w:val="36"/>
        </w:rPr>
      </w:pPr>
      <w:r w:rsidRPr="001F178A">
        <w:rPr>
          <w:rFonts w:hint="eastAsia"/>
          <w:b/>
          <w:sz w:val="36"/>
          <w:szCs w:val="36"/>
        </w:rPr>
        <w:t xml:space="preserve">　　　　　　</w:t>
      </w:r>
      <w:r w:rsidR="00EE3104" w:rsidRPr="003B7EA7">
        <w:rPr>
          <w:rFonts w:hint="eastAsia"/>
          <w:b/>
          <w:sz w:val="36"/>
          <w:szCs w:val="36"/>
        </w:rPr>
        <w:t>より安</w:t>
      </w:r>
      <w:r w:rsidR="00FA5D95" w:rsidRPr="003B7EA7">
        <w:rPr>
          <w:rFonts w:hint="eastAsia"/>
          <w:b/>
          <w:sz w:val="36"/>
          <w:szCs w:val="36"/>
        </w:rPr>
        <w:t>心</w:t>
      </w:r>
      <w:r w:rsidR="00EE3104" w:rsidRPr="003B7EA7">
        <w:rPr>
          <w:rFonts w:hint="eastAsia"/>
          <w:b/>
          <w:sz w:val="36"/>
          <w:szCs w:val="36"/>
        </w:rPr>
        <w:t>できる飲み水を！</w:t>
      </w:r>
    </w:p>
    <w:p w14:paraId="5BBB3B78" w14:textId="77777777" w:rsidR="00EE3104" w:rsidRPr="00483BD4" w:rsidRDefault="001F178A" w:rsidP="00EE3104">
      <w:pPr>
        <w:ind w:left="252" w:hanging="252"/>
        <w:jc w:val="left"/>
        <w:rPr>
          <w:color w:val="17365D" w:themeColor="text2" w:themeShade="BF"/>
        </w:rPr>
      </w:pPr>
      <w:r w:rsidRPr="00FA5D95">
        <w:rPr>
          <w:rFonts w:hint="eastAsia"/>
          <w:color w:val="548DD4" w:themeColor="text2" w:themeTint="99"/>
        </w:rPr>
        <w:t xml:space="preserve">　　　　　　　　　</w:t>
      </w:r>
      <w:r w:rsidR="00EE3104" w:rsidRPr="00483BD4">
        <w:rPr>
          <w:rFonts w:hint="eastAsia"/>
          <w:color w:val="17365D" w:themeColor="text2" w:themeShade="BF"/>
        </w:rPr>
        <w:t>（青森県飲用井戸等衛生対策要領）</w:t>
      </w:r>
    </w:p>
    <w:p w14:paraId="38E55E35" w14:textId="77777777" w:rsidR="00EE3104" w:rsidRDefault="00EE3104" w:rsidP="00EE3104">
      <w:pPr>
        <w:ind w:left="252" w:hanging="252"/>
        <w:jc w:val="left"/>
      </w:pPr>
    </w:p>
    <w:p w14:paraId="525BFB82" w14:textId="77777777" w:rsidR="00EE3104" w:rsidRDefault="00A275CF" w:rsidP="00EE3104">
      <w:pPr>
        <w:ind w:left="252" w:hanging="252"/>
        <w:jc w:val="left"/>
      </w:pPr>
      <w:r>
        <w:rPr>
          <w:rFonts w:hint="eastAsia"/>
        </w:rPr>
        <w:t xml:space="preserve">　　</w:t>
      </w:r>
      <w:r w:rsidR="00EE3104">
        <w:rPr>
          <w:rFonts w:hint="eastAsia"/>
        </w:rPr>
        <w:t>有害な化学物質などによる地下水の汚染が全国的に進んでいます。</w:t>
      </w:r>
    </w:p>
    <w:p w14:paraId="2DCC856A" w14:textId="77777777" w:rsidR="00EE3104" w:rsidRDefault="001F178A" w:rsidP="00AF5741">
      <w:pPr>
        <w:ind w:left="252" w:rightChars="-55" w:right="-143" w:hanging="252"/>
        <w:jc w:val="left"/>
      </w:pPr>
      <w:r>
        <w:rPr>
          <w:rFonts w:hint="eastAsia"/>
        </w:rPr>
        <w:t xml:space="preserve">　　</w:t>
      </w:r>
      <w:r w:rsidR="00EE3104">
        <w:rPr>
          <w:rFonts w:hint="eastAsia"/>
        </w:rPr>
        <w:t>利用者の健康を守るため</w:t>
      </w:r>
      <w:r w:rsidR="00FA041C">
        <w:rPr>
          <w:rFonts w:hint="eastAsia"/>
        </w:rPr>
        <w:t>、</w:t>
      </w:r>
      <w:r w:rsidR="00FA041C">
        <w:rPr>
          <w:rFonts w:hint="eastAsia"/>
        </w:rPr>
        <w:t xml:space="preserve"> </w:t>
      </w:r>
      <w:r w:rsidR="00EE3104">
        <w:rPr>
          <w:rFonts w:hint="eastAsia"/>
        </w:rPr>
        <w:t>適切な施設の管理と水質検査を行いましょう。</w:t>
      </w:r>
    </w:p>
    <w:p w14:paraId="1A270F86" w14:textId="77777777" w:rsidR="00EE3104" w:rsidRPr="00FA041C" w:rsidRDefault="00EE3104" w:rsidP="00EE3104">
      <w:pPr>
        <w:ind w:left="252" w:hanging="252"/>
        <w:jc w:val="left"/>
      </w:pPr>
    </w:p>
    <w:p w14:paraId="678B3D40" w14:textId="77777777" w:rsidR="00EE3104" w:rsidRPr="00483BD4" w:rsidRDefault="001F178A" w:rsidP="00EE3104">
      <w:pPr>
        <w:ind w:left="252" w:hanging="252"/>
        <w:jc w:val="left"/>
        <w:rPr>
          <w:color w:val="17365D" w:themeColor="text2" w:themeShade="BF"/>
          <w:sz w:val="28"/>
          <w:szCs w:val="28"/>
        </w:rPr>
      </w:pPr>
      <w:r w:rsidRPr="00FA5D95">
        <w:rPr>
          <w:rFonts w:hint="eastAsia"/>
          <w:color w:val="548DD4" w:themeColor="text2" w:themeTint="99"/>
          <w:sz w:val="28"/>
          <w:szCs w:val="28"/>
        </w:rPr>
        <w:t xml:space="preserve">　</w:t>
      </w:r>
      <w:r w:rsidR="00EE3104" w:rsidRPr="00483BD4">
        <w:rPr>
          <w:rFonts w:hint="eastAsia"/>
          <w:color w:val="17365D" w:themeColor="text2" w:themeShade="BF"/>
          <w:sz w:val="28"/>
          <w:szCs w:val="28"/>
        </w:rPr>
        <w:t>◇井戸水を飲用に利用している皆さんへ</w:t>
      </w:r>
    </w:p>
    <w:p w14:paraId="63B9BB95" w14:textId="77777777" w:rsidR="00EE3104" w:rsidRPr="004379A7" w:rsidRDefault="001F178A" w:rsidP="00EE3104">
      <w:pPr>
        <w:ind w:left="252" w:hanging="252"/>
        <w:jc w:val="left"/>
        <w:rPr>
          <w14:shadow w14:blurRad="50800" w14:dist="38100" w14:dir="2700000" w14:sx="100000" w14:sy="100000" w14:kx="0" w14:ky="0" w14:algn="tl">
            <w14:srgbClr w14:val="000000">
              <w14:alpha w14:val="60000"/>
            </w14:srgbClr>
          </w14:shadow>
        </w:rPr>
      </w:pPr>
      <w:r>
        <w:rPr>
          <w:rFonts w:hint="eastAsia"/>
        </w:rPr>
        <w:t xml:space="preserve">　</w:t>
      </w:r>
      <w:r w:rsidR="00EE3104" w:rsidRPr="004379A7">
        <w:rPr>
          <w:rFonts w:hint="eastAsia"/>
          <w:highlight w:val="lightGray"/>
          <w:bdr w:val="single" w:sz="4" w:space="0" w:color="auto"/>
          <w:shd w:val="clear" w:color="auto" w:fill="8DB3E2" w:themeFill="text2" w:themeFillTint="66"/>
          <w14:shadow w14:blurRad="50800" w14:dist="38100" w14:dir="2700000" w14:sx="100000" w14:sy="100000" w14:kx="0" w14:ky="0" w14:algn="tl">
            <w14:srgbClr w14:val="000000">
              <w14:alpha w14:val="60000"/>
            </w14:srgbClr>
          </w14:shadow>
        </w:rPr>
        <w:t>水質の検査</w:t>
      </w:r>
    </w:p>
    <w:p w14:paraId="675E1C37" w14:textId="77777777" w:rsidR="00EE3104" w:rsidRDefault="00EE3104" w:rsidP="00EE3104">
      <w:pPr>
        <w:ind w:left="252" w:hanging="252"/>
        <w:jc w:val="left"/>
      </w:pPr>
      <w:r>
        <w:rPr>
          <w:rFonts w:hint="eastAsia"/>
        </w:rPr>
        <w:t xml:space="preserve">　</w:t>
      </w:r>
      <w:r w:rsidR="001F178A">
        <w:rPr>
          <w:rFonts w:hint="eastAsia"/>
        </w:rPr>
        <w:t xml:space="preserve">　</w:t>
      </w:r>
      <w:r>
        <w:rPr>
          <w:rFonts w:hint="eastAsia"/>
        </w:rPr>
        <w:t>飲み水の安全性を確認するため、次の項目について、１年に１回水質検査をしましょう。</w:t>
      </w:r>
    </w:p>
    <w:p w14:paraId="206D6910" w14:textId="77777777" w:rsidR="00EE3104" w:rsidRDefault="00EE3104" w:rsidP="00EE3104">
      <w:pPr>
        <w:ind w:left="252" w:hanging="252"/>
        <w:jc w:val="left"/>
      </w:pPr>
    </w:p>
    <w:p w14:paraId="206440B0" w14:textId="77777777" w:rsidR="00EE3104" w:rsidRDefault="001F178A" w:rsidP="00AF5741">
      <w:pPr>
        <w:ind w:left="252" w:right="-2" w:hanging="252"/>
        <w:jc w:val="left"/>
      </w:pPr>
      <w:r>
        <w:rPr>
          <w:rFonts w:hint="eastAsia"/>
        </w:rPr>
        <w:t xml:space="preserve">　</w:t>
      </w:r>
      <w:r w:rsidR="00EE3104">
        <w:rPr>
          <w:rFonts w:hint="eastAsia"/>
        </w:rPr>
        <w:t>一般細菌、大腸菌、</w:t>
      </w:r>
      <w:r w:rsidR="0084729F">
        <w:rPr>
          <w:rFonts w:hint="eastAsia"/>
        </w:rPr>
        <w:t>亜</w:t>
      </w:r>
      <w:r w:rsidR="00E21EAB">
        <w:rPr>
          <w:rFonts w:hint="eastAsia"/>
        </w:rPr>
        <w:t>硝酸態窒素、</w:t>
      </w:r>
      <w:r w:rsidR="00EE3104">
        <w:rPr>
          <w:rFonts w:hint="eastAsia"/>
        </w:rPr>
        <w:t>硝酸態窒素及び亜硝酸態窒素、塩化物イオン、有機物</w:t>
      </w:r>
      <w:r>
        <w:rPr>
          <w:rFonts w:hint="eastAsia"/>
        </w:rPr>
        <w:t>（全有機炭素（ＴＯＣ）の量）、ｐＨ値、味、臭気、色度、濁度</w:t>
      </w:r>
    </w:p>
    <w:p w14:paraId="41126A6B" w14:textId="77777777" w:rsidR="001F178A" w:rsidRPr="003B7EA7" w:rsidRDefault="001F178A" w:rsidP="00E21EAB">
      <w:pPr>
        <w:ind w:leftChars="100" w:left="259"/>
        <w:jc w:val="left"/>
        <w:rPr>
          <w:sz w:val="22"/>
        </w:rPr>
      </w:pPr>
      <w:r w:rsidRPr="003B7EA7">
        <w:rPr>
          <w:rFonts w:hint="eastAsia"/>
          <w:sz w:val="22"/>
        </w:rPr>
        <w:t xml:space="preserve">　このほかトリクロロエチレンやテトラクロロエチレンに代表される有機溶剤など、水質基準に定められた項目についても、周辺の井戸等において汚染が疑われる場合には、水質検査を行い、安全を確認しましょう。</w:t>
      </w:r>
    </w:p>
    <w:p w14:paraId="7A895379" w14:textId="77777777" w:rsidR="003B7EA7" w:rsidRDefault="003B7EA7" w:rsidP="00EE3104">
      <w:pPr>
        <w:ind w:left="252" w:hanging="252"/>
        <w:jc w:val="left"/>
      </w:pPr>
    </w:p>
    <w:p w14:paraId="0154498A" w14:textId="77777777" w:rsidR="00A275CF" w:rsidRPr="007C1162" w:rsidRDefault="007C1162" w:rsidP="00EE3104">
      <w:pPr>
        <w:ind w:left="252" w:hanging="252"/>
        <w:jc w:val="left"/>
        <w:rPr>
          <w:bdr w:val="single" w:sz="4" w:space="0" w:color="auto"/>
        </w:rPr>
      </w:pPr>
      <w:r>
        <w:rPr>
          <w:rFonts w:hint="eastAsia"/>
        </w:rPr>
        <w:t xml:space="preserve"> </w:t>
      </w:r>
      <w:r w:rsidR="00A275CF" w:rsidRPr="007C1162">
        <w:rPr>
          <w:rFonts w:hint="eastAsia"/>
          <w:bdr w:val="single" w:sz="4" w:space="0" w:color="auto"/>
          <w:shd w:val="pct15" w:color="auto" w:fill="FFFFFF"/>
        </w:rPr>
        <w:t>施設の管理</w:t>
      </w:r>
    </w:p>
    <w:p w14:paraId="1995DAEC" w14:textId="77777777" w:rsidR="00A275CF" w:rsidRDefault="00A275CF" w:rsidP="00EE3104">
      <w:pPr>
        <w:ind w:left="252" w:hanging="252"/>
        <w:jc w:val="left"/>
      </w:pPr>
      <w:r>
        <w:rPr>
          <w:rFonts w:hint="eastAsia"/>
        </w:rPr>
        <w:t>１．施設</w:t>
      </w:r>
      <w:r w:rsidR="00FA5D95">
        <w:rPr>
          <w:rFonts w:hint="eastAsia"/>
        </w:rPr>
        <w:t>に</w:t>
      </w:r>
      <w:r>
        <w:rPr>
          <w:rFonts w:hint="eastAsia"/>
        </w:rPr>
        <w:t>人畜がみだりにはいるのを施錠、柵などで防ぎましょう。</w:t>
      </w:r>
    </w:p>
    <w:p w14:paraId="24FC5486" w14:textId="77777777" w:rsidR="00A275CF" w:rsidRDefault="00A275CF" w:rsidP="00AF5741">
      <w:pPr>
        <w:ind w:left="252" w:rightChars="-55" w:right="-143" w:hanging="252"/>
        <w:jc w:val="left"/>
      </w:pPr>
      <w:r>
        <w:rPr>
          <w:rFonts w:hint="eastAsia"/>
        </w:rPr>
        <w:t>２．施設とその周辺を定期的に点検しましょう。</w:t>
      </w:r>
    </w:p>
    <w:p w14:paraId="7F434DEA" w14:textId="77777777" w:rsidR="0013315E" w:rsidRDefault="00A275CF" w:rsidP="00AF5741">
      <w:pPr>
        <w:ind w:left="252" w:rightChars="-55" w:right="-143" w:hanging="252"/>
        <w:jc w:val="left"/>
      </w:pPr>
      <w:r>
        <w:rPr>
          <w:rFonts w:hint="eastAsia"/>
        </w:rPr>
        <w:t>３．</w:t>
      </w:r>
      <w:r w:rsidR="00FA041C">
        <w:rPr>
          <w:rFonts w:hint="eastAsia"/>
        </w:rPr>
        <w:t xml:space="preserve"> </w:t>
      </w:r>
      <w:r>
        <w:rPr>
          <w:rFonts w:hint="eastAsia"/>
        </w:rPr>
        <w:t>施設をつくる場合は、水が汚染されるおそれの</w:t>
      </w:r>
      <w:r w:rsidR="00FA5D95">
        <w:rPr>
          <w:rFonts w:hint="eastAsia"/>
        </w:rPr>
        <w:t>ない</w:t>
      </w:r>
      <w:r>
        <w:rPr>
          <w:rFonts w:hint="eastAsia"/>
        </w:rPr>
        <w:t>場所につくり、また、</w:t>
      </w:r>
    </w:p>
    <w:p w14:paraId="5410F92A" w14:textId="77777777" w:rsidR="00A275CF" w:rsidRDefault="0013315E" w:rsidP="00EE3104">
      <w:pPr>
        <w:ind w:left="252" w:hanging="252"/>
        <w:jc w:val="left"/>
      </w:pPr>
      <w:r>
        <w:rPr>
          <w:rFonts w:hint="eastAsia"/>
        </w:rPr>
        <w:t xml:space="preserve">　　</w:t>
      </w:r>
      <w:r w:rsidR="00A275CF">
        <w:rPr>
          <w:rFonts w:hint="eastAsia"/>
        </w:rPr>
        <w:t>衛生が確保できる施設であることを確認してから給水しましょう。</w:t>
      </w:r>
    </w:p>
    <w:p w14:paraId="2A3398C0" w14:textId="4924EEBF" w:rsidR="00A275CF" w:rsidRDefault="00A275CF" w:rsidP="00EE3104">
      <w:pPr>
        <w:ind w:left="252" w:hanging="252"/>
        <w:jc w:val="left"/>
      </w:pPr>
      <w:r>
        <w:rPr>
          <w:rFonts w:hint="eastAsia"/>
        </w:rPr>
        <w:t>４．</w:t>
      </w:r>
      <w:r w:rsidR="00FA041C">
        <w:rPr>
          <w:rFonts w:hint="eastAsia"/>
        </w:rPr>
        <w:t>井戸</w:t>
      </w:r>
      <w:r>
        <w:rPr>
          <w:rFonts w:hint="eastAsia"/>
        </w:rPr>
        <w:t>水は消毒してから給水しましょう。</w:t>
      </w:r>
    </w:p>
    <w:p w14:paraId="1877C516" w14:textId="003C03DE" w:rsidR="008B3AFD" w:rsidRDefault="008B3AFD" w:rsidP="002613D3">
      <w:pPr>
        <w:tabs>
          <w:tab w:val="left" w:pos="3367"/>
        </w:tabs>
        <w:ind w:left="252" w:hanging="252"/>
        <w:jc w:val="center"/>
        <w:rPr>
          <w:color w:val="548DD4" w:themeColor="text2" w:themeTint="99"/>
          <w:sz w:val="18"/>
        </w:rPr>
      </w:pPr>
      <w:r>
        <w:rPr>
          <w:color w:val="548DD4" w:themeColor="text2" w:themeTint="99"/>
          <w:sz w:val="18"/>
        </w:rPr>
        <w:drawing>
          <wp:anchor distT="0" distB="0" distL="114300" distR="114300" simplePos="0" relativeHeight="251650560" behindDoc="1" locked="0" layoutInCell="1" allowOverlap="1" wp14:anchorId="1AC958DB" wp14:editId="39628953">
            <wp:simplePos x="0" y="0"/>
            <wp:positionH relativeFrom="column">
              <wp:posOffset>185420</wp:posOffset>
            </wp:positionH>
            <wp:positionV relativeFrom="paragraph">
              <wp:posOffset>90170</wp:posOffset>
            </wp:positionV>
            <wp:extent cx="3206115" cy="2143125"/>
            <wp:effectExtent l="0" t="0" r="0" b="0"/>
            <wp:wrapTight wrapText="bothSides">
              <wp:wrapPolygon edited="0">
                <wp:start x="4877" y="0"/>
                <wp:lineTo x="4364" y="384"/>
                <wp:lineTo x="3594" y="2304"/>
                <wp:lineTo x="3594" y="3072"/>
                <wp:lineTo x="1412" y="4800"/>
                <wp:lineTo x="770" y="5568"/>
                <wp:lineTo x="0" y="8256"/>
                <wp:lineTo x="0" y="21504"/>
                <wp:lineTo x="14246" y="21504"/>
                <wp:lineTo x="14246" y="18432"/>
                <wp:lineTo x="14759" y="15360"/>
                <wp:lineTo x="21305" y="13248"/>
                <wp:lineTo x="21305" y="12288"/>
                <wp:lineTo x="15401" y="12288"/>
                <wp:lineTo x="21305" y="9792"/>
                <wp:lineTo x="21305" y="9216"/>
                <wp:lineTo x="14118" y="6144"/>
                <wp:lineTo x="14246" y="4224"/>
                <wp:lineTo x="14246" y="2688"/>
                <wp:lineTo x="8471" y="0"/>
                <wp:lineTo x="4877"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115" cy="2143125"/>
                    </a:xfrm>
                    <a:prstGeom prst="rect">
                      <a:avLst/>
                    </a:prstGeom>
                    <a:noFill/>
                    <a:ln>
                      <a:noFill/>
                    </a:ln>
                  </pic:spPr>
                </pic:pic>
              </a:graphicData>
            </a:graphic>
          </wp:anchor>
        </w:drawing>
      </w:r>
      <w:r w:rsidR="00016677">
        <w:rPr>
          <w:rFonts w:hint="eastAsia"/>
          <w:color w:val="548DD4" w:themeColor="text2" w:themeTint="99"/>
          <w:sz w:val="18"/>
        </w:rPr>
        <w:t xml:space="preserve">　　　　　　　　　　　　　　　</w:t>
      </w:r>
    </w:p>
    <w:p w14:paraId="45D08D79" w14:textId="57469486" w:rsidR="00AB197D" w:rsidRDefault="00AB197D" w:rsidP="00BD7A43">
      <w:pPr>
        <w:ind w:left="252" w:right="796" w:hanging="252"/>
        <w:jc w:val="center"/>
      </w:pPr>
      <w:r>
        <w:rPr>
          <w:rFonts w:hint="eastAsia"/>
        </w:rPr>
        <w:t xml:space="preserve">　　　　　　</w:t>
      </w:r>
    </w:p>
    <w:p w14:paraId="6CD02270" w14:textId="0147B299" w:rsidR="00AB197D" w:rsidRDefault="00AB197D" w:rsidP="00EE3104">
      <w:pPr>
        <w:ind w:left="252" w:hanging="252"/>
        <w:jc w:val="left"/>
        <w:rPr>
          <w:color w:val="8DB3E2" w:themeColor="text2" w:themeTint="66"/>
        </w:rPr>
      </w:pPr>
      <w:r w:rsidRPr="00AB197D">
        <w:rPr>
          <w:rFonts w:hint="eastAsia"/>
          <w:color w:val="8DB3E2" w:themeColor="text2" w:themeTint="66"/>
        </w:rPr>
        <w:t xml:space="preserve">　　　　　　</w:t>
      </w:r>
    </w:p>
    <w:p w14:paraId="07C60778" w14:textId="47C3D216" w:rsidR="00BD7A43" w:rsidRDefault="002613D3" w:rsidP="00100873">
      <w:pPr>
        <w:ind w:left="252" w:hanging="252"/>
        <w:rPr>
          <w:color w:val="548DD4" w:themeColor="text2" w:themeTint="99"/>
        </w:rPr>
      </w:pPr>
      <w:r w:rsidRPr="00DB4D61">
        <w:rPr>
          <w:rFonts w:hint="eastAsia"/>
          <w:color w:val="548DD4" w:themeColor="text2" w:themeTint="99"/>
        </w:rPr>
        <w:t xml:space="preserve">　　　　　</w:t>
      </w:r>
    </w:p>
    <w:p w14:paraId="531945E8" w14:textId="1559DAA3" w:rsidR="00BD7A43" w:rsidRDefault="00BD7A43" w:rsidP="00100873">
      <w:pPr>
        <w:ind w:left="252" w:hanging="252"/>
        <w:rPr>
          <w:color w:val="548DD4" w:themeColor="text2" w:themeTint="99"/>
        </w:rPr>
      </w:pPr>
    </w:p>
    <w:p w14:paraId="0B9BC1C8" w14:textId="05235716" w:rsidR="00BD7A43" w:rsidRDefault="00AF5741" w:rsidP="00100873">
      <w:pPr>
        <w:ind w:left="252" w:hanging="252"/>
        <w:rPr>
          <w:color w:val="548DD4" w:themeColor="text2" w:themeTint="99"/>
        </w:rPr>
      </w:pPr>
      <w:r>
        <mc:AlternateContent>
          <mc:Choice Requires="wps">
            <w:drawing>
              <wp:anchor distT="45720" distB="45720" distL="114300" distR="114300" simplePos="0" relativeHeight="251664896" behindDoc="0" locked="0" layoutInCell="1" allowOverlap="1" wp14:anchorId="143AFEBC" wp14:editId="37B6BDA8">
                <wp:simplePos x="0" y="0"/>
                <wp:positionH relativeFrom="column">
                  <wp:posOffset>3040380</wp:posOffset>
                </wp:positionH>
                <wp:positionV relativeFrom="paragraph">
                  <wp:posOffset>374650</wp:posOffset>
                </wp:positionV>
                <wp:extent cx="2744470" cy="937260"/>
                <wp:effectExtent l="0" t="0" r="3175" b="0"/>
                <wp:wrapSquare wrapText="bothSides"/>
                <wp:docPr id="2925295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4470" cy="937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31F62" w14:textId="77777777" w:rsidR="008B3AFD" w:rsidRPr="00BD7A43" w:rsidRDefault="008B3AFD" w:rsidP="00BD7A43">
                            <w:pPr>
                              <w:jc w:val="left"/>
                              <w:rPr>
                                <w:color w:val="0F243E" w:themeColor="text2" w:themeShade="80"/>
                                <w:sz w:val="20"/>
                              </w:rPr>
                            </w:pPr>
                            <w:r w:rsidRPr="00BD7A43">
                              <w:rPr>
                                <w:rFonts w:hint="eastAsia"/>
                                <w:color w:val="0F243E" w:themeColor="text2" w:themeShade="80"/>
                                <w:sz w:val="20"/>
                              </w:rPr>
                              <w:t>亀裂からの漏れ</w:t>
                            </w:r>
                          </w:p>
                          <w:p w14:paraId="2B77C0D4" w14:textId="77777777" w:rsidR="008B3AFD" w:rsidRDefault="008B3AFD" w:rsidP="00BD7A43">
                            <w:pPr>
                              <w:jc w:val="left"/>
                              <w:rPr>
                                <w:color w:val="0F243E" w:themeColor="text2" w:themeShade="80"/>
                                <w:sz w:val="20"/>
                              </w:rPr>
                            </w:pPr>
                            <w:r w:rsidRPr="00BD7A43">
                              <w:rPr>
                                <w:rFonts w:hint="eastAsia"/>
                                <w:color w:val="0F243E" w:themeColor="text2" w:themeShade="80"/>
                                <w:sz w:val="20"/>
                              </w:rPr>
                              <w:t>雨水・汚水等の流入</w:t>
                            </w:r>
                          </w:p>
                          <w:p w14:paraId="2C2D50C5" w14:textId="77777777" w:rsidR="00BD7A43" w:rsidRDefault="00BD7A43" w:rsidP="00BD7A43">
                            <w:pPr>
                              <w:jc w:val="left"/>
                              <w:rPr>
                                <w:color w:val="0F243E" w:themeColor="text2" w:themeShade="80"/>
                                <w:sz w:val="20"/>
                              </w:rPr>
                            </w:pPr>
                            <w:r>
                              <w:rPr>
                                <w:rFonts w:hint="eastAsia"/>
                                <w:color w:val="0F243E" w:themeColor="text2" w:themeShade="80"/>
                                <w:sz w:val="20"/>
                              </w:rPr>
                              <w:t>事故による事業所からの化学物質の流出</w:t>
                            </w:r>
                          </w:p>
                          <w:p w14:paraId="6180618B" w14:textId="77777777" w:rsidR="00BD7A43" w:rsidRPr="00BD7A43" w:rsidRDefault="00BD7A43" w:rsidP="00BD7A43">
                            <w:pPr>
                              <w:jc w:val="left"/>
                              <w:rPr>
                                <w:color w:val="0F243E" w:themeColor="text2" w:themeShade="80"/>
                                <w:sz w:val="20"/>
                              </w:rPr>
                            </w:pPr>
                            <w:r>
                              <w:rPr>
                                <w:rFonts w:hint="eastAsia"/>
                                <w:color w:val="0F243E" w:themeColor="text2" w:themeShade="80"/>
                                <w:sz w:val="20"/>
                              </w:rPr>
                              <w:t xml:space="preserve">ふん尿・堆肥からの地下水浸透　</w:t>
                            </w:r>
                            <w:r w:rsidR="008807E2">
                              <w:rPr>
                                <w:rFonts w:hint="eastAsia"/>
                                <w:color w:val="0F243E" w:themeColor="text2" w:themeShade="80"/>
                                <w:sz w:val="20"/>
                              </w:rPr>
                              <w:t>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3AFEBC" id="_x0000_t202" coordsize="21600,21600" o:spt="202" path="m,l,21600r21600,l21600,xe">
                <v:stroke joinstyle="miter"/>
                <v:path gradientshapeok="t" o:connecttype="rect"/>
              </v:shapetype>
              <v:shape id="テキスト ボックス 2" o:spid="_x0000_s1026" type="#_x0000_t202" style="position:absolute;left:0;text-align:left;margin-left:239.4pt;margin-top:29.5pt;width:216.1pt;height:73.8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" filled="f" stroked="f">
                <v:textbox style="mso-fit-shape-to-text:t">
                  <w:txbxContent>
                    <w:p w14:paraId="31231F62" w14:textId="77777777" w:rsidR="008B3AFD" w:rsidRPr="00BD7A43" w:rsidRDefault="008B3AFD" w:rsidP="00BD7A43">
                      <w:pPr>
                        <w:jc w:val="left"/>
                        <w:rPr>
                          <w:color w:val="0F243E" w:themeColor="text2" w:themeShade="80"/>
                          <w:sz w:val="20"/>
                        </w:rPr>
                      </w:pPr>
                      <w:r w:rsidRPr="00BD7A43">
                        <w:rPr>
                          <w:rFonts w:hint="eastAsia"/>
                          <w:color w:val="0F243E" w:themeColor="text2" w:themeShade="80"/>
                          <w:sz w:val="20"/>
                        </w:rPr>
                        <w:t>亀裂からの漏れ</w:t>
                      </w:r>
                    </w:p>
                    <w:p w14:paraId="2B77C0D4" w14:textId="77777777" w:rsidR="008B3AFD" w:rsidRDefault="008B3AFD" w:rsidP="00BD7A43">
                      <w:pPr>
                        <w:jc w:val="left"/>
                        <w:rPr>
                          <w:color w:val="0F243E" w:themeColor="text2" w:themeShade="80"/>
                          <w:sz w:val="20"/>
                        </w:rPr>
                      </w:pPr>
                      <w:r w:rsidRPr="00BD7A43">
                        <w:rPr>
                          <w:rFonts w:hint="eastAsia"/>
                          <w:color w:val="0F243E" w:themeColor="text2" w:themeShade="80"/>
                          <w:sz w:val="20"/>
                        </w:rPr>
                        <w:t>雨水・汚水等の流入</w:t>
                      </w:r>
                    </w:p>
                    <w:p w14:paraId="2C2D50C5" w14:textId="77777777" w:rsidR="00BD7A43" w:rsidRDefault="00BD7A43" w:rsidP="00BD7A43">
                      <w:pPr>
                        <w:jc w:val="left"/>
                        <w:rPr>
                          <w:color w:val="0F243E" w:themeColor="text2" w:themeShade="80"/>
                          <w:sz w:val="20"/>
                        </w:rPr>
                      </w:pPr>
                      <w:r>
                        <w:rPr>
                          <w:rFonts w:hint="eastAsia"/>
                          <w:color w:val="0F243E" w:themeColor="text2" w:themeShade="80"/>
                          <w:sz w:val="20"/>
                        </w:rPr>
                        <w:t>事故による事業所からの化学物質の流出</w:t>
                      </w:r>
                    </w:p>
                    <w:p w14:paraId="6180618B" w14:textId="77777777" w:rsidR="00BD7A43" w:rsidRPr="00BD7A43" w:rsidRDefault="00BD7A43" w:rsidP="00BD7A43">
                      <w:pPr>
                        <w:jc w:val="left"/>
                        <w:rPr>
                          <w:color w:val="0F243E" w:themeColor="text2" w:themeShade="80"/>
                          <w:sz w:val="20"/>
                        </w:rPr>
                      </w:pPr>
                      <w:r>
                        <w:rPr>
                          <w:rFonts w:hint="eastAsia"/>
                          <w:color w:val="0F243E" w:themeColor="text2" w:themeShade="80"/>
                          <w:sz w:val="20"/>
                        </w:rPr>
                        <w:t xml:space="preserve">ふん尿・堆肥からの地下水浸透　</w:t>
                      </w:r>
                      <w:r w:rsidR="008807E2">
                        <w:rPr>
                          <w:rFonts w:hint="eastAsia"/>
                          <w:color w:val="0F243E" w:themeColor="text2" w:themeShade="80"/>
                          <w:sz w:val="20"/>
                        </w:rPr>
                        <w:t>等</w:t>
                      </w:r>
                    </w:p>
                  </w:txbxContent>
                </v:textbox>
                <w10:wrap type="square"/>
              </v:shape>
            </w:pict>
          </mc:Fallback>
        </mc:AlternateContent>
      </w:r>
    </w:p>
    <w:p w14:paraId="7165C9BB" w14:textId="0CB133F8" w:rsidR="00BD7A43" w:rsidRDefault="00BD7A43" w:rsidP="00100873">
      <w:pPr>
        <w:ind w:left="252" w:hanging="252"/>
        <w:rPr>
          <w:color w:val="548DD4" w:themeColor="text2" w:themeTint="99"/>
        </w:rPr>
      </w:pPr>
    </w:p>
    <w:p w14:paraId="68F8EDFD" w14:textId="59567E9A" w:rsidR="00BD7A43" w:rsidRDefault="00BD7A43" w:rsidP="00100873">
      <w:pPr>
        <w:ind w:left="252" w:hanging="252"/>
        <w:rPr>
          <w:color w:val="548DD4" w:themeColor="text2" w:themeTint="99"/>
        </w:rPr>
      </w:pPr>
    </w:p>
    <w:p w14:paraId="30CEE1D8" w14:textId="40B42459" w:rsidR="00BD7A43" w:rsidRDefault="00BD7A43" w:rsidP="00100873">
      <w:pPr>
        <w:ind w:left="252" w:hanging="252"/>
        <w:rPr>
          <w:color w:val="548DD4" w:themeColor="text2" w:themeTint="99"/>
        </w:rPr>
      </w:pPr>
    </w:p>
    <w:p w14:paraId="0BBAFAA2" w14:textId="4AE6E446" w:rsidR="00BD7A43" w:rsidRPr="00947A0E" w:rsidRDefault="00947A0E" w:rsidP="00947A0E">
      <w:pPr>
        <w:tabs>
          <w:tab w:val="left" w:pos="1571"/>
        </w:tabs>
        <w:ind w:left="252" w:right="259" w:hanging="252"/>
        <w:jc w:val="left"/>
        <w:rPr>
          <w:color w:val="000000" w:themeColor="text1"/>
        </w:rPr>
      </w:pPr>
      <w:r>
        <w:rPr>
          <w:color w:val="548DD4" w:themeColor="text2" w:themeTint="99"/>
        </w:rPr>
        <w:tab/>
      </w:r>
      <w:r>
        <w:rPr>
          <w:color w:val="548DD4" w:themeColor="text2" w:themeTint="99"/>
        </w:rPr>
        <w:tab/>
      </w:r>
      <w:r w:rsidRPr="00947A0E">
        <w:rPr>
          <w:rFonts w:hint="eastAsia"/>
          <w:color w:val="000000" w:themeColor="text1"/>
          <w:sz w:val="20"/>
        </w:rPr>
        <w:t>引用：水道</w:t>
      </w:r>
      <w:r w:rsidRPr="00947A0E">
        <w:rPr>
          <w:rFonts w:hint="eastAsia"/>
          <w:color w:val="000000" w:themeColor="text1"/>
          <w:sz w:val="20"/>
        </w:rPr>
        <w:t>PR</w:t>
      </w:r>
      <w:r w:rsidRPr="00947A0E">
        <w:rPr>
          <w:rFonts w:hint="eastAsia"/>
          <w:color w:val="000000" w:themeColor="text1"/>
          <w:sz w:val="20"/>
        </w:rPr>
        <w:t>パッケージ</w:t>
      </w:r>
    </w:p>
    <w:p w14:paraId="1F2DC031" w14:textId="77777777" w:rsidR="00AB197D" w:rsidRPr="00BD7A43" w:rsidRDefault="00AB197D" w:rsidP="00BD7A43">
      <w:pPr>
        <w:jc w:val="left"/>
        <w:rPr>
          <w:color w:val="548DD4" w:themeColor="text2" w:themeTint="99"/>
          <w:sz w:val="22"/>
        </w:rPr>
      </w:pPr>
      <w:r w:rsidRPr="00BD7A43">
        <w:rPr>
          <w:rFonts w:hint="eastAsia"/>
          <w:color w:val="17365D" w:themeColor="text2" w:themeShade="BF"/>
          <w:sz w:val="22"/>
        </w:rPr>
        <w:t>地下</w:t>
      </w:r>
      <w:r w:rsidR="00FA5D95" w:rsidRPr="00BD7A43">
        <w:rPr>
          <w:rFonts w:hint="eastAsia"/>
          <w:color w:val="17365D" w:themeColor="text2" w:themeShade="BF"/>
          <w:sz w:val="22"/>
        </w:rPr>
        <w:t>水</w:t>
      </w:r>
      <w:r w:rsidRPr="00BD7A43">
        <w:rPr>
          <w:rFonts w:hint="eastAsia"/>
          <w:color w:val="17365D" w:themeColor="text2" w:themeShade="BF"/>
          <w:sz w:val="22"/>
        </w:rPr>
        <w:t>は見えないところを「流れて」います。</w:t>
      </w:r>
      <w:r w:rsidR="00BD7A43" w:rsidRPr="00BD7A43">
        <w:rPr>
          <w:rFonts w:hint="eastAsia"/>
          <w:color w:val="17365D" w:themeColor="text2" w:themeShade="BF"/>
          <w:sz w:val="22"/>
        </w:rPr>
        <w:t>衛生管理には十分ご注意ください。</w:t>
      </w:r>
    </w:p>
    <w:p w14:paraId="3932D924" w14:textId="77777777" w:rsidR="0013315E" w:rsidRPr="00483BD4" w:rsidRDefault="0013315E" w:rsidP="00EE3104">
      <w:pPr>
        <w:ind w:left="252" w:hanging="252"/>
        <w:jc w:val="left"/>
        <w:rPr>
          <w:color w:val="17365D" w:themeColor="text2" w:themeShade="BF"/>
        </w:rPr>
      </w:pPr>
      <w:r w:rsidRPr="00483BD4">
        <w:rPr>
          <w:rFonts w:hint="eastAsia"/>
          <w:color w:val="17365D" w:themeColor="text2" w:themeShade="BF"/>
          <w:sz w:val="32"/>
          <w:szCs w:val="32"/>
        </w:rPr>
        <w:lastRenderedPageBreak/>
        <w:t>◇小規模</w:t>
      </w:r>
      <w:r w:rsidR="00BD7A43">
        <w:rPr>
          <w:rFonts w:hint="eastAsia"/>
          <w:color w:val="17365D" w:themeColor="text2" w:themeShade="BF"/>
          <w:sz w:val="32"/>
          <w:szCs w:val="32"/>
        </w:rPr>
        <w:t>貯</w:t>
      </w:r>
      <w:r w:rsidRPr="00483BD4">
        <w:rPr>
          <w:rFonts w:hint="eastAsia"/>
          <w:color w:val="17365D" w:themeColor="text2" w:themeShade="BF"/>
          <w:sz w:val="32"/>
          <w:szCs w:val="32"/>
        </w:rPr>
        <w:t>水槽</w:t>
      </w:r>
      <w:r w:rsidR="00FA5D95" w:rsidRPr="00483BD4">
        <w:rPr>
          <w:rFonts w:hint="eastAsia"/>
          <w:color w:val="17365D" w:themeColor="text2" w:themeShade="BF"/>
          <w:sz w:val="32"/>
          <w:szCs w:val="32"/>
        </w:rPr>
        <w:t>水道</w:t>
      </w:r>
      <w:r w:rsidRPr="00483BD4">
        <w:rPr>
          <w:rFonts w:hint="eastAsia"/>
          <w:color w:val="17365D" w:themeColor="text2" w:themeShade="BF"/>
          <w:sz w:val="32"/>
          <w:szCs w:val="32"/>
        </w:rPr>
        <w:t>を利用している皆</w:t>
      </w:r>
      <w:r w:rsidR="00FA5D95" w:rsidRPr="00483BD4">
        <w:rPr>
          <w:rFonts w:hint="eastAsia"/>
          <w:color w:val="17365D" w:themeColor="text2" w:themeShade="BF"/>
          <w:sz w:val="32"/>
          <w:szCs w:val="32"/>
        </w:rPr>
        <w:t>さん</w:t>
      </w:r>
      <w:r w:rsidRPr="00483BD4">
        <w:rPr>
          <w:rFonts w:hint="eastAsia"/>
          <w:color w:val="17365D" w:themeColor="text2" w:themeShade="BF"/>
          <w:sz w:val="32"/>
          <w:szCs w:val="32"/>
        </w:rPr>
        <w:t>へ</w:t>
      </w:r>
    </w:p>
    <w:p w14:paraId="6EC0FC89" w14:textId="77777777" w:rsidR="0013315E" w:rsidRDefault="00077302" w:rsidP="00E21EAB">
      <w:pPr>
        <w:jc w:val="left"/>
      </w:pPr>
      <w:r>
        <w:drawing>
          <wp:anchor distT="0" distB="0" distL="114300" distR="114300" simplePos="0" relativeHeight="251651584" behindDoc="1" locked="0" layoutInCell="1" allowOverlap="1" wp14:anchorId="364B3403" wp14:editId="7E171607">
            <wp:simplePos x="0" y="0"/>
            <wp:positionH relativeFrom="column">
              <wp:posOffset>4062095</wp:posOffset>
            </wp:positionH>
            <wp:positionV relativeFrom="paragraph">
              <wp:posOffset>200660</wp:posOffset>
            </wp:positionV>
            <wp:extent cx="819150" cy="1138555"/>
            <wp:effectExtent l="0" t="0" r="0" b="0"/>
            <wp:wrapTight wrapText="bothSides">
              <wp:wrapPolygon edited="0">
                <wp:start x="10047" y="0"/>
                <wp:lineTo x="6530" y="1446"/>
                <wp:lineTo x="1005" y="5060"/>
                <wp:lineTo x="0" y="10481"/>
                <wp:lineTo x="0" y="11204"/>
                <wp:lineTo x="2512" y="17709"/>
                <wp:lineTo x="2009" y="20239"/>
                <wp:lineTo x="2512" y="21323"/>
                <wp:lineTo x="6028" y="21323"/>
                <wp:lineTo x="8540" y="21323"/>
                <wp:lineTo x="10047" y="21323"/>
                <wp:lineTo x="14567" y="18432"/>
                <wp:lineTo x="14567" y="17709"/>
                <wp:lineTo x="18084" y="14818"/>
                <wp:lineTo x="19088" y="13011"/>
                <wp:lineTo x="17079" y="11926"/>
                <wp:lineTo x="18084" y="6144"/>
                <wp:lineTo x="21098" y="1446"/>
                <wp:lineTo x="21098" y="0"/>
                <wp:lineTo x="10047"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138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1162">
        <w:rPr>
          <w:rFonts w:hint="eastAsia"/>
        </w:rPr>
        <w:t xml:space="preserve"> </w:t>
      </w:r>
      <w:r w:rsidR="0013315E" w:rsidRPr="0041710E">
        <w:rPr>
          <w:rFonts w:hint="eastAsia"/>
          <w:bdr w:val="single" w:sz="4" w:space="0" w:color="auto"/>
          <w:shd w:val="pct15" w:color="auto" w:fill="FFFFFF"/>
        </w:rPr>
        <w:t>施設の管理</w:t>
      </w:r>
    </w:p>
    <w:p w14:paraId="7CA51864" w14:textId="77777777" w:rsidR="0013315E" w:rsidRDefault="0013315E" w:rsidP="00EE3104">
      <w:pPr>
        <w:ind w:left="252" w:hanging="252"/>
        <w:jc w:val="left"/>
      </w:pPr>
      <w:r>
        <w:rPr>
          <w:rFonts w:hint="eastAsia"/>
        </w:rPr>
        <w:t>１．１年に１回定期的に水槽の</w:t>
      </w:r>
      <w:r w:rsidR="00FA5D95">
        <w:rPr>
          <w:rFonts w:hint="eastAsia"/>
        </w:rPr>
        <w:t>掃除</w:t>
      </w:r>
      <w:r>
        <w:rPr>
          <w:rFonts w:hint="eastAsia"/>
        </w:rPr>
        <w:t>をしましょう。</w:t>
      </w:r>
      <w:r w:rsidR="00DB4D61">
        <w:rPr>
          <w:rFonts w:hint="eastAsia"/>
        </w:rPr>
        <w:t xml:space="preserve">　</w:t>
      </w:r>
    </w:p>
    <w:p w14:paraId="64A5A1A6" w14:textId="77777777" w:rsidR="003E2A92" w:rsidRDefault="0013315E" w:rsidP="00EE3104">
      <w:pPr>
        <w:ind w:left="252" w:hanging="252"/>
        <w:jc w:val="left"/>
      </w:pPr>
      <w:r>
        <w:rPr>
          <w:rFonts w:hint="eastAsia"/>
        </w:rPr>
        <w:t>２．施設の点検を行って、不備な点があれば</w:t>
      </w:r>
    </w:p>
    <w:p w14:paraId="413737BE" w14:textId="77777777" w:rsidR="0013315E" w:rsidRPr="002613D3" w:rsidRDefault="00947A0E" w:rsidP="00EE3104">
      <w:pPr>
        <w:ind w:left="252" w:hanging="252"/>
        <w:jc w:val="left"/>
        <w:rPr>
          <w:sz w:val="18"/>
        </w:rPr>
      </w:pPr>
      <w:r>
        <w:drawing>
          <wp:anchor distT="0" distB="0" distL="114300" distR="114300" simplePos="0" relativeHeight="251652608" behindDoc="1" locked="0" layoutInCell="1" allowOverlap="1" wp14:anchorId="56B4FA8F" wp14:editId="77FD2F11">
            <wp:simplePos x="0" y="0"/>
            <wp:positionH relativeFrom="column">
              <wp:posOffset>4624070</wp:posOffset>
            </wp:positionH>
            <wp:positionV relativeFrom="paragraph">
              <wp:posOffset>90170</wp:posOffset>
            </wp:positionV>
            <wp:extent cx="1031240" cy="573405"/>
            <wp:effectExtent l="0" t="0" r="0" b="0"/>
            <wp:wrapTight wrapText="bothSides">
              <wp:wrapPolygon edited="0">
                <wp:start x="13167" y="3588"/>
                <wp:lineTo x="1596" y="11482"/>
                <wp:lineTo x="1995" y="16505"/>
                <wp:lineTo x="4788" y="16505"/>
                <wp:lineTo x="16360" y="11482"/>
                <wp:lineTo x="18754" y="5023"/>
                <wp:lineTo x="15562" y="3588"/>
                <wp:lineTo x="13167" y="3588"/>
              </wp:wrapPolygon>
            </wp:wrapTight>
            <wp:docPr id="10272"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2" name="図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124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3E2A92">
        <w:rPr>
          <w:rFonts w:hint="eastAsia"/>
        </w:rPr>
        <w:t xml:space="preserve">　　</w:t>
      </w:r>
      <w:r w:rsidR="0013315E">
        <w:rPr>
          <w:rFonts w:hint="eastAsia"/>
        </w:rPr>
        <w:t>速やかに改善しましょう。</w:t>
      </w:r>
      <w:r w:rsidR="003E2A92">
        <w:rPr>
          <w:rFonts w:hint="eastAsia"/>
        </w:rPr>
        <w:t xml:space="preserve">　　　　　　　　　　</w:t>
      </w:r>
      <w:r w:rsidR="003E2A92" w:rsidRPr="002613D3">
        <w:rPr>
          <w:rFonts w:hint="eastAsia"/>
          <w:sz w:val="18"/>
        </w:rPr>
        <w:t xml:space="preserve">　　　　　　　　　　　</w:t>
      </w:r>
    </w:p>
    <w:p w14:paraId="7E625713" w14:textId="77777777" w:rsidR="003E2A92" w:rsidRDefault="0013315E" w:rsidP="00EE3104">
      <w:pPr>
        <w:ind w:left="252" w:hanging="252"/>
        <w:jc w:val="left"/>
      </w:pPr>
      <w:r>
        <w:rPr>
          <w:rFonts w:hint="eastAsia"/>
        </w:rPr>
        <w:t>３．いつも水の色、味</w:t>
      </w:r>
      <w:r w:rsidR="00FA5D95">
        <w:rPr>
          <w:rFonts w:hint="eastAsia"/>
        </w:rPr>
        <w:t>、</w:t>
      </w:r>
      <w:r>
        <w:rPr>
          <w:rFonts w:hint="eastAsia"/>
        </w:rPr>
        <w:t>臭いなどに注意して、</w:t>
      </w:r>
    </w:p>
    <w:p w14:paraId="1DB3790D" w14:textId="7037728B" w:rsidR="0013315E" w:rsidRDefault="003E2A92" w:rsidP="00EE3104">
      <w:pPr>
        <w:ind w:left="252" w:hanging="252"/>
        <w:jc w:val="left"/>
      </w:pPr>
      <w:r>
        <w:rPr>
          <w:rFonts w:hint="eastAsia"/>
        </w:rPr>
        <w:t xml:space="preserve">　　</w:t>
      </w:r>
      <w:r w:rsidR="0013315E">
        <w:rPr>
          <w:rFonts w:hint="eastAsia"/>
        </w:rPr>
        <w:t>異常があれば必要な水質検査をしましょう。</w:t>
      </w:r>
    </w:p>
    <w:p w14:paraId="0937B906" w14:textId="1A322108" w:rsidR="0013315E" w:rsidRPr="007C1162" w:rsidRDefault="00FD2078" w:rsidP="00E21EAB">
      <w:pPr>
        <w:ind w:firstLineChars="50" w:firstLine="130"/>
        <w:jc w:val="left"/>
        <w:rPr>
          <w:bdr w:val="single" w:sz="4" w:space="0" w:color="auto"/>
        </w:rPr>
      </w:pPr>
      <w:r>
        <mc:AlternateContent>
          <mc:Choice Requires="wps">
            <w:drawing>
              <wp:anchor distT="45720" distB="45720" distL="114300" distR="114300" simplePos="0" relativeHeight="251666944" behindDoc="0" locked="0" layoutInCell="1" allowOverlap="1" wp14:anchorId="47038753" wp14:editId="557B02F9">
                <wp:simplePos x="0" y="0"/>
                <wp:positionH relativeFrom="column">
                  <wp:posOffset>3794760</wp:posOffset>
                </wp:positionH>
                <wp:positionV relativeFrom="paragraph">
                  <wp:posOffset>36830</wp:posOffset>
                </wp:positionV>
                <wp:extent cx="1985645" cy="302895"/>
                <wp:effectExtent l="3175" t="635" r="1905" b="1270"/>
                <wp:wrapSquare wrapText="bothSides"/>
                <wp:docPr id="68921030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147C2" w14:textId="77777777" w:rsidR="00947A0E" w:rsidRPr="00947A0E" w:rsidRDefault="00947A0E" w:rsidP="00947A0E">
                            <w:pPr>
                              <w:ind w:right="259"/>
                              <w:rPr>
                                <w:sz w:val="18"/>
                              </w:rPr>
                            </w:pPr>
                            <w:r w:rsidRPr="00947A0E">
                              <w:rPr>
                                <w:rFonts w:hint="eastAsia"/>
                                <w:sz w:val="18"/>
                              </w:rPr>
                              <w:t>引用：水道</w:t>
                            </w:r>
                            <w:r w:rsidRPr="00947A0E">
                              <w:rPr>
                                <w:rFonts w:hint="eastAsia"/>
                                <w:sz w:val="18"/>
                              </w:rPr>
                              <w:t>PR</w:t>
                            </w:r>
                            <w:r w:rsidRPr="00947A0E">
                              <w:rPr>
                                <w:rFonts w:hint="eastAsia"/>
                                <w:sz w:val="18"/>
                              </w:rPr>
                              <w:t>パッケージ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038753" id="Text Box 27" o:spid="_x0000_s1027" type="#_x0000_t202" style="position:absolute;left:0;text-align:left;margin-left:298.8pt;margin-top:2.9pt;width:156.35pt;height:23.85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" filled="f" stroked="f">
                <v:textbox style="mso-fit-shape-to-text:t">
                  <w:txbxContent>
                    <w:p w14:paraId="2BA147C2" w14:textId="77777777" w:rsidR="00947A0E" w:rsidRPr="00947A0E" w:rsidRDefault="00947A0E" w:rsidP="00947A0E">
                      <w:pPr>
                        <w:ind w:right="259"/>
                        <w:rPr>
                          <w:sz w:val="18"/>
                        </w:rPr>
                      </w:pPr>
                      <w:r w:rsidRPr="00947A0E">
                        <w:rPr>
                          <w:rFonts w:hint="eastAsia"/>
                          <w:sz w:val="18"/>
                        </w:rPr>
                        <w:t>引用：水道</w:t>
                      </w:r>
                      <w:r w:rsidRPr="00947A0E">
                        <w:rPr>
                          <w:rFonts w:hint="eastAsia"/>
                          <w:sz w:val="18"/>
                        </w:rPr>
                        <w:t>PR</w:t>
                      </w:r>
                      <w:r w:rsidRPr="00947A0E">
                        <w:rPr>
                          <w:rFonts w:hint="eastAsia"/>
                          <w:sz w:val="18"/>
                        </w:rPr>
                        <w:t>パッケージ</w:t>
                      </w:r>
                    </w:p>
                  </w:txbxContent>
                </v:textbox>
                <w10:wrap type="square"/>
              </v:shape>
            </w:pict>
          </mc:Fallback>
        </mc:AlternateContent>
      </w:r>
      <w:r w:rsidR="0013315E" w:rsidRPr="0041710E">
        <w:rPr>
          <w:rFonts w:hint="eastAsia"/>
          <w:bdr w:val="single" w:sz="4" w:space="0" w:color="auto"/>
          <w:shd w:val="pct15" w:color="auto" w:fill="FFFFFF"/>
        </w:rPr>
        <w:t>施設の検査</w:t>
      </w:r>
    </w:p>
    <w:p w14:paraId="39C1D1BA" w14:textId="77777777" w:rsidR="0013315E" w:rsidRPr="003D507A" w:rsidRDefault="00AB197D" w:rsidP="00EE3104">
      <w:pPr>
        <w:ind w:left="252" w:hanging="252"/>
        <w:jc w:val="left"/>
        <w:rPr>
          <w:sz w:val="22"/>
          <w:szCs w:val="22"/>
        </w:rPr>
      </w:pPr>
      <w:r>
        <w:rPr>
          <w:rFonts w:hint="eastAsia"/>
        </w:rPr>
        <w:t xml:space="preserve">　</w:t>
      </w:r>
      <w:r w:rsidR="0013315E" w:rsidRPr="003D507A">
        <w:rPr>
          <w:rFonts w:hint="eastAsia"/>
          <w:sz w:val="22"/>
          <w:szCs w:val="22"/>
        </w:rPr>
        <w:t>１年に１回、給水</w:t>
      </w:r>
      <w:r w:rsidR="00FA5D95" w:rsidRPr="003D507A">
        <w:rPr>
          <w:rFonts w:hint="eastAsia"/>
          <w:sz w:val="22"/>
          <w:szCs w:val="22"/>
        </w:rPr>
        <w:t>栓</w:t>
      </w:r>
      <w:r w:rsidR="00FA041C">
        <w:rPr>
          <w:rFonts w:hint="eastAsia"/>
          <w:sz w:val="22"/>
          <w:szCs w:val="22"/>
        </w:rPr>
        <w:t>（蛇口）</w:t>
      </w:r>
      <w:r w:rsidR="0013315E" w:rsidRPr="003D507A">
        <w:rPr>
          <w:rFonts w:hint="eastAsia"/>
          <w:sz w:val="22"/>
          <w:szCs w:val="22"/>
        </w:rPr>
        <w:t>における水の色、臭い、味、色度、濁度及び残留塩素の水質検査をしましょう。</w:t>
      </w:r>
    </w:p>
    <w:p w14:paraId="5B97AF66" w14:textId="77777777" w:rsidR="00AB197D" w:rsidRDefault="00AB197D" w:rsidP="00EE3104">
      <w:pPr>
        <w:ind w:left="252" w:hanging="252"/>
        <w:jc w:val="left"/>
      </w:pPr>
    </w:p>
    <w:p w14:paraId="6530CC4C" w14:textId="77777777" w:rsidR="0013315E" w:rsidRPr="00483BD4" w:rsidRDefault="0013315E" w:rsidP="00EE3104">
      <w:pPr>
        <w:ind w:left="252" w:hanging="252"/>
        <w:jc w:val="left"/>
        <w:rPr>
          <w:color w:val="17365D" w:themeColor="text2" w:themeShade="BF"/>
        </w:rPr>
      </w:pPr>
      <w:r w:rsidRPr="00483BD4">
        <w:rPr>
          <w:rFonts w:hint="eastAsia"/>
          <w:color w:val="17365D" w:themeColor="text2" w:themeShade="BF"/>
        </w:rPr>
        <w:t>◇施設の種類</w:t>
      </w:r>
    </w:p>
    <w:p w14:paraId="1C1A5D33" w14:textId="77777777" w:rsidR="0013315E" w:rsidRDefault="0013315E" w:rsidP="00EE3104">
      <w:pPr>
        <w:ind w:left="252" w:hanging="252"/>
        <w:jc w:val="left"/>
      </w:pPr>
      <w:r>
        <w:rPr>
          <w:rFonts w:hint="eastAsia"/>
        </w:rPr>
        <w:t xml:space="preserve">　</w:t>
      </w:r>
      <w:r w:rsidR="00AB197D">
        <w:rPr>
          <w:rFonts w:hint="eastAsia"/>
        </w:rPr>
        <w:t xml:space="preserve">　</w:t>
      </w:r>
      <w:r>
        <w:rPr>
          <w:rFonts w:hint="eastAsia"/>
        </w:rPr>
        <w:t>青森県飲用井戸等衛生対策要領は、法律や条例などの規制を受けない次の施設を指導の対象としています。</w:t>
      </w:r>
    </w:p>
    <w:p w14:paraId="3A761BFC" w14:textId="7FE7A6B0" w:rsidR="003D507A" w:rsidRPr="003D507A" w:rsidRDefault="0013315E" w:rsidP="00EE3104">
      <w:pPr>
        <w:ind w:left="252" w:hanging="252"/>
        <w:jc w:val="left"/>
        <w:rPr>
          <w:sz w:val="22"/>
          <w:szCs w:val="22"/>
        </w:rPr>
      </w:pPr>
      <w:r w:rsidRPr="003D507A">
        <w:rPr>
          <w:rFonts w:hint="eastAsia"/>
          <w:sz w:val="22"/>
          <w:szCs w:val="22"/>
        </w:rPr>
        <w:t>○一般飲用井戸・・・・・住宅や寄宿舎などに居住する人に対し、飲用水を</w:t>
      </w:r>
    </w:p>
    <w:p w14:paraId="601C5DB3" w14:textId="77777777" w:rsidR="0013315E" w:rsidRPr="003D507A" w:rsidRDefault="003D507A" w:rsidP="00EE3104">
      <w:pPr>
        <w:ind w:left="252" w:hanging="252"/>
        <w:jc w:val="left"/>
        <w:rPr>
          <w:sz w:val="22"/>
          <w:szCs w:val="22"/>
        </w:rPr>
      </w:pPr>
      <w:r w:rsidRPr="003D507A">
        <w:rPr>
          <w:rFonts w:hint="eastAsia"/>
          <w:sz w:val="22"/>
          <w:szCs w:val="22"/>
        </w:rPr>
        <w:t xml:space="preserve">　　　　　　　　　　　　</w:t>
      </w:r>
      <w:r w:rsidR="0013315E" w:rsidRPr="003D507A">
        <w:rPr>
          <w:rFonts w:hint="eastAsia"/>
          <w:sz w:val="22"/>
          <w:szCs w:val="22"/>
        </w:rPr>
        <w:t>供給する施設</w:t>
      </w:r>
    </w:p>
    <w:p w14:paraId="3B437CFC" w14:textId="77777777" w:rsidR="003D507A" w:rsidRPr="003D507A" w:rsidRDefault="0013315E" w:rsidP="00EE3104">
      <w:pPr>
        <w:ind w:left="252" w:hanging="252"/>
        <w:jc w:val="left"/>
        <w:rPr>
          <w:sz w:val="22"/>
          <w:szCs w:val="22"/>
        </w:rPr>
      </w:pPr>
      <w:r w:rsidRPr="003D507A">
        <w:rPr>
          <w:rFonts w:hint="eastAsia"/>
          <w:sz w:val="22"/>
          <w:szCs w:val="22"/>
        </w:rPr>
        <w:t>○業務用飲用井戸・・・・学校や工場その他の事業所などに対し、飲用水を</w:t>
      </w:r>
    </w:p>
    <w:p w14:paraId="271EAB09" w14:textId="77777777" w:rsidR="0013315E" w:rsidRPr="003D507A" w:rsidRDefault="003D507A" w:rsidP="00EE3104">
      <w:pPr>
        <w:ind w:left="252" w:hanging="252"/>
        <w:jc w:val="left"/>
        <w:rPr>
          <w:sz w:val="22"/>
          <w:szCs w:val="22"/>
        </w:rPr>
      </w:pPr>
      <w:r>
        <w:rPr>
          <w:rFonts w:hint="eastAsia"/>
        </w:rPr>
        <w:t xml:space="preserve">　　　　　　　　　　　</w:t>
      </w:r>
      <w:r w:rsidR="0013315E" w:rsidRPr="003D507A">
        <w:rPr>
          <w:rFonts w:hint="eastAsia"/>
          <w:sz w:val="22"/>
          <w:szCs w:val="22"/>
        </w:rPr>
        <w:t>供給する施設</w:t>
      </w:r>
    </w:p>
    <w:p w14:paraId="1D06CD24" w14:textId="77777777" w:rsidR="00FD2078" w:rsidRDefault="0013315E" w:rsidP="00AF5741">
      <w:pPr>
        <w:ind w:left="252" w:rightChars="-110" w:right="-285" w:hanging="252"/>
        <w:jc w:val="left"/>
        <w:rPr>
          <w:sz w:val="22"/>
          <w:szCs w:val="22"/>
        </w:rPr>
      </w:pPr>
      <w:r w:rsidRPr="003D507A">
        <w:rPr>
          <w:rFonts w:hint="eastAsia"/>
          <w:sz w:val="22"/>
          <w:szCs w:val="22"/>
        </w:rPr>
        <w:t>○小規模</w:t>
      </w:r>
      <w:r w:rsidR="003144F2">
        <w:rPr>
          <w:rFonts w:hint="eastAsia"/>
          <w:sz w:val="22"/>
          <w:szCs w:val="22"/>
        </w:rPr>
        <w:t>貯</w:t>
      </w:r>
      <w:r w:rsidRPr="003D507A">
        <w:rPr>
          <w:rFonts w:hint="eastAsia"/>
          <w:sz w:val="22"/>
          <w:szCs w:val="22"/>
        </w:rPr>
        <w:t>水槽水道・・・水道事業などからの水のみを水源とする小規模</w:t>
      </w:r>
      <w:r w:rsidR="003144F2">
        <w:rPr>
          <w:rFonts w:hint="eastAsia"/>
          <w:sz w:val="22"/>
          <w:szCs w:val="22"/>
        </w:rPr>
        <w:t>貯</w:t>
      </w:r>
      <w:r w:rsidRPr="003D507A">
        <w:rPr>
          <w:rFonts w:hint="eastAsia"/>
          <w:sz w:val="22"/>
          <w:szCs w:val="22"/>
        </w:rPr>
        <w:t>水槽</w:t>
      </w:r>
    </w:p>
    <w:p w14:paraId="79DFBC32" w14:textId="27438DEA" w:rsidR="0013315E" w:rsidRPr="003D507A" w:rsidRDefault="0013315E" w:rsidP="00FD2078">
      <w:pPr>
        <w:ind w:leftChars="100" w:left="259" w:rightChars="-110" w:right="-285" w:firstLineChars="1000" w:firstLine="2395"/>
        <w:jc w:val="left"/>
        <w:rPr>
          <w:sz w:val="22"/>
          <w:szCs w:val="22"/>
        </w:rPr>
      </w:pPr>
      <w:r w:rsidRPr="003D507A">
        <w:rPr>
          <w:rFonts w:hint="eastAsia"/>
          <w:sz w:val="22"/>
          <w:szCs w:val="22"/>
        </w:rPr>
        <w:t>（容量５㎥</w:t>
      </w:r>
      <w:r w:rsidR="00AB197D" w:rsidRPr="003D507A">
        <w:rPr>
          <w:rFonts w:hint="eastAsia"/>
          <w:sz w:val="22"/>
          <w:szCs w:val="22"/>
        </w:rPr>
        <w:t>を超え、１０㎥以下）のある施設</w:t>
      </w:r>
    </w:p>
    <w:p w14:paraId="1743C6FF" w14:textId="77777777" w:rsidR="00C467A6" w:rsidRDefault="00C467A6" w:rsidP="00EE3104">
      <w:pPr>
        <w:ind w:left="252" w:hanging="252"/>
        <w:jc w:val="left"/>
      </w:pPr>
    </w:p>
    <w:p w14:paraId="1E35EFCB" w14:textId="77777777" w:rsidR="00C467A6" w:rsidRPr="00483BD4" w:rsidRDefault="00C467A6" w:rsidP="00EE3104">
      <w:pPr>
        <w:ind w:left="252" w:hanging="252"/>
        <w:jc w:val="left"/>
        <w:rPr>
          <w:color w:val="17365D" w:themeColor="text2" w:themeShade="BF"/>
        </w:rPr>
      </w:pPr>
      <w:r w:rsidRPr="00483BD4">
        <w:rPr>
          <w:rFonts w:hint="eastAsia"/>
          <w:color w:val="17365D" w:themeColor="text2" w:themeShade="BF"/>
        </w:rPr>
        <w:t>◇水質検査項目の意味と基準</w:t>
      </w:r>
    </w:p>
    <w:p w14:paraId="163CF958" w14:textId="37AFDCC5" w:rsidR="009641B6" w:rsidRDefault="004379A7" w:rsidP="00EE3104">
      <w:pPr>
        <w:ind w:left="252" w:hanging="252"/>
        <w:jc w:val="left"/>
      </w:pPr>
      <w:r>
        <w:rPr>
          <w:color w:val="548DD4" w:themeColor="text2" w:themeTint="99"/>
          <w:lang w:bidi="ar-SA"/>
        </w:rPr>
        <mc:AlternateContent>
          <mc:Choice Requires="wps">
            <w:drawing>
              <wp:anchor distT="0" distB="0" distL="114300" distR="114300" simplePos="0" relativeHeight="251662848" behindDoc="0" locked="0" layoutInCell="1" allowOverlap="1" wp14:anchorId="6D6B6792" wp14:editId="4B19CBE5">
                <wp:simplePos x="0" y="0"/>
                <wp:positionH relativeFrom="column">
                  <wp:posOffset>128270</wp:posOffset>
                </wp:positionH>
                <wp:positionV relativeFrom="paragraph">
                  <wp:posOffset>80645</wp:posOffset>
                </wp:positionV>
                <wp:extent cx="1400175" cy="485775"/>
                <wp:effectExtent l="9525" t="5715" r="9525" b="13335"/>
                <wp:wrapNone/>
                <wp:docPr id="130831879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5775"/>
                        </a:xfrm>
                        <a:prstGeom prst="flowChartAlternateProcess">
                          <a:avLst/>
                        </a:prstGeom>
                        <a:solidFill>
                          <a:schemeClr val="tx2">
                            <a:lumMod val="20000"/>
                            <a:lumOff val="80000"/>
                            <a:alpha val="0"/>
                          </a:schemeClr>
                        </a:solidFill>
                        <a:ln w="9525">
                          <a:solidFill>
                            <a:srgbClr val="000000"/>
                          </a:solidFill>
                          <a:miter lim="800000"/>
                          <a:headEnd/>
                          <a:tailEnd/>
                        </a:ln>
                      </wps:spPr>
                      <wps:txbx>
                        <w:txbxContent>
                          <w:p w14:paraId="7DC67756" w14:textId="77777777" w:rsidR="00075637" w:rsidRDefault="00075637" w:rsidP="004D0A88">
                            <w:pPr>
                              <w:jc w:val="left"/>
                            </w:pPr>
                            <w:r>
                              <w:rPr>
                                <w:rFonts w:hint="eastAsia"/>
                              </w:rPr>
                              <w:t>一般細菌</w:t>
                            </w:r>
                          </w:p>
                          <w:p w14:paraId="41DD1E98" w14:textId="15946FBF" w:rsidR="00075637" w:rsidRDefault="00075637" w:rsidP="004D0A88">
                            <w:pPr>
                              <w:jc w:val="left"/>
                            </w:pPr>
                            <w:r>
                              <w:rPr>
                                <w:rFonts w:hint="eastAsia"/>
                              </w:rPr>
                              <w:t>100</w:t>
                            </w:r>
                            <w:r w:rsidR="005741E8">
                              <w:rPr>
                                <w:rFonts w:hint="eastAsia"/>
                              </w:rPr>
                              <w:t>個</w:t>
                            </w:r>
                            <w:r>
                              <w:rPr>
                                <w:rFonts w:hint="eastAsia"/>
                              </w:rPr>
                              <w:t>/ml</w:t>
                            </w:r>
                            <w:r>
                              <w:rPr>
                                <w:rFonts w:hint="eastAsia"/>
                              </w:rPr>
                              <w:t>以下</w:t>
                            </w:r>
                          </w:p>
                          <w:p w14:paraId="5AEB8CE7" w14:textId="77777777" w:rsidR="00075637" w:rsidRDefault="00075637" w:rsidP="003D507A"/>
                          <w:p w14:paraId="19895209" w14:textId="77777777" w:rsidR="00075637" w:rsidRDefault="00075637" w:rsidP="003D507A">
                            <w:r>
                              <w:rPr>
                                <w:rFonts w:hint="eastAsia"/>
                              </w:rPr>
                              <w:t>以下</w:t>
                            </w:r>
                          </w:p>
                          <w:p w14:paraId="441CEE1F" w14:textId="77777777" w:rsidR="00075637" w:rsidRDefault="00075637" w:rsidP="003D507A">
                            <w:r>
                              <w:rPr>
                                <w:rFonts w:hint="eastAsia"/>
                              </w:rPr>
                              <w:t xml:space="preserve">　　</w:t>
                            </w:r>
                          </w:p>
                          <w:p w14:paraId="24E806B6" w14:textId="77777777" w:rsidR="00075637" w:rsidRDefault="00075637" w:rsidP="003D507A"/>
                          <w:p w14:paraId="745639B9" w14:textId="77777777" w:rsidR="00075637" w:rsidRDefault="00075637" w:rsidP="003D507A"/>
                          <w:p w14:paraId="2AF16498" w14:textId="77777777" w:rsidR="00075637" w:rsidRDefault="00075637" w:rsidP="003D507A"/>
                          <w:p w14:paraId="09ACF4C3" w14:textId="77777777" w:rsidR="00075637" w:rsidRDefault="00075637" w:rsidP="003D507A"/>
                          <w:p w14:paraId="4B3692A3" w14:textId="77777777" w:rsidR="00075637" w:rsidRDefault="00075637" w:rsidP="003D507A"/>
                          <w:p w14:paraId="07A46118" w14:textId="77777777" w:rsidR="00075637" w:rsidRDefault="00075637" w:rsidP="003D507A"/>
                          <w:p w14:paraId="482D7C15" w14:textId="77777777" w:rsidR="00075637" w:rsidRPr="003D507A" w:rsidRDefault="00075637" w:rsidP="003D50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B679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028" type="#_x0000_t176" style="position:absolute;left:0;text-align:left;margin-left:10.1pt;margin-top:6.35pt;width:110.25pt;height:3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" fillcolor="#c6d9f1 [671]">
                <v:fill opacity="0"/>
                <v:textbox inset="5.85pt,.7pt,5.85pt,.7pt">
                  <w:txbxContent>
                    <w:p w14:paraId="7DC67756" w14:textId="77777777" w:rsidR="00075637" w:rsidRDefault="00075637" w:rsidP="004D0A88">
                      <w:pPr>
                        <w:jc w:val="left"/>
                      </w:pPr>
                      <w:r>
                        <w:rPr>
                          <w:rFonts w:hint="eastAsia"/>
                        </w:rPr>
                        <w:t>一般細菌</w:t>
                      </w:r>
                    </w:p>
                    <w:p w14:paraId="41DD1E98" w14:textId="15946FBF" w:rsidR="00075637" w:rsidRDefault="00075637" w:rsidP="004D0A88">
                      <w:pPr>
                        <w:jc w:val="left"/>
                      </w:pPr>
                      <w:r>
                        <w:rPr>
                          <w:rFonts w:hint="eastAsia"/>
                        </w:rPr>
                        <w:t>100</w:t>
                      </w:r>
                      <w:r w:rsidR="005741E8">
                        <w:rPr>
                          <w:rFonts w:hint="eastAsia"/>
                        </w:rPr>
                        <w:t>個</w:t>
                      </w:r>
                      <w:r>
                        <w:rPr>
                          <w:rFonts w:hint="eastAsia"/>
                        </w:rPr>
                        <w:t>/ml</w:t>
                      </w:r>
                      <w:r>
                        <w:rPr>
                          <w:rFonts w:hint="eastAsia"/>
                        </w:rPr>
                        <w:t>以下</w:t>
                      </w:r>
                    </w:p>
                    <w:p w14:paraId="5AEB8CE7" w14:textId="77777777" w:rsidR="00075637" w:rsidRDefault="00075637" w:rsidP="003D507A"/>
                    <w:p w14:paraId="19895209" w14:textId="77777777" w:rsidR="00075637" w:rsidRDefault="00075637" w:rsidP="003D507A">
                      <w:r>
                        <w:rPr>
                          <w:rFonts w:hint="eastAsia"/>
                        </w:rPr>
                        <w:t>以下</w:t>
                      </w:r>
                    </w:p>
                    <w:p w14:paraId="441CEE1F" w14:textId="77777777" w:rsidR="00075637" w:rsidRDefault="00075637" w:rsidP="003D507A">
                      <w:r>
                        <w:rPr>
                          <w:rFonts w:hint="eastAsia"/>
                        </w:rPr>
                        <w:t xml:space="preserve">　　</w:t>
                      </w:r>
                    </w:p>
                    <w:p w14:paraId="24E806B6" w14:textId="77777777" w:rsidR="00075637" w:rsidRDefault="00075637" w:rsidP="003D507A"/>
                    <w:p w14:paraId="745639B9" w14:textId="77777777" w:rsidR="00075637" w:rsidRDefault="00075637" w:rsidP="003D507A"/>
                    <w:p w14:paraId="2AF16498" w14:textId="77777777" w:rsidR="00075637" w:rsidRDefault="00075637" w:rsidP="003D507A"/>
                    <w:p w14:paraId="09ACF4C3" w14:textId="77777777" w:rsidR="00075637" w:rsidRDefault="00075637" w:rsidP="003D507A"/>
                    <w:p w14:paraId="4B3692A3" w14:textId="77777777" w:rsidR="00075637" w:rsidRDefault="00075637" w:rsidP="003D507A"/>
                    <w:p w14:paraId="07A46118" w14:textId="77777777" w:rsidR="00075637" w:rsidRDefault="00075637" w:rsidP="003D507A"/>
                    <w:p w14:paraId="482D7C15" w14:textId="77777777" w:rsidR="00075637" w:rsidRPr="003D507A" w:rsidRDefault="00075637" w:rsidP="003D507A"/>
                  </w:txbxContent>
                </v:textbox>
              </v:shape>
            </w:pict>
          </mc:Fallback>
        </mc:AlternateContent>
      </w:r>
      <w:r w:rsidR="009641B6">
        <w:rPr>
          <w:rFonts w:hint="eastAsia"/>
        </w:rPr>
        <w:tab/>
      </w:r>
      <w:r w:rsidR="009641B6">
        <w:rPr>
          <w:rFonts w:hint="eastAsia"/>
        </w:rPr>
        <w:tab/>
      </w:r>
      <w:r w:rsidR="00C467A6">
        <w:rPr>
          <w:rFonts w:hint="eastAsia"/>
        </w:rPr>
        <w:t xml:space="preserve">　　</w:t>
      </w:r>
      <w:r w:rsidR="009641B6">
        <w:rPr>
          <w:rFonts w:hint="eastAsia"/>
        </w:rPr>
        <w:t xml:space="preserve">　</w:t>
      </w:r>
      <w:r w:rsidR="009641B6">
        <w:rPr>
          <w:rFonts w:hint="eastAsia"/>
        </w:rPr>
        <w:t xml:space="preserve"> </w:t>
      </w:r>
      <w:r w:rsidR="004D0A88">
        <w:rPr>
          <w:rFonts w:hint="eastAsia"/>
        </w:rPr>
        <w:t xml:space="preserve">　　　</w:t>
      </w:r>
      <w:r w:rsidR="00C467A6">
        <w:rPr>
          <w:rFonts w:hint="eastAsia"/>
        </w:rPr>
        <w:t>一般細菌は、多くはいわゆる雑菌で、必ずしも病原菌</w:t>
      </w:r>
    </w:p>
    <w:p w14:paraId="3C365A18" w14:textId="77777777" w:rsidR="006B70CA" w:rsidRDefault="009641B6" w:rsidP="00EE3104">
      <w:pPr>
        <w:ind w:left="252" w:hanging="252"/>
        <w:jc w:val="left"/>
      </w:pPr>
      <w:r>
        <w:rPr>
          <w:rFonts w:hint="eastAsia"/>
        </w:rPr>
        <w:t xml:space="preserve">  </w:t>
      </w:r>
      <w:r w:rsidR="0045084A">
        <w:rPr>
          <w:rFonts w:hint="eastAsia"/>
        </w:rPr>
        <w:t xml:space="preserve">        </w:t>
      </w:r>
      <w:r w:rsidR="004D0A88">
        <w:rPr>
          <w:rFonts w:hint="eastAsia"/>
        </w:rPr>
        <w:t xml:space="preserve">　　　　　</w:t>
      </w:r>
      <w:r>
        <w:rPr>
          <w:rFonts w:hint="eastAsia"/>
        </w:rPr>
        <w:t>ではありませんが、汚染を受けない水では、普通</w:t>
      </w:r>
      <w:r w:rsidR="006B70CA">
        <w:rPr>
          <w:rFonts w:hint="eastAsia"/>
        </w:rPr>
        <w:t>、</w:t>
      </w:r>
      <w:r>
        <w:rPr>
          <w:rFonts w:hint="eastAsia"/>
        </w:rPr>
        <w:t xml:space="preserve"> </w:t>
      </w:r>
      <w:r>
        <w:rPr>
          <w:rFonts w:hint="eastAsia"/>
        </w:rPr>
        <w:t>一</w:t>
      </w:r>
    </w:p>
    <w:p w14:paraId="0C2B1C3F" w14:textId="77777777" w:rsidR="00C467A6" w:rsidRDefault="006B70CA" w:rsidP="00EE3104">
      <w:pPr>
        <w:ind w:left="252" w:hanging="252"/>
        <w:jc w:val="left"/>
      </w:pPr>
      <w:r>
        <w:rPr>
          <w:rFonts w:hint="eastAsia"/>
        </w:rPr>
        <w:t xml:space="preserve">　　　　　　　　　　</w:t>
      </w:r>
      <w:r w:rsidR="00C467A6">
        <w:rPr>
          <w:rFonts w:hint="eastAsia"/>
        </w:rPr>
        <w:t>般細菌は少ないものです。</w:t>
      </w:r>
    </w:p>
    <w:p w14:paraId="6CE741F9" w14:textId="77777777" w:rsidR="00C467A6" w:rsidRDefault="00C467A6" w:rsidP="00EE3104">
      <w:pPr>
        <w:ind w:left="252" w:hanging="252"/>
        <w:jc w:val="left"/>
      </w:pPr>
      <w:r>
        <w:rPr>
          <w:rFonts w:hint="eastAsia"/>
        </w:rPr>
        <w:t xml:space="preserve">　　　　　　　　　　この意味からも、一般細菌が多いということは、汚染　　</w:t>
      </w:r>
    </w:p>
    <w:p w14:paraId="7EDAEA49" w14:textId="77777777" w:rsidR="00C467A6" w:rsidRDefault="00C467A6" w:rsidP="00EE3104">
      <w:pPr>
        <w:ind w:left="252" w:hanging="252"/>
        <w:jc w:val="left"/>
      </w:pPr>
      <w:r>
        <w:rPr>
          <w:rFonts w:hint="eastAsia"/>
        </w:rPr>
        <w:t xml:space="preserve">　　　　　　　　　　の危険信号となります。</w:t>
      </w:r>
    </w:p>
    <w:p w14:paraId="2F5AE40A" w14:textId="77777777" w:rsidR="00C467A6" w:rsidRDefault="00C467A6" w:rsidP="00AF5741">
      <w:pPr>
        <w:ind w:left="252" w:rightChars="-110" w:right="-285" w:hanging="252"/>
        <w:jc w:val="left"/>
      </w:pPr>
      <w:r>
        <w:rPr>
          <w:rFonts w:hint="eastAsia"/>
        </w:rPr>
        <w:t xml:space="preserve">　　　　　　　　　　消毒</w:t>
      </w:r>
      <w:r w:rsidR="004D0A88">
        <w:rPr>
          <w:rFonts w:hint="eastAsia"/>
        </w:rPr>
        <w:t>が適切に機能しているかの判断基準にもなります。</w:t>
      </w:r>
    </w:p>
    <w:p w14:paraId="4CEB0E4D" w14:textId="77777777" w:rsidR="00C467A6" w:rsidRDefault="00C467A6" w:rsidP="00EE3104">
      <w:pPr>
        <w:ind w:left="252" w:hanging="252"/>
        <w:jc w:val="left"/>
      </w:pPr>
    </w:p>
    <w:p w14:paraId="7090826D" w14:textId="77777777" w:rsidR="00100873" w:rsidRDefault="00100873" w:rsidP="00EE3104">
      <w:pPr>
        <w:ind w:left="252" w:hanging="252"/>
        <w:jc w:val="left"/>
      </w:pPr>
    </w:p>
    <w:p w14:paraId="72E8835C" w14:textId="3A03D5D7" w:rsidR="00C467A6" w:rsidRDefault="004379A7" w:rsidP="00EE3104">
      <w:pPr>
        <w:ind w:left="252" w:hanging="252"/>
        <w:jc w:val="left"/>
      </w:pPr>
      <w:r>
        <w:rPr>
          <w:lang w:bidi="ar-SA"/>
        </w:rPr>
        <mc:AlternateContent>
          <mc:Choice Requires="wps">
            <w:drawing>
              <wp:anchor distT="0" distB="0" distL="114300" distR="114300" simplePos="0" relativeHeight="251653632" behindDoc="0" locked="0" layoutInCell="1" allowOverlap="1" wp14:anchorId="4C7145DF" wp14:editId="5A423BFA">
                <wp:simplePos x="0" y="0"/>
                <wp:positionH relativeFrom="column">
                  <wp:posOffset>90170</wp:posOffset>
                </wp:positionH>
                <wp:positionV relativeFrom="paragraph">
                  <wp:posOffset>133985</wp:posOffset>
                </wp:positionV>
                <wp:extent cx="1438275" cy="571500"/>
                <wp:effectExtent l="9525" t="7620" r="9525" b="11430"/>
                <wp:wrapNone/>
                <wp:docPr id="96060948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571500"/>
                        </a:xfrm>
                        <a:prstGeom prst="flowChartAlternateProcess">
                          <a:avLst/>
                        </a:prstGeom>
                        <a:solidFill>
                          <a:schemeClr val="tx2">
                            <a:lumMod val="20000"/>
                            <a:lumOff val="80000"/>
                            <a:alpha val="0"/>
                          </a:schemeClr>
                        </a:solidFill>
                        <a:ln w="9525">
                          <a:solidFill>
                            <a:srgbClr val="000000"/>
                          </a:solidFill>
                          <a:miter lim="800000"/>
                          <a:headEnd/>
                          <a:tailEnd/>
                        </a:ln>
                      </wps:spPr>
                      <wps:txbx>
                        <w:txbxContent>
                          <w:p w14:paraId="140ACC45" w14:textId="77777777" w:rsidR="00075637" w:rsidRDefault="0007563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145DF" id="AutoShape 4" o:spid="_x0000_s1029" type="#_x0000_t176" style="position:absolute;left:0;text-align:left;margin-left:7.1pt;margin-top:10.55pt;width:113.25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" fillcolor="#c6d9f1 [671]">
                <v:fill opacity="0"/>
                <v:textbox inset="5.85pt,.7pt,5.85pt,.7pt">
                  <w:txbxContent>
                    <w:p w14:paraId="140ACC45" w14:textId="77777777" w:rsidR="00075637" w:rsidRDefault="00075637"/>
                  </w:txbxContent>
                </v:textbox>
              </v:shape>
            </w:pict>
          </mc:Fallback>
        </mc:AlternateContent>
      </w:r>
      <w:r w:rsidR="0041710E">
        <w:rPr>
          <w:rFonts w:hint="eastAsia"/>
        </w:rPr>
        <w:t xml:space="preserve">　　　</w:t>
      </w:r>
      <w:r w:rsidR="00C467A6">
        <w:rPr>
          <w:rFonts w:hint="eastAsia"/>
        </w:rPr>
        <w:t xml:space="preserve">　　　　　　　大腸菌は通常、人や動物の腸の中に生息しています。</w:t>
      </w:r>
    </w:p>
    <w:p w14:paraId="5D0452B0" w14:textId="77777777" w:rsidR="00C467A6" w:rsidRDefault="0041710E" w:rsidP="00EE3104">
      <w:pPr>
        <w:ind w:left="252" w:hanging="252"/>
        <w:jc w:val="left"/>
      </w:pPr>
      <w:r>
        <w:rPr>
          <w:rFonts w:hint="eastAsia"/>
        </w:rPr>
        <w:t xml:space="preserve">　</w:t>
      </w:r>
      <w:r w:rsidR="0045084A">
        <w:rPr>
          <w:rFonts w:hint="eastAsia"/>
        </w:rPr>
        <w:t xml:space="preserve">大腸菌　　　　　　</w:t>
      </w:r>
      <w:r w:rsidR="00C467A6">
        <w:rPr>
          <w:rFonts w:hint="eastAsia"/>
        </w:rPr>
        <w:t>大腸菌が検出されるということは、その水が人や動物</w:t>
      </w:r>
    </w:p>
    <w:p w14:paraId="09E503EE" w14:textId="77777777" w:rsidR="00405AB5" w:rsidRDefault="00C467A6" w:rsidP="00EE3104">
      <w:pPr>
        <w:ind w:left="252" w:hanging="252"/>
        <w:jc w:val="left"/>
      </w:pPr>
      <w:r>
        <w:rPr>
          <w:rFonts w:hint="eastAsia"/>
        </w:rPr>
        <w:t xml:space="preserve">　</w:t>
      </w:r>
      <w:r w:rsidR="0045084A">
        <w:rPr>
          <w:rFonts w:hint="eastAsia"/>
        </w:rPr>
        <w:t xml:space="preserve">検出されないこと　</w:t>
      </w:r>
      <w:r>
        <w:rPr>
          <w:rFonts w:hint="eastAsia"/>
        </w:rPr>
        <w:t>のし尿などで汚染されていることを意味します。</w:t>
      </w:r>
      <w:r w:rsidR="00405AB5">
        <w:rPr>
          <w:rFonts w:hint="eastAsia"/>
        </w:rPr>
        <w:t>この</w:t>
      </w:r>
    </w:p>
    <w:p w14:paraId="31D47AB5" w14:textId="77777777" w:rsidR="00405AB5" w:rsidRDefault="00405AB5" w:rsidP="00EE3104">
      <w:pPr>
        <w:ind w:left="252" w:hanging="252"/>
        <w:jc w:val="left"/>
      </w:pPr>
      <w:r>
        <w:rPr>
          <w:rFonts w:hint="eastAsia"/>
        </w:rPr>
        <w:t xml:space="preserve">　　　　　　　　　　ような水は、消化器系の病原菌で汚染されている可能　　</w:t>
      </w:r>
    </w:p>
    <w:p w14:paraId="3F7442E7" w14:textId="77777777" w:rsidR="00C467A6" w:rsidRDefault="00405AB5" w:rsidP="00EE3104">
      <w:pPr>
        <w:ind w:left="252" w:hanging="252"/>
        <w:jc w:val="left"/>
      </w:pPr>
      <w:r>
        <w:rPr>
          <w:rFonts w:hint="eastAsia"/>
        </w:rPr>
        <w:t xml:space="preserve">　　　　　　　　　　性がありますので、十分注意しなければなりません。</w:t>
      </w:r>
    </w:p>
    <w:p w14:paraId="6A3766E4" w14:textId="77777777" w:rsidR="00405AB5" w:rsidRDefault="00405AB5" w:rsidP="00EE3104">
      <w:pPr>
        <w:ind w:left="252" w:hanging="252"/>
        <w:jc w:val="left"/>
      </w:pPr>
    </w:p>
    <w:p w14:paraId="6A7323E6" w14:textId="77777777" w:rsidR="004D0A88" w:rsidRDefault="004D0A88" w:rsidP="00EE3104">
      <w:pPr>
        <w:ind w:left="252" w:hanging="252"/>
        <w:jc w:val="left"/>
      </w:pPr>
    </w:p>
    <w:p w14:paraId="5E351E0C" w14:textId="77777777" w:rsidR="004D0A88" w:rsidRDefault="004D0A88" w:rsidP="00EE3104">
      <w:pPr>
        <w:ind w:left="252" w:hanging="252"/>
        <w:jc w:val="left"/>
      </w:pPr>
    </w:p>
    <w:p w14:paraId="36CE96FD" w14:textId="4AE67F5D" w:rsidR="004D0A88" w:rsidRDefault="004379A7" w:rsidP="00E21EAB">
      <w:pPr>
        <w:ind w:left="259" w:hangingChars="100" w:hanging="259"/>
        <w:jc w:val="left"/>
      </w:pPr>
      <w:r>
        <w:rPr>
          <w:lang w:bidi="ar-SA"/>
        </w:rPr>
        <mc:AlternateContent>
          <mc:Choice Requires="wps">
            <w:drawing>
              <wp:anchor distT="0" distB="0" distL="114300" distR="114300" simplePos="0" relativeHeight="251663872" behindDoc="0" locked="0" layoutInCell="1" allowOverlap="1" wp14:anchorId="30926357" wp14:editId="1BB00618">
                <wp:simplePos x="0" y="0"/>
                <wp:positionH relativeFrom="column">
                  <wp:posOffset>90170</wp:posOffset>
                </wp:positionH>
                <wp:positionV relativeFrom="paragraph">
                  <wp:posOffset>-3175</wp:posOffset>
                </wp:positionV>
                <wp:extent cx="1438275" cy="561975"/>
                <wp:effectExtent l="9525" t="9525" r="9525" b="9525"/>
                <wp:wrapNone/>
                <wp:docPr id="199242213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5619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chemeClr val="tx2">
                                  <a:lumMod val="20000"/>
                                  <a:lumOff val="8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3EB346" id="AutoShape 22" o:spid="_x0000_s1026" style="position:absolute;margin-left:7.1pt;margin-top:-.25pt;width:113.25pt;height:4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" filled="f" fillcolor="#c6d9f1 [671]">
                <v:textbox inset="5.85pt,.7pt,5.85pt,.7pt"/>
              </v:roundrect>
            </w:pict>
          </mc:Fallback>
        </mc:AlternateContent>
      </w:r>
      <w:r w:rsidR="00E21EAB">
        <w:rPr>
          <w:rFonts w:hint="eastAsia"/>
        </w:rPr>
        <w:t xml:space="preserve">  </w:t>
      </w:r>
      <w:r w:rsidR="006F17EE">
        <w:rPr>
          <w:rFonts w:hint="eastAsia"/>
        </w:rPr>
        <w:t>亜</w:t>
      </w:r>
      <w:r w:rsidR="00E21EAB">
        <w:rPr>
          <w:rFonts w:hint="eastAsia"/>
        </w:rPr>
        <w:t>硝酸態窒</w:t>
      </w:r>
      <w:r w:rsidR="000E1229">
        <w:rPr>
          <w:rFonts w:hint="eastAsia"/>
        </w:rPr>
        <w:t xml:space="preserve">素　　　</w:t>
      </w:r>
      <w:r w:rsidR="00E21EAB">
        <w:rPr>
          <w:rFonts w:hint="eastAsia"/>
        </w:rPr>
        <w:t xml:space="preserve"> </w:t>
      </w:r>
      <w:r w:rsidR="00E21EAB">
        <w:rPr>
          <w:rFonts w:hint="eastAsia"/>
        </w:rPr>
        <w:t>水中の亜硝酸態窒素は主にし尿、下水、窒素肥料等</w:t>
      </w:r>
      <w:r w:rsidR="006F17EE">
        <w:rPr>
          <w:rFonts w:hint="eastAsia"/>
        </w:rPr>
        <w:t>0.04mg/L</w:t>
      </w:r>
      <w:r w:rsidR="000E1229">
        <w:rPr>
          <w:rFonts w:hint="eastAsia"/>
        </w:rPr>
        <w:t xml:space="preserve">以下　　　</w:t>
      </w:r>
      <w:r w:rsidR="00E21EAB">
        <w:rPr>
          <w:rFonts w:hint="eastAsia"/>
        </w:rPr>
        <w:t>が混じるため、水の汚れの目安となります。</w:t>
      </w:r>
    </w:p>
    <w:p w14:paraId="7C2AD82B" w14:textId="77777777" w:rsidR="00E21EAB" w:rsidRDefault="0041710E" w:rsidP="00E21EAB">
      <w:pPr>
        <w:jc w:val="left"/>
      </w:pPr>
      <w:r>
        <w:rPr>
          <w:rFonts w:hint="eastAsia"/>
        </w:rPr>
        <w:t xml:space="preserve">　　　　　　　</w:t>
      </w:r>
      <w:r w:rsidR="00405AB5">
        <w:rPr>
          <w:rFonts w:hint="eastAsia"/>
        </w:rPr>
        <w:t xml:space="preserve">　　　</w:t>
      </w:r>
    </w:p>
    <w:p w14:paraId="12B3EDCC" w14:textId="5341636B" w:rsidR="00405AB5" w:rsidRDefault="004379A7" w:rsidP="00E21EAB">
      <w:pPr>
        <w:ind w:leftChars="50" w:left="130" w:firstLineChars="950" w:firstLine="2465"/>
        <w:jc w:val="left"/>
      </w:pPr>
      <w:r>
        <w:rPr>
          <w:lang w:bidi="ar-SA"/>
        </w:rPr>
        <w:lastRenderedPageBreak/>
        <mc:AlternateContent>
          <mc:Choice Requires="wps">
            <w:drawing>
              <wp:anchor distT="0" distB="0" distL="114300" distR="114300" simplePos="0" relativeHeight="251654656" behindDoc="0" locked="0" layoutInCell="1" allowOverlap="1" wp14:anchorId="7AF9C696" wp14:editId="40032223">
                <wp:simplePos x="0" y="0"/>
                <wp:positionH relativeFrom="column">
                  <wp:posOffset>71120</wp:posOffset>
                </wp:positionH>
                <wp:positionV relativeFrom="paragraph">
                  <wp:posOffset>128270</wp:posOffset>
                </wp:positionV>
                <wp:extent cx="1323975" cy="704850"/>
                <wp:effectExtent l="9525" t="11430" r="9525" b="7620"/>
                <wp:wrapNone/>
                <wp:docPr id="69014647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704850"/>
                        </a:xfrm>
                        <a:prstGeom prst="flowChartAlternateProcess">
                          <a:avLst/>
                        </a:prstGeom>
                        <a:solidFill>
                          <a:schemeClr val="tx2">
                            <a:lumMod val="20000"/>
                            <a:lumOff val="80000"/>
                            <a:alpha val="0"/>
                          </a:schemeClr>
                        </a:solidFill>
                        <a:ln w="9525">
                          <a:solidFill>
                            <a:srgbClr val="000000"/>
                          </a:solidFill>
                          <a:miter lim="800000"/>
                          <a:headEnd/>
                          <a:tailEnd/>
                        </a:ln>
                      </wps:spPr>
                      <wps:txbx>
                        <w:txbxContent>
                          <w:p w14:paraId="470134F2" w14:textId="77777777" w:rsidR="00075637" w:rsidRPr="007D5647" w:rsidRDefault="00075637" w:rsidP="007D564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9C696" id="AutoShape 5" o:spid="_x0000_s1030" type="#_x0000_t176" style="position:absolute;left:0;text-align:left;margin-left:5.6pt;margin-top:10.1pt;width:104.25pt;height:5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" fillcolor="#c6d9f1 [671]">
                <v:fill opacity="0"/>
                <v:textbox inset="5.85pt,.7pt,5.85pt,.7pt">
                  <w:txbxContent>
                    <w:p w14:paraId="470134F2" w14:textId="77777777" w:rsidR="00075637" w:rsidRPr="007D5647" w:rsidRDefault="00075637" w:rsidP="007D5647"/>
                  </w:txbxContent>
                </v:textbox>
              </v:shape>
            </w:pict>
          </mc:Fallback>
        </mc:AlternateContent>
      </w:r>
      <w:r w:rsidR="00405AB5">
        <w:rPr>
          <w:rFonts w:hint="eastAsia"/>
        </w:rPr>
        <w:t>水中の亜硝酸態窒素は主にし尿、下水、窒素肥料等が</w:t>
      </w:r>
    </w:p>
    <w:p w14:paraId="1BB66E79" w14:textId="77777777" w:rsidR="00405AB5" w:rsidRDefault="0041710E" w:rsidP="00EE3104">
      <w:pPr>
        <w:ind w:left="252" w:hanging="252"/>
        <w:jc w:val="left"/>
      </w:pPr>
      <w:r>
        <w:rPr>
          <w:rFonts w:hint="eastAsia"/>
        </w:rPr>
        <w:t xml:space="preserve">　</w:t>
      </w:r>
      <w:r w:rsidR="0045084A">
        <w:rPr>
          <w:rFonts w:hint="eastAsia"/>
        </w:rPr>
        <w:t xml:space="preserve">硝酸態窒素及び　　</w:t>
      </w:r>
      <w:r w:rsidR="00405AB5">
        <w:rPr>
          <w:rFonts w:hint="eastAsia"/>
        </w:rPr>
        <w:t>混じるためで、水の汚れの目安となります。しかし、</w:t>
      </w:r>
    </w:p>
    <w:p w14:paraId="40B8D6BF" w14:textId="77777777" w:rsidR="00405AB5" w:rsidRDefault="0041710E" w:rsidP="00EE3104">
      <w:pPr>
        <w:ind w:left="252" w:hanging="252"/>
        <w:jc w:val="left"/>
      </w:pPr>
      <w:r>
        <w:rPr>
          <w:rFonts w:hint="eastAsia"/>
        </w:rPr>
        <w:t xml:space="preserve">　</w:t>
      </w:r>
      <w:r w:rsidR="0045084A">
        <w:rPr>
          <w:rFonts w:hint="eastAsia"/>
        </w:rPr>
        <w:t xml:space="preserve">亜硝酸態窒素　　　</w:t>
      </w:r>
      <w:r w:rsidR="00405AB5">
        <w:rPr>
          <w:rFonts w:hint="eastAsia"/>
        </w:rPr>
        <w:t>深井戸のように酸素の含まれる量が少ない水では、硝</w:t>
      </w:r>
    </w:p>
    <w:p w14:paraId="0E133F79" w14:textId="77777777" w:rsidR="006B70CA" w:rsidRDefault="00405AB5" w:rsidP="00EE3104">
      <w:pPr>
        <w:ind w:left="252" w:hanging="252"/>
        <w:jc w:val="left"/>
      </w:pPr>
      <w:r>
        <w:rPr>
          <w:rFonts w:hint="eastAsia"/>
        </w:rPr>
        <w:t xml:space="preserve">　</w:t>
      </w:r>
      <w:r w:rsidR="0045084A">
        <w:rPr>
          <w:rFonts w:hint="eastAsia"/>
        </w:rPr>
        <w:t>１０㎎</w:t>
      </w:r>
      <w:r w:rsidR="0045084A">
        <w:rPr>
          <w:rFonts w:hint="eastAsia"/>
        </w:rPr>
        <w:t>/</w:t>
      </w:r>
      <w:r w:rsidR="007D5647">
        <w:rPr>
          <w:rFonts w:hint="eastAsia"/>
        </w:rPr>
        <w:t>Ｌ</w:t>
      </w:r>
      <w:r w:rsidR="00FA041C">
        <w:rPr>
          <w:rFonts w:hint="eastAsia"/>
        </w:rPr>
        <w:t xml:space="preserve">以下　</w:t>
      </w:r>
      <w:r w:rsidR="00FA041C">
        <w:rPr>
          <w:rFonts w:hint="eastAsia"/>
        </w:rPr>
        <w:t xml:space="preserve">   </w:t>
      </w:r>
      <w:r>
        <w:rPr>
          <w:rFonts w:hint="eastAsia"/>
        </w:rPr>
        <w:t>酸態窒素が変化して亜硝酸態窒素ができている場合</w:t>
      </w:r>
      <w:r w:rsidR="006B70CA">
        <w:rPr>
          <w:rFonts w:hint="eastAsia"/>
        </w:rPr>
        <w:t xml:space="preserve">　</w:t>
      </w:r>
    </w:p>
    <w:p w14:paraId="1376AF85" w14:textId="77777777" w:rsidR="00405AB5" w:rsidRDefault="006B70CA" w:rsidP="00EE3104">
      <w:pPr>
        <w:ind w:left="252" w:hanging="252"/>
        <w:jc w:val="left"/>
      </w:pPr>
      <w:r>
        <w:rPr>
          <w:rFonts w:hint="eastAsia"/>
        </w:rPr>
        <w:t xml:space="preserve">　　　　　　　　　　</w:t>
      </w:r>
      <w:r w:rsidR="00405AB5">
        <w:rPr>
          <w:rFonts w:hint="eastAsia"/>
        </w:rPr>
        <w:t>があります。</w:t>
      </w:r>
    </w:p>
    <w:p w14:paraId="4B383B63" w14:textId="77777777" w:rsidR="00405AB5" w:rsidRDefault="00405AB5" w:rsidP="00EE3104">
      <w:pPr>
        <w:ind w:left="252" w:hanging="252"/>
        <w:jc w:val="left"/>
      </w:pPr>
    </w:p>
    <w:p w14:paraId="474B160A" w14:textId="17244C3E" w:rsidR="00405AB5" w:rsidRDefault="004379A7" w:rsidP="00EE3104">
      <w:pPr>
        <w:ind w:left="252" w:hanging="252"/>
        <w:jc w:val="left"/>
      </w:pPr>
      <w:r>
        <w:rPr>
          <w:lang w:bidi="ar-SA"/>
        </w:rPr>
        <mc:AlternateContent>
          <mc:Choice Requires="wps">
            <w:drawing>
              <wp:anchor distT="0" distB="0" distL="114300" distR="114300" simplePos="0" relativeHeight="251655680" behindDoc="0" locked="0" layoutInCell="1" allowOverlap="1" wp14:anchorId="5B445B5B" wp14:editId="04143AE6">
                <wp:simplePos x="0" y="0"/>
                <wp:positionH relativeFrom="column">
                  <wp:posOffset>118745</wp:posOffset>
                </wp:positionH>
                <wp:positionV relativeFrom="paragraph">
                  <wp:posOffset>59690</wp:posOffset>
                </wp:positionV>
                <wp:extent cx="1276350" cy="676275"/>
                <wp:effectExtent l="9525" t="11430" r="9525" b="7620"/>
                <wp:wrapNone/>
                <wp:docPr id="197163705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676275"/>
                        </a:xfrm>
                        <a:prstGeom prst="flowChartAlternateProcess">
                          <a:avLst/>
                        </a:prstGeom>
                        <a:solidFill>
                          <a:schemeClr val="tx2">
                            <a:lumMod val="20000"/>
                            <a:lumOff val="80000"/>
                            <a:alpha val="0"/>
                          </a:schemeClr>
                        </a:solidFill>
                        <a:ln w="9525">
                          <a:solidFill>
                            <a:srgbClr val="000000"/>
                          </a:solidFill>
                          <a:miter lim="800000"/>
                          <a:headEnd/>
                          <a:tailEnd/>
                        </a:ln>
                      </wps:spPr>
                      <wps:txbx>
                        <w:txbxContent>
                          <w:p w14:paraId="3388B319" w14:textId="77777777" w:rsidR="00075637" w:rsidRDefault="00075637" w:rsidP="00353230">
                            <w:pPr>
                              <w:jc w:val="center"/>
                            </w:pPr>
                            <w:r>
                              <w:rPr>
                                <w:rFonts w:hint="eastAsia"/>
                              </w:rPr>
                              <w:t>塩化物イオン</w:t>
                            </w:r>
                          </w:p>
                          <w:p w14:paraId="1E4BA6F7" w14:textId="77777777" w:rsidR="00075637" w:rsidRPr="00100873" w:rsidRDefault="00075637" w:rsidP="00FA041C">
                            <w:pPr>
                              <w:jc w:val="left"/>
                              <w:rPr>
                                <w:rFonts w:asciiTheme="minorEastAsia" w:hAnsiTheme="minorEastAsia"/>
                              </w:rPr>
                            </w:pPr>
                            <w:r w:rsidRPr="00100873">
                              <w:rPr>
                                <w:rFonts w:asciiTheme="minorEastAsia" w:hAnsiTheme="minorEastAsia" w:hint="eastAsia"/>
                              </w:rPr>
                              <w:t>200㎎/</w:t>
                            </w:r>
                            <w:r>
                              <w:rPr>
                                <w:rFonts w:asciiTheme="minorEastAsia" w:hAnsiTheme="minorEastAsia" w:hint="eastAsia"/>
                              </w:rPr>
                              <w:t>Ｌ</w:t>
                            </w:r>
                            <w:r w:rsidRPr="00100873">
                              <w:rPr>
                                <w:rFonts w:asciiTheme="minorEastAsia" w:hAnsiTheme="minorEastAsia" w:hint="eastAsia"/>
                              </w:rPr>
                              <w:t>以下</w:t>
                            </w:r>
                          </w:p>
                          <w:p w14:paraId="57512640" w14:textId="77777777" w:rsidR="00075637" w:rsidRPr="00353230" w:rsidRDefault="0007563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45B5B" id="AutoShape 6" o:spid="_x0000_s1031" type="#_x0000_t176" style="position:absolute;left:0;text-align:left;margin-left:9.35pt;margin-top:4.7pt;width:100.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" fillcolor="#c6d9f1 [671]">
                <v:fill opacity="0"/>
                <v:textbox inset="5.85pt,.7pt,5.85pt,.7pt">
                  <w:txbxContent>
                    <w:p w14:paraId="3388B319" w14:textId="77777777" w:rsidR="00075637" w:rsidRDefault="00075637" w:rsidP="00353230">
                      <w:pPr>
                        <w:jc w:val="center"/>
                      </w:pPr>
                      <w:r>
                        <w:rPr>
                          <w:rFonts w:hint="eastAsia"/>
                        </w:rPr>
                        <w:t>塩化物イオン</w:t>
                      </w:r>
                    </w:p>
                    <w:p w14:paraId="1E4BA6F7" w14:textId="77777777" w:rsidR="00075637" w:rsidRPr="00100873" w:rsidRDefault="00075637" w:rsidP="00FA041C">
                      <w:pPr>
                        <w:jc w:val="left"/>
                        <w:rPr>
                          <w:rFonts w:asciiTheme="minorEastAsia" w:hAnsiTheme="minorEastAsia"/>
                        </w:rPr>
                      </w:pPr>
                      <w:r w:rsidRPr="00100873">
                        <w:rPr>
                          <w:rFonts w:asciiTheme="minorEastAsia" w:hAnsiTheme="minorEastAsia" w:hint="eastAsia"/>
                        </w:rPr>
                        <w:t>200㎎/</w:t>
                      </w:r>
                      <w:r>
                        <w:rPr>
                          <w:rFonts w:asciiTheme="minorEastAsia" w:hAnsiTheme="minorEastAsia" w:hint="eastAsia"/>
                        </w:rPr>
                        <w:t>Ｌ</w:t>
                      </w:r>
                      <w:r w:rsidRPr="00100873">
                        <w:rPr>
                          <w:rFonts w:asciiTheme="minorEastAsia" w:hAnsiTheme="minorEastAsia" w:hint="eastAsia"/>
                        </w:rPr>
                        <w:t>以下</w:t>
                      </w:r>
                    </w:p>
                    <w:p w14:paraId="57512640" w14:textId="77777777" w:rsidR="00075637" w:rsidRPr="00353230" w:rsidRDefault="00075637"/>
                  </w:txbxContent>
                </v:textbox>
              </v:shape>
            </w:pict>
          </mc:Fallback>
        </mc:AlternateContent>
      </w:r>
      <w:r w:rsidR="0041710E">
        <w:rPr>
          <w:rFonts w:hint="eastAsia"/>
        </w:rPr>
        <w:t xml:space="preserve">　　　　　　</w:t>
      </w:r>
      <w:r w:rsidR="00405AB5">
        <w:rPr>
          <w:rFonts w:hint="eastAsia"/>
        </w:rPr>
        <w:t xml:space="preserve">　　　　自然水には、常に多少の塩化物イオンを含みますが、</w:t>
      </w:r>
    </w:p>
    <w:p w14:paraId="269945A4" w14:textId="77777777" w:rsidR="00405AB5" w:rsidRDefault="0041710E" w:rsidP="00EE3104">
      <w:pPr>
        <w:ind w:left="252" w:hanging="252"/>
        <w:jc w:val="left"/>
      </w:pPr>
      <w:r>
        <w:rPr>
          <w:rFonts w:hint="eastAsia"/>
        </w:rPr>
        <w:t xml:space="preserve">　　　　　　　　　</w:t>
      </w:r>
      <w:r w:rsidR="00FA5D95">
        <w:rPr>
          <w:rFonts w:hint="eastAsia"/>
        </w:rPr>
        <w:t xml:space="preserve">　多くは地</w:t>
      </w:r>
      <w:r w:rsidR="006B70CA">
        <w:rPr>
          <w:rFonts w:hint="eastAsia"/>
        </w:rPr>
        <w:t>質</w:t>
      </w:r>
      <w:r w:rsidR="00FA5D95">
        <w:rPr>
          <w:rFonts w:hint="eastAsia"/>
        </w:rPr>
        <w:t>に</w:t>
      </w:r>
      <w:r w:rsidR="00405AB5">
        <w:rPr>
          <w:rFonts w:hint="eastAsia"/>
        </w:rPr>
        <w:t>よるものです。しかし、塩素イオンは下</w:t>
      </w:r>
    </w:p>
    <w:p w14:paraId="61116D68" w14:textId="77777777" w:rsidR="00FA5D95" w:rsidRDefault="00405AB5" w:rsidP="00EE3104">
      <w:pPr>
        <w:ind w:left="252" w:hanging="252"/>
        <w:jc w:val="left"/>
      </w:pPr>
      <w:r>
        <w:rPr>
          <w:rFonts w:hint="eastAsia"/>
        </w:rPr>
        <w:t xml:space="preserve">　　　　　　　　　　水、家庭排水、工業</w:t>
      </w:r>
      <w:r w:rsidR="00FA5D95">
        <w:rPr>
          <w:rFonts w:hint="eastAsia"/>
        </w:rPr>
        <w:t>排水、し尿などが混</w:t>
      </w:r>
      <w:r>
        <w:rPr>
          <w:rFonts w:hint="eastAsia"/>
        </w:rPr>
        <w:t>じったために</w:t>
      </w:r>
      <w:r w:rsidR="00FA5D95">
        <w:rPr>
          <w:rFonts w:hint="eastAsia"/>
        </w:rPr>
        <w:t xml:space="preserve">　　</w:t>
      </w:r>
    </w:p>
    <w:p w14:paraId="749F1DE6" w14:textId="77777777" w:rsidR="00FA5D95" w:rsidRDefault="00FA5D95" w:rsidP="00EE3104">
      <w:pPr>
        <w:ind w:left="252" w:hanging="252"/>
        <w:jc w:val="left"/>
      </w:pPr>
      <w:r>
        <w:rPr>
          <w:rFonts w:hint="eastAsia"/>
        </w:rPr>
        <w:t xml:space="preserve">　　　　　　　　　　</w:t>
      </w:r>
      <w:r w:rsidR="00405AB5">
        <w:rPr>
          <w:rFonts w:hint="eastAsia"/>
        </w:rPr>
        <w:t>増加することが少なくありません。この意味で</w:t>
      </w:r>
      <w:r w:rsidR="00A120E3">
        <w:rPr>
          <w:rFonts w:hint="eastAsia"/>
        </w:rPr>
        <w:t>、塩素</w:t>
      </w:r>
    </w:p>
    <w:p w14:paraId="174AE8B5" w14:textId="77777777" w:rsidR="00405AB5" w:rsidRDefault="00FA5D95" w:rsidP="00EE3104">
      <w:pPr>
        <w:ind w:left="252" w:hanging="252"/>
        <w:jc w:val="left"/>
      </w:pPr>
      <w:r>
        <w:rPr>
          <w:rFonts w:hint="eastAsia"/>
        </w:rPr>
        <w:t xml:space="preserve">　　　　　　　　　　</w:t>
      </w:r>
      <w:r w:rsidR="00A120E3">
        <w:rPr>
          <w:rFonts w:hint="eastAsia"/>
        </w:rPr>
        <w:t>イオンは汚れの一つの目安となります。</w:t>
      </w:r>
    </w:p>
    <w:p w14:paraId="2FCE2DD0" w14:textId="77777777" w:rsidR="00A120E3" w:rsidRDefault="00A120E3" w:rsidP="00EE3104">
      <w:pPr>
        <w:ind w:left="252" w:hanging="252"/>
        <w:jc w:val="left"/>
      </w:pPr>
    </w:p>
    <w:p w14:paraId="13C05809" w14:textId="78A26775" w:rsidR="00A120E3" w:rsidRDefault="004379A7" w:rsidP="00EE3104">
      <w:pPr>
        <w:ind w:left="252" w:hanging="252"/>
        <w:jc w:val="left"/>
      </w:pPr>
      <w:r>
        <w:rPr>
          <w:lang w:bidi="ar-SA"/>
        </w:rPr>
        <mc:AlternateContent>
          <mc:Choice Requires="wps">
            <w:drawing>
              <wp:anchor distT="0" distB="0" distL="114300" distR="114300" simplePos="0" relativeHeight="251656704" behindDoc="0" locked="0" layoutInCell="1" allowOverlap="1" wp14:anchorId="68719D6E" wp14:editId="5501FF2B">
                <wp:simplePos x="0" y="0"/>
                <wp:positionH relativeFrom="column">
                  <wp:posOffset>137795</wp:posOffset>
                </wp:positionH>
                <wp:positionV relativeFrom="paragraph">
                  <wp:posOffset>183515</wp:posOffset>
                </wp:positionV>
                <wp:extent cx="1314450" cy="704850"/>
                <wp:effectExtent l="9525" t="13335" r="9525" b="5715"/>
                <wp:wrapNone/>
                <wp:docPr id="148433198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704850"/>
                        </a:xfrm>
                        <a:prstGeom prst="flowChartAlternateProcess">
                          <a:avLst/>
                        </a:prstGeom>
                        <a:solidFill>
                          <a:schemeClr val="tx2">
                            <a:lumMod val="20000"/>
                            <a:lumOff val="80000"/>
                            <a:alpha val="0"/>
                          </a:schemeClr>
                        </a:solidFill>
                        <a:ln w="9525">
                          <a:solidFill>
                            <a:srgbClr val="000000"/>
                          </a:solidFill>
                          <a:miter lim="800000"/>
                          <a:headEnd/>
                          <a:tailEnd/>
                        </a:ln>
                      </wps:spPr>
                      <wps:txbx>
                        <w:txbxContent>
                          <w:p w14:paraId="18212E46" w14:textId="77777777" w:rsidR="00075637" w:rsidRPr="006B70CA" w:rsidRDefault="00075637" w:rsidP="00AF5741">
                            <w:pPr>
                              <w:ind w:rightChars="-55" w:right="-143"/>
                              <w:jc w:val="center"/>
                              <w:rPr>
                                <w:sz w:val="18"/>
                              </w:rPr>
                            </w:pPr>
                            <w:r w:rsidRPr="006B70CA">
                              <w:rPr>
                                <w:rFonts w:hint="eastAsia"/>
                              </w:rPr>
                              <w:t>有機物</w:t>
                            </w:r>
                            <w:r w:rsidRPr="006B70CA">
                              <w:rPr>
                                <w:rFonts w:hint="eastAsia"/>
                                <w:sz w:val="18"/>
                              </w:rPr>
                              <w:t>（全有機炭素（</w:t>
                            </w:r>
                            <w:r w:rsidRPr="006B70CA">
                              <w:rPr>
                                <w:rFonts w:hint="eastAsia"/>
                                <w:sz w:val="18"/>
                              </w:rPr>
                              <w:t>TOC</w:t>
                            </w:r>
                            <w:r w:rsidRPr="006B70CA">
                              <w:rPr>
                                <w:rFonts w:hint="eastAsia"/>
                                <w:sz w:val="18"/>
                              </w:rPr>
                              <w:t>）の量）</w:t>
                            </w:r>
                          </w:p>
                          <w:p w14:paraId="4BF8E70E" w14:textId="77777777" w:rsidR="00075637" w:rsidRPr="008474E8" w:rsidRDefault="00075637" w:rsidP="00353230">
                            <w:pPr>
                              <w:jc w:val="center"/>
                              <w:rPr>
                                <w:rFonts w:asciiTheme="minorEastAsia" w:hAnsiTheme="minorEastAsia"/>
                              </w:rPr>
                            </w:pPr>
                            <w:r>
                              <w:rPr>
                                <w:rFonts w:asciiTheme="minorEastAsia" w:hAnsiTheme="minorEastAsia" w:hint="eastAsia"/>
                              </w:rPr>
                              <w:t>３</w:t>
                            </w:r>
                            <w:r w:rsidRPr="008474E8">
                              <w:rPr>
                                <w:rFonts w:asciiTheme="minorEastAsia" w:hAnsiTheme="minorEastAsia" w:hint="eastAsia"/>
                              </w:rPr>
                              <w:t>㎎/</w:t>
                            </w:r>
                            <w:r>
                              <w:rPr>
                                <w:rFonts w:asciiTheme="minorEastAsia" w:hAnsiTheme="minorEastAsia" w:hint="eastAsia"/>
                              </w:rPr>
                              <w:t>Ｌ</w:t>
                            </w:r>
                            <w:r w:rsidRPr="008474E8">
                              <w:rPr>
                                <w:rFonts w:asciiTheme="minorEastAsia" w:hAnsiTheme="minorEastAsia" w:hint="eastAsia"/>
                              </w:rPr>
                              <w:t>以下</w:t>
                            </w:r>
                          </w:p>
                          <w:p w14:paraId="26C4E3B2" w14:textId="77777777" w:rsidR="00075637" w:rsidRPr="00353230" w:rsidRDefault="00075637"/>
                          <w:p w14:paraId="6A5FF4CF" w14:textId="77777777" w:rsidR="00075637" w:rsidRDefault="0007563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19D6E" id="AutoShape 7" o:spid="_x0000_s1032" type="#_x0000_t176" style="position:absolute;left:0;text-align:left;margin-left:10.85pt;margin-top:14.45pt;width:103.5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" fillcolor="#c6d9f1 [671]">
                <v:fill opacity="0"/>
                <v:textbox inset="5.85pt,.7pt,5.85pt,.7pt">
                  <w:txbxContent>
                    <w:p w14:paraId="18212E46" w14:textId="77777777" w:rsidR="00075637" w:rsidRPr="006B70CA" w:rsidRDefault="00075637" w:rsidP="00AF5741">
                      <w:pPr>
                        <w:ind w:rightChars="-55" w:right="-143"/>
                        <w:jc w:val="center"/>
                        <w:rPr>
                          <w:sz w:val="18"/>
                        </w:rPr>
                      </w:pPr>
                      <w:r w:rsidRPr="006B70CA">
                        <w:rPr>
                          <w:rFonts w:hint="eastAsia"/>
                        </w:rPr>
                        <w:t>有機物</w:t>
                      </w:r>
                      <w:r w:rsidRPr="006B70CA">
                        <w:rPr>
                          <w:rFonts w:hint="eastAsia"/>
                          <w:sz w:val="18"/>
                        </w:rPr>
                        <w:t>（全有機炭素（</w:t>
                      </w:r>
                      <w:r w:rsidRPr="006B70CA">
                        <w:rPr>
                          <w:rFonts w:hint="eastAsia"/>
                          <w:sz w:val="18"/>
                        </w:rPr>
                        <w:t>TOC</w:t>
                      </w:r>
                      <w:r w:rsidRPr="006B70CA">
                        <w:rPr>
                          <w:rFonts w:hint="eastAsia"/>
                          <w:sz w:val="18"/>
                        </w:rPr>
                        <w:t>）の量）</w:t>
                      </w:r>
                    </w:p>
                    <w:p w14:paraId="4BF8E70E" w14:textId="77777777" w:rsidR="00075637" w:rsidRPr="008474E8" w:rsidRDefault="00075637" w:rsidP="00353230">
                      <w:pPr>
                        <w:jc w:val="center"/>
                        <w:rPr>
                          <w:rFonts w:asciiTheme="minorEastAsia" w:hAnsiTheme="minorEastAsia"/>
                        </w:rPr>
                      </w:pPr>
                      <w:r>
                        <w:rPr>
                          <w:rFonts w:asciiTheme="minorEastAsia" w:hAnsiTheme="minorEastAsia" w:hint="eastAsia"/>
                        </w:rPr>
                        <w:t>３</w:t>
                      </w:r>
                      <w:r w:rsidRPr="008474E8">
                        <w:rPr>
                          <w:rFonts w:asciiTheme="minorEastAsia" w:hAnsiTheme="minorEastAsia" w:hint="eastAsia"/>
                        </w:rPr>
                        <w:t>㎎/</w:t>
                      </w:r>
                      <w:r>
                        <w:rPr>
                          <w:rFonts w:asciiTheme="minorEastAsia" w:hAnsiTheme="minorEastAsia" w:hint="eastAsia"/>
                        </w:rPr>
                        <w:t>Ｌ</w:t>
                      </w:r>
                      <w:r w:rsidRPr="008474E8">
                        <w:rPr>
                          <w:rFonts w:asciiTheme="minorEastAsia" w:hAnsiTheme="minorEastAsia" w:hint="eastAsia"/>
                        </w:rPr>
                        <w:t>以下</w:t>
                      </w:r>
                    </w:p>
                    <w:p w14:paraId="26C4E3B2" w14:textId="77777777" w:rsidR="00075637" w:rsidRPr="00353230" w:rsidRDefault="00075637"/>
                    <w:p w14:paraId="6A5FF4CF" w14:textId="77777777" w:rsidR="00075637" w:rsidRDefault="00075637"/>
                  </w:txbxContent>
                </v:textbox>
              </v:shape>
            </w:pict>
          </mc:Fallback>
        </mc:AlternateContent>
      </w:r>
    </w:p>
    <w:p w14:paraId="54FE1215" w14:textId="77777777" w:rsidR="00A120E3" w:rsidRDefault="0041710E" w:rsidP="00EE3104">
      <w:pPr>
        <w:ind w:left="252" w:hanging="252"/>
        <w:jc w:val="left"/>
      </w:pPr>
      <w:r>
        <w:rPr>
          <w:rFonts w:hint="eastAsia"/>
        </w:rPr>
        <w:t xml:space="preserve">　　　</w:t>
      </w:r>
      <w:r w:rsidR="00A120E3">
        <w:rPr>
          <w:rFonts w:hint="eastAsia"/>
        </w:rPr>
        <w:t xml:space="preserve">　　　　　　　水に含まれる有機物の量で、自然界における動植物の　　　　</w:t>
      </w:r>
    </w:p>
    <w:p w14:paraId="32088E0A" w14:textId="77777777" w:rsidR="00A120E3" w:rsidRDefault="0041710E" w:rsidP="00EE3104">
      <w:pPr>
        <w:ind w:left="252" w:hanging="252"/>
        <w:jc w:val="left"/>
      </w:pPr>
      <w:r>
        <w:rPr>
          <w:rFonts w:hint="eastAsia"/>
        </w:rPr>
        <w:t xml:space="preserve">　　　　　　　　</w:t>
      </w:r>
      <w:r>
        <w:rPr>
          <w:rFonts w:hint="eastAsia"/>
        </w:rPr>
        <w:t xml:space="preserve"> </w:t>
      </w:r>
      <w:r w:rsidR="00A120E3">
        <w:rPr>
          <w:rFonts w:hint="eastAsia"/>
        </w:rPr>
        <w:t xml:space="preserve">　</w:t>
      </w:r>
      <w:r w:rsidR="00A120E3">
        <w:rPr>
          <w:rFonts w:hint="eastAsia"/>
        </w:rPr>
        <w:t xml:space="preserve"> </w:t>
      </w:r>
      <w:r w:rsidR="00A120E3">
        <w:rPr>
          <w:rFonts w:hint="eastAsia"/>
        </w:rPr>
        <w:t>腐敗によるものの他、工業排水、生活排水等の混入に</w:t>
      </w:r>
    </w:p>
    <w:p w14:paraId="0D3DEA61" w14:textId="77777777" w:rsidR="00A120E3" w:rsidRPr="00A120E3" w:rsidRDefault="0041710E" w:rsidP="00AF5741">
      <w:pPr>
        <w:ind w:left="252" w:rightChars="-110" w:right="-285" w:hanging="252"/>
        <w:jc w:val="left"/>
      </w:pPr>
      <w:r>
        <w:rPr>
          <w:rFonts w:hint="eastAsia"/>
        </w:rPr>
        <w:t xml:space="preserve">                 </w:t>
      </w:r>
      <w:r w:rsidR="00A120E3">
        <w:rPr>
          <w:rFonts w:hint="eastAsia"/>
        </w:rPr>
        <w:t xml:space="preserve">　</w:t>
      </w:r>
      <w:r w:rsidR="00A120E3">
        <w:rPr>
          <w:rFonts w:hint="eastAsia"/>
        </w:rPr>
        <w:t xml:space="preserve"> </w:t>
      </w:r>
      <w:r w:rsidR="00A120E3">
        <w:rPr>
          <w:rFonts w:hint="eastAsia"/>
        </w:rPr>
        <w:t>よっても増加し</w:t>
      </w:r>
      <w:r w:rsidR="00FA041C">
        <w:rPr>
          <w:rFonts w:hint="eastAsia"/>
        </w:rPr>
        <w:t>、</w:t>
      </w:r>
      <w:r w:rsidR="00FA041C">
        <w:rPr>
          <w:rFonts w:hint="eastAsia"/>
        </w:rPr>
        <w:t xml:space="preserve"> </w:t>
      </w:r>
      <w:r w:rsidR="00A120E3">
        <w:rPr>
          <w:rFonts w:hint="eastAsia"/>
        </w:rPr>
        <w:t>有機物汚濁指標として用いられます。</w:t>
      </w:r>
    </w:p>
    <w:p w14:paraId="1B554F6D" w14:textId="77777777" w:rsidR="00A120E3" w:rsidRDefault="00A120E3" w:rsidP="00EE3104">
      <w:pPr>
        <w:ind w:left="252" w:hanging="252"/>
        <w:jc w:val="left"/>
      </w:pPr>
      <w:r>
        <w:rPr>
          <w:rFonts w:hint="eastAsia"/>
        </w:rPr>
        <w:t xml:space="preserve">         </w:t>
      </w:r>
    </w:p>
    <w:p w14:paraId="32D4C750" w14:textId="77777777" w:rsidR="00A120E3" w:rsidRPr="00FA041C" w:rsidRDefault="00A120E3" w:rsidP="00EE3104">
      <w:pPr>
        <w:ind w:left="252" w:hanging="252"/>
        <w:jc w:val="left"/>
      </w:pPr>
    </w:p>
    <w:p w14:paraId="27EF232D" w14:textId="23EC8BD3" w:rsidR="00A120E3" w:rsidRDefault="004379A7" w:rsidP="00EE3104">
      <w:pPr>
        <w:ind w:left="252" w:hanging="252"/>
        <w:jc w:val="left"/>
      </w:pPr>
      <w:r>
        <w:rPr>
          <w:lang w:bidi="ar-SA"/>
        </w:rPr>
        <mc:AlternateContent>
          <mc:Choice Requires="wps">
            <w:drawing>
              <wp:anchor distT="0" distB="0" distL="114300" distR="114300" simplePos="0" relativeHeight="251657728" behindDoc="0" locked="0" layoutInCell="1" allowOverlap="1" wp14:anchorId="69B169F6" wp14:editId="68E13CF6">
                <wp:simplePos x="0" y="0"/>
                <wp:positionH relativeFrom="column">
                  <wp:posOffset>166370</wp:posOffset>
                </wp:positionH>
                <wp:positionV relativeFrom="paragraph">
                  <wp:posOffset>76835</wp:posOffset>
                </wp:positionV>
                <wp:extent cx="1376637" cy="648108"/>
                <wp:effectExtent l="0" t="0" r="14605" b="19050"/>
                <wp:wrapNone/>
                <wp:docPr id="201739154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637" cy="648108"/>
                        </a:xfrm>
                        <a:prstGeom prst="flowChartAlternateProcess">
                          <a:avLst/>
                        </a:prstGeom>
                        <a:solidFill>
                          <a:schemeClr val="tx2">
                            <a:lumMod val="20000"/>
                            <a:lumOff val="80000"/>
                            <a:alpha val="0"/>
                          </a:schemeClr>
                        </a:solidFill>
                        <a:ln w="9525">
                          <a:solidFill>
                            <a:srgbClr val="000000"/>
                          </a:solidFill>
                          <a:miter lim="800000"/>
                          <a:headEnd/>
                          <a:tailEnd/>
                        </a:ln>
                      </wps:spPr>
                      <wps:txbx>
                        <w:txbxContent>
                          <w:p w14:paraId="69B1D8D7" w14:textId="77777777" w:rsidR="00075637" w:rsidRDefault="00075637" w:rsidP="00FD2078">
                            <w:pPr>
                              <w:ind w:leftChars="-54" w:left="-140"/>
                            </w:pPr>
                            <w:r w:rsidRPr="008474E8">
                              <w:rPr>
                                <w:rFonts w:asciiTheme="minorEastAsia" w:hAnsiTheme="minorEastAsia" w:hint="eastAsia"/>
                                <w:b/>
                              </w:rPr>
                              <w:t>ｐ</w:t>
                            </w:r>
                            <w:r w:rsidRPr="008474E8">
                              <w:rPr>
                                <w:rFonts w:asciiTheme="minorEastAsia" w:hAnsiTheme="minorEastAsia" w:hint="eastAsia"/>
                              </w:rPr>
                              <w:t>H（ペーハー</w:t>
                            </w:r>
                            <w:r>
                              <w:rPr>
                                <w:rFonts w:hint="eastAsia"/>
                              </w:rPr>
                              <w:t>）</w:t>
                            </w:r>
                          </w:p>
                          <w:p w14:paraId="66D89FAC" w14:textId="77777777" w:rsidR="00075637" w:rsidRPr="00100873" w:rsidRDefault="00075637" w:rsidP="00FD2078">
                            <w:pPr>
                              <w:ind w:rightChars="-63" w:right="-163"/>
                              <w:jc w:val="center"/>
                              <w:rPr>
                                <w:rFonts w:asciiTheme="minorEastAsia" w:hAnsiTheme="minorEastAsia"/>
                                <w:sz w:val="22"/>
                                <w:szCs w:val="22"/>
                              </w:rPr>
                            </w:pPr>
                            <w:r w:rsidRPr="00100873">
                              <w:rPr>
                                <w:rFonts w:asciiTheme="minorEastAsia" w:hAnsiTheme="minorEastAsia" w:hint="eastAsia"/>
                                <w:sz w:val="22"/>
                                <w:szCs w:val="22"/>
                              </w:rPr>
                              <w:t>5.8以上8.6以下</w:t>
                            </w:r>
                          </w:p>
                          <w:p w14:paraId="1F727515" w14:textId="77777777" w:rsidR="00075637" w:rsidRDefault="00075637" w:rsidP="003D7F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169F6" id="AutoShape 8" o:spid="_x0000_s1033" type="#_x0000_t176" style="position:absolute;left:0;text-align:left;margin-left:13.1pt;margin-top:6.05pt;width:108.4pt;height:5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" fillcolor="#c6d9f1 [671]">
                <v:fill opacity="0"/>
                <v:textbox inset="5.85pt,.7pt,5.85pt,.7pt">
                  <w:txbxContent>
                    <w:p w14:paraId="69B1D8D7" w14:textId="77777777" w:rsidR="00075637" w:rsidRDefault="00075637" w:rsidP="00FD2078">
                      <w:pPr>
                        <w:ind w:leftChars="-54" w:left="-140"/>
                      </w:pPr>
                      <w:r w:rsidRPr="008474E8">
                        <w:rPr>
                          <w:rFonts w:asciiTheme="minorEastAsia" w:hAnsiTheme="minorEastAsia" w:hint="eastAsia"/>
                          <w:b/>
                        </w:rPr>
                        <w:t>ｐ</w:t>
                      </w:r>
                      <w:r w:rsidRPr="008474E8">
                        <w:rPr>
                          <w:rFonts w:asciiTheme="minorEastAsia" w:hAnsiTheme="minorEastAsia" w:hint="eastAsia"/>
                        </w:rPr>
                        <w:t>H（ペーハー</w:t>
                      </w:r>
                      <w:r>
                        <w:rPr>
                          <w:rFonts w:hint="eastAsia"/>
                        </w:rPr>
                        <w:t>）</w:t>
                      </w:r>
                    </w:p>
                    <w:p w14:paraId="66D89FAC" w14:textId="77777777" w:rsidR="00075637" w:rsidRPr="00100873" w:rsidRDefault="00075637" w:rsidP="00FD2078">
                      <w:pPr>
                        <w:ind w:rightChars="-63" w:right="-163"/>
                        <w:jc w:val="center"/>
                        <w:rPr>
                          <w:rFonts w:asciiTheme="minorEastAsia" w:hAnsiTheme="minorEastAsia"/>
                          <w:sz w:val="22"/>
                          <w:szCs w:val="22"/>
                        </w:rPr>
                      </w:pPr>
                      <w:r w:rsidRPr="00100873">
                        <w:rPr>
                          <w:rFonts w:asciiTheme="minorEastAsia" w:hAnsiTheme="minorEastAsia" w:hint="eastAsia"/>
                          <w:sz w:val="22"/>
                          <w:szCs w:val="22"/>
                        </w:rPr>
                        <w:t>5.8以上8.6以下</w:t>
                      </w:r>
                    </w:p>
                    <w:p w14:paraId="1F727515" w14:textId="77777777" w:rsidR="00075637" w:rsidRDefault="00075637" w:rsidP="003D7F05"/>
                  </w:txbxContent>
                </v:textbox>
              </v:shape>
            </w:pict>
          </mc:Fallback>
        </mc:AlternateContent>
      </w:r>
      <w:r w:rsidR="0041710E">
        <w:rPr>
          <w:rFonts w:hint="eastAsia"/>
        </w:rPr>
        <w:t xml:space="preserve">            </w:t>
      </w:r>
      <w:r w:rsidR="00A120E3">
        <w:rPr>
          <w:rFonts w:hint="eastAsia"/>
        </w:rPr>
        <w:t xml:space="preserve">　　　　</w:t>
      </w:r>
      <w:r w:rsidR="00A120E3" w:rsidRPr="008474E8">
        <w:rPr>
          <w:rFonts w:asciiTheme="minorEastAsia" w:hAnsiTheme="minorEastAsia" w:hint="eastAsia"/>
          <w:b/>
        </w:rPr>
        <w:t>ｐ</w:t>
      </w:r>
      <w:r w:rsidR="00A120E3" w:rsidRPr="008474E8">
        <w:rPr>
          <w:rFonts w:asciiTheme="minorEastAsia" w:hAnsiTheme="minorEastAsia" w:hint="eastAsia"/>
        </w:rPr>
        <w:t>H</w:t>
      </w:r>
      <w:r w:rsidR="00A120E3">
        <w:rPr>
          <w:rFonts w:hint="eastAsia"/>
        </w:rPr>
        <w:t>（ペーハー）値</w:t>
      </w:r>
      <w:r w:rsidR="00FA5D95">
        <w:rPr>
          <w:rFonts w:hint="eastAsia"/>
        </w:rPr>
        <w:t>は</w:t>
      </w:r>
      <w:r w:rsidR="00A120E3">
        <w:rPr>
          <w:rFonts w:hint="eastAsia"/>
        </w:rPr>
        <w:t>７が中性で、６</w:t>
      </w:r>
      <w:r w:rsidR="00FA5D95">
        <w:rPr>
          <w:rFonts w:hint="eastAsia"/>
        </w:rPr>
        <w:t>、</w:t>
      </w:r>
      <w:r w:rsidR="00A120E3">
        <w:rPr>
          <w:rFonts w:hint="eastAsia"/>
        </w:rPr>
        <w:t>５</w:t>
      </w:r>
      <w:r w:rsidR="00FA5D95">
        <w:rPr>
          <w:rFonts w:hint="eastAsia"/>
        </w:rPr>
        <w:t>、</w:t>
      </w:r>
      <w:r w:rsidR="00A120E3">
        <w:rPr>
          <w:rFonts w:hint="eastAsia"/>
        </w:rPr>
        <w:t>４・・・</w:t>
      </w:r>
    </w:p>
    <w:p w14:paraId="1C254A65" w14:textId="77777777" w:rsidR="00A120E3" w:rsidRDefault="0041710E" w:rsidP="00EE3104">
      <w:pPr>
        <w:ind w:left="252" w:hanging="252"/>
        <w:jc w:val="left"/>
      </w:pPr>
      <w:r>
        <w:rPr>
          <w:rFonts w:hint="eastAsia"/>
        </w:rPr>
        <w:t xml:space="preserve">              </w:t>
      </w:r>
      <w:r w:rsidR="00A120E3">
        <w:rPr>
          <w:rFonts w:hint="eastAsia"/>
        </w:rPr>
        <w:t xml:space="preserve">　　　と小さくなるほど酸性が強く、８</w:t>
      </w:r>
      <w:r w:rsidR="00FA5D95">
        <w:rPr>
          <w:rFonts w:hint="eastAsia"/>
        </w:rPr>
        <w:t>、</w:t>
      </w:r>
      <w:r w:rsidR="00A120E3">
        <w:rPr>
          <w:rFonts w:hint="eastAsia"/>
        </w:rPr>
        <w:t>９</w:t>
      </w:r>
      <w:r w:rsidR="00FA5D95">
        <w:rPr>
          <w:rFonts w:hint="eastAsia"/>
        </w:rPr>
        <w:t>、</w:t>
      </w:r>
      <w:r w:rsidR="00A120E3">
        <w:rPr>
          <w:rFonts w:hint="eastAsia"/>
        </w:rPr>
        <w:t>１０・・・</w:t>
      </w:r>
    </w:p>
    <w:p w14:paraId="5DA3BE62" w14:textId="77777777" w:rsidR="00A120E3" w:rsidRDefault="00A120E3" w:rsidP="00EE3104">
      <w:pPr>
        <w:ind w:left="252" w:hanging="252"/>
        <w:jc w:val="left"/>
      </w:pPr>
      <w:r>
        <w:rPr>
          <w:rFonts w:hint="eastAsia"/>
        </w:rPr>
        <w:t xml:space="preserve">　　　　　　　　　　となるほどアルカリ性が強くなります。</w:t>
      </w:r>
    </w:p>
    <w:p w14:paraId="6DCBB08E" w14:textId="77777777" w:rsidR="00A120E3" w:rsidRDefault="00A120E3" w:rsidP="00EE3104">
      <w:pPr>
        <w:ind w:left="252" w:hanging="252"/>
        <w:jc w:val="left"/>
      </w:pPr>
      <w:r>
        <w:rPr>
          <w:rFonts w:hint="eastAsia"/>
        </w:rPr>
        <w:t xml:space="preserve">　　　　　　　　　　飲料水としては、弱酸性～中性～弱アルカリ性である　　　　　</w:t>
      </w:r>
    </w:p>
    <w:p w14:paraId="3A413A90" w14:textId="77777777" w:rsidR="00A120E3" w:rsidRDefault="00A120E3" w:rsidP="00EE3104">
      <w:pPr>
        <w:ind w:left="252" w:hanging="252"/>
        <w:jc w:val="left"/>
      </w:pPr>
      <w:r>
        <w:rPr>
          <w:rFonts w:hint="eastAsia"/>
        </w:rPr>
        <w:t xml:space="preserve">　　　　　　　　　　ことが好ましいとされています。</w:t>
      </w:r>
    </w:p>
    <w:p w14:paraId="73706D44" w14:textId="77777777" w:rsidR="0041710E" w:rsidRDefault="0041710E" w:rsidP="00EE3104">
      <w:pPr>
        <w:ind w:left="252" w:hanging="252"/>
        <w:jc w:val="left"/>
      </w:pPr>
    </w:p>
    <w:p w14:paraId="3B1CCA6E" w14:textId="2EBDBF66" w:rsidR="000C3D99" w:rsidRDefault="004379A7" w:rsidP="00EE3104">
      <w:pPr>
        <w:ind w:left="252" w:hanging="252"/>
        <w:jc w:val="left"/>
      </w:pPr>
      <w:r>
        <w:rPr>
          <w:lang w:bidi="ar-SA"/>
        </w:rPr>
        <mc:AlternateContent>
          <mc:Choice Requires="wps">
            <w:drawing>
              <wp:anchor distT="0" distB="0" distL="114300" distR="114300" simplePos="0" relativeHeight="251658752" behindDoc="0" locked="0" layoutInCell="1" allowOverlap="1" wp14:anchorId="563AFCE0" wp14:editId="59E7DAB2">
                <wp:simplePos x="0" y="0"/>
                <wp:positionH relativeFrom="column">
                  <wp:posOffset>156845</wp:posOffset>
                </wp:positionH>
                <wp:positionV relativeFrom="paragraph">
                  <wp:posOffset>74930</wp:posOffset>
                </wp:positionV>
                <wp:extent cx="1371600" cy="809625"/>
                <wp:effectExtent l="9525" t="13335" r="9525" b="5715"/>
                <wp:wrapNone/>
                <wp:docPr id="45090242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9625"/>
                        </a:xfrm>
                        <a:prstGeom prst="flowChartAlternateProcess">
                          <a:avLst/>
                        </a:prstGeom>
                        <a:solidFill>
                          <a:schemeClr val="tx2">
                            <a:lumMod val="20000"/>
                            <a:lumOff val="80000"/>
                            <a:alpha val="0"/>
                          </a:schemeClr>
                        </a:solidFill>
                        <a:ln w="9525">
                          <a:solidFill>
                            <a:srgbClr val="000000"/>
                          </a:solidFill>
                          <a:miter lim="800000"/>
                          <a:headEnd/>
                          <a:tailEnd/>
                        </a:ln>
                      </wps:spPr>
                      <wps:txbx>
                        <w:txbxContent>
                          <w:p w14:paraId="4B15D821" w14:textId="77777777" w:rsidR="00075637" w:rsidRDefault="00075637" w:rsidP="00D03E95">
                            <w:pPr>
                              <w:jc w:val="left"/>
                            </w:pPr>
                            <w:r>
                              <w:rPr>
                                <w:rFonts w:hint="eastAsia"/>
                              </w:rPr>
                              <w:t>味</w:t>
                            </w:r>
                          </w:p>
                          <w:p w14:paraId="20114447" w14:textId="77777777" w:rsidR="00075637" w:rsidRDefault="00075637" w:rsidP="00D03E95">
                            <w:pPr>
                              <w:jc w:val="left"/>
                            </w:pPr>
                            <w:r>
                              <w:rPr>
                                <w:rFonts w:hint="eastAsia"/>
                              </w:rPr>
                              <w:t>臭気</w:t>
                            </w:r>
                          </w:p>
                          <w:p w14:paraId="51752CE9" w14:textId="77777777" w:rsidR="00075637" w:rsidRPr="008474E8" w:rsidRDefault="00075637" w:rsidP="00FD2078">
                            <w:pPr>
                              <w:ind w:rightChars="-24" w:right="-62"/>
                              <w:jc w:val="left"/>
                            </w:pPr>
                            <w:r w:rsidRPr="008474E8">
                              <w:rPr>
                                <w:rFonts w:hint="eastAsia"/>
                              </w:rPr>
                              <w:t>異常でないこと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AFCE0" id="AutoShape 9" o:spid="_x0000_s1034" type="#_x0000_t176" style="position:absolute;left:0;text-align:left;margin-left:12.35pt;margin-top:5.9pt;width:108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" fillcolor="#c6d9f1 [671]">
                <v:fill opacity="0"/>
                <v:textbox inset="5.85pt,.7pt,5.85pt,.7pt">
                  <w:txbxContent>
                    <w:p w14:paraId="4B15D821" w14:textId="77777777" w:rsidR="00075637" w:rsidRDefault="00075637" w:rsidP="00D03E95">
                      <w:pPr>
                        <w:jc w:val="left"/>
                      </w:pPr>
                      <w:r>
                        <w:rPr>
                          <w:rFonts w:hint="eastAsia"/>
                        </w:rPr>
                        <w:t>味</w:t>
                      </w:r>
                    </w:p>
                    <w:p w14:paraId="20114447" w14:textId="77777777" w:rsidR="00075637" w:rsidRDefault="00075637" w:rsidP="00D03E95">
                      <w:pPr>
                        <w:jc w:val="left"/>
                      </w:pPr>
                      <w:r>
                        <w:rPr>
                          <w:rFonts w:hint="eastAsia"/>
                        </w:rPr>
                        <w:t>臭気</w:t>
                      </w:r>
                    </w:p>
                    <w:p w14:paraId="51752CE9" w14:textId="77777777" w:rsidR="00075637" w:rsidRPr="008474E8" w:rsidRDefault="00075637" w:rsidP="00FD2078">
                      <w:pPr>
                        <w:ind w:rightChars="-24" w:right="-62"/>
                        <w:jc w:val="left"/>
                      </w:pPr>
                      <w:r w:rsidRPr="008474E8">
                        <w:rPr>
                          <w:rFonts w:hint="eastAsia"/>
                        </w:rPr>
                        <w:t>異常でないこと</w:t>
                      </w:r>
                    </w:p>
                  </w:txbxContent>
                </v:textbox>
              </v:shape>
            </w:pict>
          </mc:Fallback>
        </mc:AlternateContent>
      </w:r>
      <w:r w:rsidR="0041710E">
        <w:rPr>
          <w:rFonts w:hint="eastAsia"/>
        </w:rPr>
        <w:t xml:space="preserve">  </w:t>
      </w:r>
      <w:r w:rsidR="00A120E3">
        <w:rPr>
          <w:rFonts w:hint="eastAsia"/>
        </w:rPr>
        <w:t xml:space="preserve">　　　　　　　　</w:t>
      </w:r>
      <w:r w:rsidR="00FA5D95">
        <w:rPr>
          <w:rFonts w:hint="eastAsia"/>
        </w:rPr>
        <w:t xml:space="preserve">　異常を感じたときは、その水が汚染されている可能</w:t>
      </w:r>
      <w:r w:rsidR="000C3D99">
        <w:rPr>
          <w:rFonts w:hint="eastAsia"/>
        </w:rPr>
        <w:t>性</w:t>
      </w:r>
    </w:p>
    <w:p w14:paraId="5A8EBA32" w14:textId="77777777" w:rsidR="000C3D99" w:rsidRDefault="000C3D99" w:rsidP="00EE3104">
      <w:pPr>
        <w:ind w:left="252" w:hanging="252"/>
        <w:jc w:val="left"/>
      </w:pPr>
      <w:r>
        <w:rPr>
          <w:rFonts w:hint="eastAsia"/>
        </w:rPr>
        <w:t xml:space="preserve">　　　　　　　　　　</w:t>
      </w:r>
      <w:r w:rsidR="00A120E3">
        <w:rPr>
          <w:rFonts w:hint="eastAsia"/>
        </w:rPr>
        <w:t>が</w:t>
      </w:r>
      <w:r w:rsidR="00FA5D95">
        <w:rPr>
          <w:rFonts w:hint="eastAsia"/>
        </w:rPr>
        <w:t>あります。異常な臭気や味の原因は、下水、汚水、</w:t>
      </w:r>
      <w:r>
        <w:rPr>
          <w:rFonts w:hint="eastAsia"/>
        </w:rPr>
        <w:t xml:space="preserve">　　　</w:t>
      </w:r>
    </w:p>
    <w:p w14:paraId="308A0102" w14:textId="77777777" w:rsidR="000C3D99" w:rsidRDefault="000C3D99" w:rsidP="00EE3104">
      <w:pPr>
        <w:ind w:left="252" w:hanging="252"/>
        <w:jc w:val="left"/>
      </w:pPr>
      <w:r>
        <w:rPr>
          <w:rFonts w:hint="eastAsia"/>
        </w:rPr>
        <w:t xml:space="preserve">　　　　　　　　　　工</w:t>
      </w:r>
      <w:r w:rsidR="005A3A54">
        <w:rPr>
          <w:rFonts w:hint="eastAsia"/>
        </w:rPr>
        <w:t>場</w:t>
      </w:r>
      <w:r w:rsidR="00FA5D95">
        <w:rPr>
          <w:rFonts w:hint="eastAsia"/>
        </w:rPr>
        <w:t>排水などが混じったり、生物や細菌の繁殖などに</w:t>
      </w:r>
    </w:p>
    <w:p w14:paraId="39557255" w14:textId="77777777" w:rsidR="000C3D99" w:rsidRDefault="000C3D99" w:rsidP="00EE3104">
      <w:pPr>
        <w:ind w:left="252" w:hanging="252"/>
        <w:jc w:val="left"/>
      </w:pPr>
      <w:r>
        <w:rPr>
          <w:rFonts w:hint="eastAsia"/>
        </w:rPr>
        <w:t xml:space="preserve">　　　　　　　　　　</w:t>
      </w:r>
      <w:r w:rsidR="00FA5D95">
        <w:rPr>
          <w:rFonts w:hint="eastAsia"/>
        </w:rPr>
        <w:t>よ</w:t>
      </w:r>
      <w:r>
        <w:rPr>
          <w:rFonts w:hint="eastAsia"/>
        </w:rPr>
        <w:t>る</w:t>
      </w:r>
      <w:r w:rsidR="005A3A54">
        <w:rPr>
          <w:rFonts w:hint="eastAsia"/>
        </w:rPr>
        <w:t>場</w:t>
      </w:r>
      <w:r w:rsidR="00FA5D95">
        <w:rPr>
          <w:rFonts w:hint="eastAsia"/>
        </w:rPr>
        <w:t>合が多くみられます。また、塩素消毒をすれば</w:t>
      </w:r>
      <w:r>
        <w:rPr>
          <w:rFonts w:hint="eastAsia"/>
        </w:rPr>
        <w:t xml:space="preserve">　</w:t>
      </w:r>
    </w:p>
    <w:p w14:paraId="1E100118" w14:textId="77777777" w:rsidR="000C3D99" w:rsidRDefault="000C3D99" w:rsidP="00EE3104">
      <w:pPr>
        <w:ind w:left="252" w:hanging="252"/>
        <w:jc w:val="left"/>
      </w:pPr>
      <w:r>
        <w:rPr>
          <w:rFonts w:hint="eastAsia"/>
        </w:rPr>
        <w:t xml:space="preserve">　　　　　　　　　　</w:t>
      </w:r>
      <w:r w:rsidR="00FA5D95">
        <w:rPr>
          <w:rFonts w:hint="eastAsia"/>
        </w:rPr>
        <w:t>臭い</w:t>
      </w:r>
      <w:r>
        <w:rPr>
          <w:rFonts w:hint="eastAsia"/>
        </w:rPr>
        <w:t>がす</w:t>
      </w:r>
      <w:r w:rsidR="00FA5D95">
        <w:rPr>
          <w:rFonts w:hint="eastAsia"/>
        </w:rPr>
        <w:t>ることもありますが、不快になるほど塩素を</w:t>
      </w:r>
    </w:p>
    <w:p w14:paraId="6706C3DE" w14:textId="77777777" w:rsidR="000C3D99" w:rsidRDefault="000C3D99" w:rsidP="00EE3104">
      <w:pPr>
        <w:ind w:left="252" w:hanging="252"/>
        <w:jc w:val="left"/>
      </w:pPr>
      <w:r>
        <w:rPr>
          <w:rFonts w:hint="eastAsia"/>
        </w:rPr>
        <w:t xml:space="preserve">　　　　　　　　　　</w:t>
      </w:r>
      <w:r w:rsidR="00FA5D95">
        <w:rPr>
          <w:rFonts w:hint="eastAsia"/>
        </w:rPr>
        <w:t>多量に</w:t>
      </w:r>
      <w:r>
        <w:rPr>
          <w:rFonts w:hint="eastAsia"/>
        </w:rPr>
        <w:t>含む</w:t>
      </w:r>
      <w:r w:rsidR="00FA5D95">
        <w:rPr>
          <w:rFonts w:hint="eastAsia"/>
        </w:rPr>
        <w:t>ことは好ましくないので、塩素消毒にあた</w:t>
      </w:r>
    </w:p>
    <w:p w14:paraId="099506CD" w14:textId="77777777" w:rsidR="005A3A54" w:rsidRDefault="000C3D99" w:rsidP="00EE3104">
      <w:pPr>
        <w:ind w:left="252" w:hanging="252"/>
        <w:jc w:val="left"/>
      </w:pPr>
      <w:r>
        <w:rPr>
          <w:rFonts w:hint="eastAsia"/>
        </w:rPr>
        <w:t xml:space="preserve">　　　　　　　　　　</w:t>
      </w:r>
      <w:r w:rsidR="00FA5D95">
        <w:rPr>
          <w:rFonts w:hint="eastAsia"/>
        </w:rPr>
        <w:t>っては、</w:t>
      </w:r>
      <w:r>
        <w:rPr>
          <w:rFonts w:hint="eastAsia"/>
        </w:rPr>
        <w:t>注</w:t>
      </w:r>
      <w:r w:rsidR="005A3A54">
        <w:rPr>
          <w:rFonts w:hint="eastAsia"/>
        </w:rPr>
        <w:t>入量に十分注意してください。</w:t>
      </w:r>
    </w:p>
    <w:p w14:paraId="35329035" w14:textId="77777777" w:rsidR="005A3A54" w:rsidRDefault="005A3A54" w:rsidP="00EE3104">
      <w:pPr>
        <w:ind w:left="252" w:hanging="252"/>
        <w:jc w:val="left"/>
      </w:pPr>
    </w:p>
    <w:p w14:paraId="6FD321C2" w14:textId="3E92C63C" w:rsidR="000C3D99" w:rsidRDefault="004379A7" w:rsidP="00EE3104">
      <w:pPr>
        <w:ind w:left="252" w:hanging="252"/>
        <w:jc w:val="left"/>
      </w:pPr>
      <w:r>
        <w:rPr>
          <w:lang w:bidi="ar-SA"/>
        </w:rPr>
        <mc:AlternateContent>
          <mc:Choice Requires="wps">
            <w:drawing>
              <wp:anchor distT="0" distB="0" distL="114300" distR="114300" simplePos="0" relativeHeight="251659776" behindDoc="0" locked="0" layoutInCell="1" allowOverlap="1" wp14:anchorId="3003F68A" wp14:editId="4FD52254">
                <wp:simplePos x="0" y="0"/>
                <wp:positionH relativeFrom="column">
                  <wp:posOffset>154940</wp:posOffset>
                </wp:positionH>
                <wp:positionV relativeFrom="paragraph">
                  <wp:posOffset>-1270</wp:posOffset>
                </wp:positionV>
                <wp:extent cx="1371600" cy="692785"/>
                <wp:effectExtent l="7620" t="9525" r="11430" b="12065"/>
                <wp:wrapNone/>
                <wp:docPr id="22008425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692785"/>
                        </a:xfrm>
                        <a:prstGeom prst="flowChartAlternateProcess">
                          <a:avLst/>
                        </a:prstGeom>
                        <a:solidFill>
                          <a:schemeClr val="tx2">
                            <a:lumMod val="20000"/>
                            <a:lumOff val="80000"/>
                            <a:alpha val="0"/>
                          </a:schemeClr>
                        </a:solidFill>
                        <a:ln w="9525">
                          <a:solidFill>
                            <a:srgbClr val="000000"/>
                          </a:solidFill>
                          <a:miter lim="800000"/>
                          <a:headEnd/>
                          <a:tailEnd/>
                        </a:ln>
                      </wps:spPr>
                      <wps:txbx>
                        <w:txbxContent>
                          <w:p w14:paraId="5F070FF5" w14:textId="77777777" w:rsidR="00075637" w:rsidRDefault="00075637" w:rsidP="00D03E95">
                            <w:pPr>
                              <w:jc w:val="left"/>
                            </w:pPr>
                            <w:r>
                              <w:rPr>
                                <w:rFonts w:hint="eastAsia"/>
                              </w:rPr>
                              <w:t>色度</w:t>
                            </w:r>
                          </w:p>
                          <w:p w14:paraId="2CFC06FE" w14:textId="77777777" w:rsidR="00075637" w:rsidRPr="008474E8" w:rsidRDefault="00075637" w:rsidP="00D03E95">
                            <w:pPr>
                              <w:jc w:val="left"/>
                            </w:pPr>
                            <w:r w:rsidRPr="008474E8">
                              <w:rPr>
                                <w:rFonts w:hint="eastAsia"/>
                              </w:rPr>
                              <w:t>５度以下</w:t>
                            </w:r>
                          </w:p>
                          <w:p w14:paraId="5BA501B5" w14:textId="77777777" w:rsidR="00075637" w:rsidRDefault="0007563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F68A" id="AutoShape 17" o:spid="_x0000_s1035" type="#_x0000_t176" style="position:absolute;left:0;text-align:left;margin-left:12.2pt;margin-top:-.1pt;width:108pt;height:54.5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" fillcolor="#c6d9f1 [671]">
                <v:fill opacity="0"/>
                <v:textbox inset="5.85pt,.7pt,5.85pt,.7pt">
                  <w:txbxContent>
                    <w:p w14:paraId="5F070FF5" w14:textId="77777777" w:rsidR="00075637" w:rsidRDefault="00075637" w:rsidP="00D03E95">
                      <w:pPr>
                        <w:jc w:val="left"/>
                      </w:pPr>
                      <w:r>
                        <w:rPr>
                          <w:rFonts w:hint="eastAsia"/>
                        </w:rPr>
                        <w:t>色度</w:t>
                      </w:r>
                    </w:p>
                    <w:p w14:paraId="2CFC06FE" w14:textId="77777777" w:rsidR="00075637" w:rsidRPr="008474E8" w:rsidRDefault="00075637" w:rsidP="00D03E95">
                      <w:pPr>
                        <w:jc w:val="left"/>
                      </w:pPr>
                      <w:r w:rsidRPr="008474E8">
                        <w:rPr>
                          <w:rFonts w:hint="eastAsia"/>
                        </w:rPr>
                        <w:t>５度以下</w:t>
                      </w:r>
                    </w:p>
                    <w:p w14:paraId="5BA501B5" w14:textId="77777777" w:rsidR="00075637" w:rsidRDefault="00075637"/>
                  </w:txbxContent>
                </v:textbox>
              </v:shape>
            </w:pict>
          </mc:Fallback>
        </mc:AlternateContent>
      </w:r>
      <w:r w:rsidR="0041710E">
        <w:rPr>
          <w:rFonts w:hint="eastAsia"/>
        </w:rPr>
        <w:tab/>
      </w:r>
      <w:r w:rsidR="0041710E">
        <w:rPr>
          <w:rFonts w:hint="eastAsia"/>
        </w:rPr>
        <w:tab/>
      </w:r>
      <w:r w:rsidR="0041710E">
        <w:rPr>
          <w:rFonts w:hint="eastAsia"/>
        </w:rPr>
        <w:t xml:space="preserve">　　　　　</w:t>
      </w:r>
      <w:r w:rsidR="0041710E">
        <w:rPr>
          <w:rFonts w:hint="eastAsia"/>
        </w:rPr>
        <w:t xml:space="preserve"> </w:t>
      </w:r>
      <w:r w:rsidR="003D7F05">
        <w:rPr>
          <w:rFonts w:hint="eastAsia"/>
        </w:rPr>
        <w:t xml:space="preserve">  </w:t>
      </w:r>
      <w:r w:rsidR="00FA041C">
        <w:rPr>
          <w:rFonts w:hint="eastAsia"/>
        </w:rPr>
        <w:t xml:space="preserve"> </w:t>
      </w:r>
      <w:r w:rsidR="005A3A54">
        <w:rPr>
          <w:rFonts w:hint="eastAsia"/>
        </w:rPr>
        <w:t>色度とは、水中に溶けている物質によって黄褐色など</w:t>
      </w:r>
      <w:r w:rsidR="000C3D99">
        <w:rPr>
          <w:rFonts w:hint="eastAsia"/>
        </w:rPr>
        <w:t xml:space="preserve"> </w:t>
      </w:r>
    </w:p>
    <w:p w14:paraId="11C30DE2" w14:textId="77777777" w:rsidR="00FA041C" w:rsidRDefault="000C3D99" w:rsidP="00EE3104">
      <w:pPr>
        <w:ind w:left="252" w:hanging="252"/>
        <w:jc w:val="left"/>
      </w:pPr>
      <w:r>
        <w:rPr>
          <w:rFonts w:hint="eastAsia"/>
        </w:rPr>
        <w:t xml:space="preserve">                   </w:t>
      </w:r>
      <w:r w:rsidR="00FA041C">
        <w:rPr>
          <w:rFonts w:hint="eastAsia"/>
        </w:rPr>
        <w:t xml:space="preserve"> </w:t>
      </w:r>
      <w:r w:rsidR="00FA5D95">
        <w:rPr>
          <w:rFonts w:hint="eastAsia"/>
        </w:rPr>
        <w:t>の</w:t>
      </w:r>
      <w:r w:rsidR="005A3A54">
        <w:rPr>
          <w:rFonts w:hint="eastAsia"/>
        </w:rPr>
        <w:t>色がつく度合いをいいます。水に含まれる鉄やマン</w:t>
      </w:r>
    </w:p>
    <w:p w14:paraId="02F85B11" w14:textId="77777777" w:rsidR="005A3A54" w:rsidRDefault="00FA041C" w:rsidP="00EE3104">
      <w:pPr>
        <w:ind w:left="252" w:hanging="252"/>
        <w:jc w:val="left"/>
      </w:pPr>
      <w:r>
        <w:rPr>
          <w:rFonts w:hint="eastAsia"/>
        </w:rPr>
        <w:t xml:space="preserve">                    </w:t>
      </w:r>
      <w:r w:rsidR="005A3A54">
        <w:rPr>
          <w:rFonts w:hint="eastAsia"/>
        </w:rPr>
        <w:t>ガンが</w:t>
      </w:r>
      <w:r w:rsidR="00FA5D95">
        <w:rPr>
          <w:rFonts w:hint="eastAsia"/>
        </w:rPr>
        <w:t>原因</w:t>
      </w:r>
      <w:r w:rsidR="005A3A54">
        <w:rPr>
          <w:rFonts w:hint="eastAsia"/>
        </w:rPr>
        <w:t>となって色度が増加することがあります。</w:t>
      </w:r>
    </w:p>
    <w:p w14:paraId="0CCA44FD" w14:textId="77777777" w:rsidR="005A3A54" w:rsidRDefault="005A3A54" w:rsidP="00EE3104">
      <w:pPr>
        <w:ind w:left="252" w:hanging="252"/>
        <w:jc w:val="left"/>
      </w:pPr>
    </w:p>
    <w:p w14:paraId="46C55F06" w14:textId="77777777" w:rsidR="005A3A54" w:rsidRDefault="005A3A54" w:rsidP="00EE3104">
      <w:pPr>
        <w:ind w:left="252" w:hanging="252"/>
        <w:jc w:val="left"/>
      </w:pPr>
    </w:p>
    <w:p w14:paraId="1CDB5418" w14:textId="11D5298D" w:rsidR="005A3A54" w:rsidRDefault="004379A7" w:rsidP="00EE3104">
      <w:pPr>
        <w:ind w:left="252" w:hanging="252"/>
        <w:jc w:val="left"/>
      </w:pPr>
      <w:r>
        <w:rPr>
          <w:lang w:bidi="ar-SA"/>
        </w:rPr>
        <mc:AlternateContent>
          <mc:Choice Requires="wps">
            <w:drawing>
              <wp:anchor distT="0" distB="0" distL="114300" distR="114300" simplePos="0" relativeHeight="251660800" behindDoc="0" locked="0" layoutInCell="1" allowOverlap="1" wp14:anchorId="2315EBD1" wp14:editId="73B56AF5">
                <wp:simplePos x="0" y="0"/>
                <wp:positionH relativeFrom="column">
                  <wp:posOffset>193040</wp:posOffset>
                </wp:positionH>
                <wp:positionV relativeFrom="paragraph">
                  <wp:posOffset>17780</wp:posOffset>
                </wp:positionV>
                <wp:extent cx="1362075" cy="571500"/>
                <wp:effectExtent l="7620" t="9525" r="11430" b="9525"/>
                <wp:wrapNone/>
                <wp:docPr id="76361425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571500"/>
                        </a:xfrm>
                        <a:prstGeom prst="flowChartAlternateProcess">
                          <a:avLst/>
                        </a:prstGeom>
                        <a:solidFill>
                          <a:schemeClr val="tx2">
                            <a:lumMod val="20000"/>
                            <a:lumOff val="80000"/>
                            <a:alpha val="0"/>
                          </a:schemeClr>
                        </a:solidFill>
                        <a:ln w="9525">
                          <a:solidFill>
                            <a:srgbClr val="000000"/>
                          </a:solidFill>
                          <a:miter lim="800000"/>
                          <a:headEnd/>
                          <a:tailEnd/>
                        </a:ln>
                      </wps:spPr>
                      <wps:txbx>
                        <w:txbxContent>
                          <w:p w14:paraId="6FA73755" w14:textId="77777777" w:rsidR="00075637" w:rsidRDefault="00075637" w:rsidP="00D03E95">
                            <w:pPr>
                              <w:jc w:val="left"/>
                            </w:pPr>
                            <w:r>
                              <w:rPr>
                                <w:rFonts w:hint="eastAsia"/>
                              </w:rPr>
                              <w:t>濁度</w:t>
                            </w:r>
                          </w:p>
                          <w:p w14:paraId="7D02AF89" w14:textId="77777777" w:rsidR="00075637" w:rsidRPr="008474E8" w:rsidRDefault="00075637" w:rsidP="00D03E95">
                            <w:pPr>
                              <w:jc w:val="left"/>
                            </w:pPr>
                            <w:r w:rsidRPr="008474E8">
                              <w:rPr>
                                <w:rFonts w:hint="eastAsia"/>
                              </w:rPr>
                              <w:t>２度以下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5EBD1" id="AutoShape 18" o:spid="_x0000_s1036" type="#_x0000_t176" style="position:absolute;left:0;text-align:left;margin-left:15.2pt;margin-top:1.4pt;width:107.25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" fillcolor="#c6d9f1 [671]">
                <v:fill opacity="0"/>
                <v:textbox inset="5.85pt,.7pt,5.85pt,.7pt">
                  <w:txbxContent>
                    <w:p w14:paraId="6FA73755" w14:textId="77777777" w:rsidR="00075637" w:rsidRDefault="00075637" w:rsidP="00D03E95">
                      <w:pPr>
                        <w:jc w:val="left"/>
                      </w:pPr>
                      <w:r>
                        <w:rPr>
                          <w:rFonts w:hint="eastAsia"/>
                        </w:rPr>
                        <w:t>濁度</w:t>
                      </w:r>
                    </w:p>
                    <w:p w14:paraId="7D02AF89" w14:textId="77777777" w:rsidR="00075637" w:rsidRPr="008474E8" w:rsidRDefault="00075637" w:rsidP="00D03E95">
                      <w:pPr>
                        <w:jc w:val="left"/>
                      </w:pPr>
                      <w:r w:rsidRPr="008474E8">
                        <w:rPr>
                          <w:rFonts w:hint="eastAsia"/>
                        </w:rPr>
                        <w:t>２度以下</w:t>
                      </w:r>
                    </w:p>
                  </w:txbxContent>
                </v:textbox>
              </v:shape>
            </w:pict>
          </mc:Fallback>
        </mc:AlternateContent>
      </w:r>
      <w:r w:rsidR="0041710E">
        <w:rPr>
          <w:rFonts w:hint="eastAsia"/>
        </w:rPr>
        <w:t xml:space="preserve">    </w:t>
      </w:r>
      <w:r w:rsidR="005A3A54">
        <w:rPr>
          <w:rFonts w:hint="eastAsia"/>
        </w:rPr>
        <w:t xml:space="preserve">　　　　　　　</w:t>
      </w:r>
      <w:r w:rsidR="003D7F05">
        <w:rPr>
          <w:rFonts w:hint="eastAsia"/>
        </w:rPr>
        <w:t xml:space="preserve"> </w:t>
      </w:r>
      <w:r w:rsidR="00FA041C">
        <w:rPr>
          <w:rFonts w:hint="eastAsia"/>
        </w:rPr>
        <w:t xml:space="preserve"> </w:t>
      </w:r>
      <w:r w:rsidR="005A3A54">
        <w:rPr>
          <w:rFonts w:hint="eastAsia"/>
        </w:rPr>
        <w:t>濁度とは、水の濁りの度合をいいます。原因は、泥水</w:t>
      </w:r>
    </w:p>
    <w:p w14:paraId="2535EEFE" w14:textId="77777777" w:rsidR="00FA041C" w:rsidRDefault="0041710E" w:rsidP="00EE3104">
      <w:pPr>
        <w:ind w:left="252" w:hanging="252"/>
        <w:jc w:val="left"/>
      </w:pPr>
      <w:r>
        <w:rPr>
          <w:rFonts w:hint="eastAsia"/>
        </w:rPr>
        <w:t xml:space="preserve">        </w:t>
      </w:r>
      <w:r w:rsidR="005A3A54">
        <w:rPr>
          <w:rFonts w:hint="eastAsia"/>
        </w:rPr>
        <w:t xml:space="preserve">　　　　　</w:t>
      </w:r>
      <w:r w:rsidR="003D7F05">
        <w:rPr>
          <w:rFonts w:hint="eastAsia"/>
        </w:rPr>
        <w:t xml:space="preserve"> </w:t>
      </w:r>
      <w:r w:rsidR="00FA041C">
        <w:rPr>
          <w:rFonts w:hint="eastAsia"/>
        </w:rPr>
        <w:t xml:space="preserve"> </w:t>
      </w:r>
      <w:r w:rsidR="005A3A54">
        <w:rPr>
          <w:rFonts w:hint="eastAsia"/>
        </w:rPr>
        <w:t>などが混じったり、管のなかの錆が溶け</w:t>
      </w:r>
      <w:r w:rsidR="00FA5D95">
        <w:rPr>
          <w:rFonts w:hint="eastAsia"/>
        </w:rPr>
        <w:t>だ</w:t>
      </w:r>
      <w:r w:rsidR="005A3A54">
        <w:rPr>
          <w:rFonts w:hint="eastAsia"/>
        </w:rPr>
        <w:t>したりする</w:t>
      </w:r>
    </w:p>
    <w:p w14:paraId="211E4AAF" w14:textId="77777777" w:rsidR="00FA041C" w:rsidRDefault="00FA041C" w:rsidP="00EE3104">
      <w:pPr>
        <w:ind w:left="252" w:hanging="252"/>
        <w:jc w:val="left"/>
      </w:pPr>
      <w:r>
        <w:rPr>
          <w:rFonts w:hint="eastAsia"/>
        </w:rPr>
        <w:t xml:space="preserve">                    </w:t>
      </w:r>
      <w:r w:rsidR="005A3A54">
        <w:rPr>
          <w:rFonts w:hint="eastAsia"/>
        </w:rPr>
        <w:t>ためです。汚濁物質が無害なものでも、濁るというこ</w:t>
      </w:r>
    </w:p>
    <w:p w14:paraId="2223EF32" w14:textId="77777777" w:rsidR="00FA041C" w:rsidRDefault="00FA041C" w:rsidP="00AF5741">
      <w:pPr>
        <w:ind w:left="252" w:rightChars="-110" w:right="-285" w:hanging="252"/>
        <w:jc w:val="left"/>
      </w:pPr>
      <w:r>
        <w:rPr>
          <w:rFonts w:hint="eastAsia"/>
        </w:rPr>
        <w:t xml:space="preserve">                    </w:t>
      </w:r>
      <w:r w:rsidR="005A3A54">
        <w:rPr>
          <w:rFonts w:hint="eastAsia"/>
        </w:rPr>
        <w:t>とは</w:t>
      </w:r>
      <w:r>
        <w:rPr>
          <w:rFonts w:hint="eastAsia"/>
        </w:rPr>
        <w:t>汚染と密接な関係がありますので注意が必要で</w:t>
      </w:r>
      <w:r w:rsidR="00100873">
        <w:rPr>
          <w:rFonts w:hint="eastAsia"/>
        </w:rPr>
        <w:t>す。</w:t>
      </w:r>
    </w:p>
    <w:p w14:paraId="579C1FEA" w14:textId="77777777" w:rsidR="005A3A54" w:rsidRDefault="00FA041C" w:rsidP="00EE3104">
      <w:pPr>
        <w:ind w:left="252" w:hanging="252"/>
        <w:jc w:val="left"/>
      </w:pPr>
      <w:r>
        <w:rPr>
          <w:rFonts w:hint="eastAsia"/>
        </w:rPr>
        <w:t xml:space="preserve">　　　　　　　　　　</w:t>
      </w:r>
    </w:p>
    <w:p w14:paraId="1B812A2E" w14:textId="1B447405" w:rsidR="00FA041C" w:rsidRDefault="004379A7" w:rsidP="00EE3104">
      <w:pPr>
        <w:ind w:left="252" w:hanging="252"/>
        <w:jc w:val="left"/>
      </w:pPr>
      <w:r>
        <w:rPr>
          <w:lang w:bidi="ar-SA"/>
        </w:rPr>
        <w:lastRenderedPageBreak/>
        <mc:AlternateContent>
          <mc:Choice Requires="wps">
            <w:drawing>
              <wp:anchor distT="0" distB="0" distL="114300" distR="114300" simplePos="0" relativeHeight="251661824" behindDoc="0" locked="0" layoutInCell="1" allowOverlap="1" wp14:anchorId="1B04890B" wp14:editId="40D73621">
                <wp:simplePos x="0" y="0"/>
                <wp:positionH relativeFrom="column">
                  <wp:posOffset>50165</wp:posOffset>
                </wp:positionH>
                <wp:positionV relativeFrom="paragraph">
                  <wp:posOffset>-1270</wp:posOffset>
                </wp:positionV>
                <wp:extent cx="1352550" cy="381000"/>
                <wp:effectExtent l="7620" t="5715" r="11430" b="13335"/>
                <wp:wrapNone/>
                <wp:docPr id="128279347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81000"/>
                        </a:xfrm>
                        <a:prstGeom prst="flowChartAlternateProcess">
                          <a:avLst/>
                        </a:prstGeom>
                        <a:solidFill>
                          <a:schemeClr val="tx2">
                            <a:lumMod val="20000"/>
                            <a:lumOff val="80000"/>
                            <a:alpha val="0"/>
                          </a:schemeClr>
                        </a:solidFill>
                        <a:ln w="9525">
                          <a:solidFill>
                            <a:srgbClr val="000000"/>
                          </a:solidFill>
                          <a:miter lim="800000"/>
                          <a:headEnd/>
                          <a:tailEnd/>
                        </a:ln>
                      </wps:spPr>
                      <wps:txbx>
                        <w:txbxContent>
                          <w:p w14:paraId="24314EC6" w14:textId="77777777" w:rsidR="00075637" w:rsidRDefault="00075637" w:rsidP="00D03E95">
                            <w:pPr>
                              <w:jc w:val="left"/>
                            </w:pPr>
                            <w:r>
                              <w:rPr>
                                <w:rFonts w:hint="eastAsia"/>
                              </w:rPr>
                              <w:t>有機溶剤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4890B" id="AutoShape 19" o:spid="_x0000_s1037" type="#_x0000_t176" style="position:absolute;left:0;text-align:left;margin-left:3.95pt;margin-top:-.1pt;width:106.5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" fillcolor="#c6d9f1 [671]">
                <v:fill opacity="0"/>
                <v:textbox inset="5.85pt,.7pt,5.85pt,.7pt">
                  <w:txbxContent>
                    <w:p w14:paraId="24314EC6" w14:textId="77777777" w:rsidR="00075637" w:rsidRDefault="00075637" w:rsidP="00D03E95">
                      <w:pPr>
                        <w:jc w:val="left"/>
                      </w:pPr>
                      <w:r>
                        <w:rPr>
                          <w:rFonts w:hint="eastAsia"/>
                        </w:rPr>
                        <w:t>有機溶剤</w:t>
                      </w:r>
                    </w:p>
                  </w:txbxContent>
                </v:textbox>
              </v:shape>
            </w:pict>
          </mc:Fallback>
        </mc:AlternateContent>
      </w:r>
      <w:r w:rsidR="0041710E">
        <w:rPr>
          <w:rFonts w:hint="eastAsia"/>
        </w:rPr>
        <w:t xml:space="preserve">        </w:t>
      </w:r>
      <w:r w:rsidR="005A3A54">
        <w:rPr>
          <w:rFonts w:hint="eastAsia"/>
        </w:rPr>
        <w:t xml:space="preserve">　　　　　</w:t>
      </w:r>
      <w:r w:rsidR="003D7F05">
        <w:rPr>
          <w:rFonts w:hint="eastAsia"/>
        </w:rPr>
        <w:t xml:space="preserve"> </w:t>
      </w:r>
      <w:r w:rsidR="00FA041C">
        <w:rPr>
          <w:rFonts w:hint="eastAsia"/>
        </w:rPr>
        <w:t xml:space="preserve"> </w:t>
      </w:r>
      <w:r w:rsidR="005A3A54">
        <w:rPr>
          <w:rFonts w:hint="eastAsia"/>
        </w:rPr>
        <w:t>トリクロロエチレン、テトラクロロエチレンなどは金</w:t>
      </w:r>
    </w:p>
    <w:p w14:paraId="453BD5D7" w14:textId="77777777" w:rsidR="00FA041C" w:rsidRDefault="00FA041C" w:rsidP="00EE3104">
      <w:pPr>
        <w:ind w:left="252" w:hanging="252"/>
        <w:jc w:val="left"/>
      </w:pPr>
      <w:r>
        <w:rPr>
          <w:rFonts w:hint="eastAsia"/>
        </w:rPr>
        <w:t xml:space="preserve">                    </w:t>
      </w:r>
      <w:r w:rsidR="005A3A54">
        <w:rPr>
          <w:rFonts w:hint="eastAsia"/>
        </w:rPr>
        <w:t>属</w:t>
      </w:r>
      <w:r w:rsidR="00EB7BD6">
        <w:rPr>
          <w:rFonts w:hint="eastAsia"/>
        </w:rPr>
        <w:t>洗浄</w:t>
      </w:r>
      <w:r w:rsidR="003D7F05">
        <w:rPr>
          <w:rFonts w:hint="eastAsia"/>
        </w:rPr>
        <w:t>剤やドライクリーニングの溶剤などに使用され</w:t>
      </w:r>
    </w:p>
    <w:p w14:paraId="23877C9D" w14:textId="77777777" w:rsidR="005A3A54" w:rsidRDefault="00FA041C" w:rsidP="00AF5741">
      <w:pPr>
        <w:ind w:left="252" w:rightChars="-110" w:right="-285" w:hanging="252"/>
        <w:jc w:val="left"/>
      </w:pPr>
      <w:r>
        <w:rPr>
          <w:rFonts w:hint="eastAsia"/>
        </w:rPr>
        <w:t xml:space="preserve">                    </w:t>
      </w:r>
      <w:r w:rsidR="003D7F05">
        <w:rPr>
          <w:rFonts w:hint="eastAsia"/>
        </w:rPr>
        <w:t>よ</w:t>
      </w:r>
      <w:r w:rsidR="00EB7BD6">
        <w:rPr>
          <w:rFonts w:hint="eastAsia"/>
        </w:rPr>
        <w:t>うになり、地下水や河川水からも検出されています。</w:t>
      </w:r>
    </w:p>
    <w:p w14:paraId="1FC44EE8" w14:textId="77777777" w:rsidR="00FA041C" w:rsidRDefault="00EB7BD6" w:rsidP="00EE3104">
      <w:pPr>
        <w:ind w:left="252" w:hanging="252"/>
        <w:jc w:val="left"/>
      </w:pPr>
      <w:r>
        <w:rPr>
          <w:rFonts w:hint="eastAsia"/>
        </w:rPr>
        <w:t xml:space="preserve">　　　　　　　　　</w:t>
      </w:r>
      <w:r w:rsidR="003D7F05">
        <w:rPr>
          <w:rFonts w:hint="eastAsia"/>
        </w:rPr>
        <w:t xml:space="preserve"> </w:t>
      </w:r>
      <w:r w:rsidR="00FA041C">
        <w:rPr>
          <w:rFonts w:hint="eastAsia"/>
        </w:rPr>
        <w:t xml:space="preserve"> </w:t>
      </w:r>
      <w:r>
        <w:rPr>
          <w:rFonts w:hint="eastAsia"/>
        </w:rPr>
        <w:t>これらの化学物質は発ガン性が問題となっており、微</w:t>
      </w:r>
    </w:p>
    <w:p w14:paraId="4913D2C7" w14:textId="77777777" w:rsidR="00EB7BD6" w:rsidRDefault="00FA041C" w:rsidP="00EE3104">
      <w:pPr>
        <w:ind w:left="252" w:hanging="252"/>
        <w:jc w:val="left"/>
      </w:pPr>
      <w:r>
        <w:rPr>
          <w:rFonts w:hint="eastAsia"/>
        </w:rPr>
        <w:t xml:space="preserve">                    </w:t>
      </w:r>
      <w:r w:rsidR="00EB7BD6">
        <w:rPr>
          <w:rFonts w:hint="eastAsia"/>
        </w:rPr>
        <w:t>量でも注意が必要です。</w:t>
      </w:r>
    </w:p>
    <w:p w14:paraId="1889F47C" w14:textId="77777777" w:rsidR="00EB7BD6" w:rsidRDefault="00EB7BD6" w:rsidP="00EE3104">
      <w:pPr>
        <w:ind w:left="252" w:hanging="252"/>
        <w:jc w:val="left"/>
      </w:pPr>
    </w:p>
    <w:p w14:paraId="7F750ADD" w14:textId="77777777" w:rsidR="00100873" w:rsidRDefault="00100873" w:rsidP="00EE3104">
      <w:pPr>
        <w:ind w:left="252" w:hanging="252"/>
        <w:jc w:val="left"/>
      </w:pPr>
    </w:p>
    <w:p w14:paraId="482ECDF9" w14:textId="77777777" w:rsidR="00EB7BD6" w:rsidRPr="00100873" w:rsidRDefault="00EB7BD6" w:rsidP="00EE3104">
      <w:pPr>
        <w:ind w:left="252" w:hanging="252"/>
        <w:jc w:val="left"/>
        <w:rPr>
          <w:color w:val="17365D" w:themeColor="text2" w:themeShade="BF"/>
        </w:rPr>
      </w:pPr>
      <w:r w:rsidRPr="00100873">
        <w:rPr>
          <w:rFonts w:hint="eastAsia"/>
          <w:color w:val="17365D" w:themeColor="text2" w:themeShade="BF"/>
        </w:rPr>
        <w:t>◇汚染などが判明したら・・・・</w:t>
      </w:r>
    </w:p>
    <w:p w14:paraId="46A0B5E1" w14:textId="3F1CF06E" w:rsidR="00EB7BD6" w:rsidRPr="004379A7" w:rsidRDefault="00510A3D" w:rsidP="00EE3104">
      <w:pPr>
        <w:ind w:left="252" w:hanging="252"/>
        <w:jc w:val="left"/>
      </w:pPr>
      <w:r>
        <w:rPr>
          <w:rFonts w:hint="eastAsia"/>
        </w:rPr>
        <w:t xml:space="preserve">　</w:t>
      </w:r>
      <w:r w:rsidR="007A7512">
        <w:rPr>
          <w:rFonts w:hint="eastAsia"/>
        </w:rPr>
        <w:t xml:space="preserve">　</w:t>
      </w:r>
      <w:r w:rsidR="00EB7BD6">
        <w:rPr>
          <w:rFonts w:hint="eastAsia"/>
        </w:rPr>
        <w:t>飲み水により人の健康を害するおそれのあること</w:t>
      </w:r>
      <w:r w:rsidR="00EB7BD6" w:rsidRPr="004379A7">
        <w:rPr>
          <w:rFonts w:hint="eastAsia"/>
        </w:rPr>
        <w:t>を知ったときは、直ちに給水または使用をやめて、利用者にそのことを知らせるとともに、</w:t>
      </w:r>
      <w:r w:rsidR="00422192" w:rsidRPr="004379A7">
        <w:rPr>
          <w:rFonts w:hint="eastAsia"/>
        </w:rPr>
        <w:t>各</w:t>
      </w:r>
      <w:r w:rsidR="00AA3078" w:rsidRPr="004379A7">
        <w:rPr>
          <w:rFonts w:hint="eastAsia"/>
        </w:rPr>
        <w:t>県土整備事務所</w:t>
      </w:r>
      <w:r w:rsidR="00EB7BD6" w:rsidRPr="004379A7">
        <w:rPr>
          <w:rFonts w:hint="eastAsia"/>
        </w:rPr>
        <w:t>などに連絡してください。</w:t>
      </w:r>
    </w:p>
    <w:p w14:paraId="1E6E4C36" w14:textId="2592CA3A" w:rsidR="007A7512" w:rsidRPr="004379A7" w:rsidRDefault="007A7512" w:rsidP="00EE3104">
      <w:pPr>
        <w:ind w:left="252" w:hanging="252"/>
        <w:jc w:val="left"/>
      </w:pPr>
      <w:r w:rsidRPr="004379A7">
        <w:rPr>
          <w:rFonts w:hint="eastAsia"/>
        </w:rPr>
        <w:t xml:space="preserve">　　また、水質検査の結果、汚染が判明した場合も</w:t>
      </w:r>
      <w:r w:rsidR="00422192" w:rsidRPr="004379A7">
        <w:rPr>
          <w:rFonts w:hint="eastAsia"/>
        </w:rPr>
        <w:t>各</w:t>
      </w:r>
      <w:r w:rsidR="00AA3078" w:rsidRPr="004379A7">
        <w:rPr>
          <w:rFonts w:hint="eastAsia"/>
        </w:rPr>
        <w:t>県土整備事務所</w:t>
      </w:r>
      <w:r w:rsidRPr="004379A7">
        <w:rPr>
          <w:rFonts w:hint="eastAsia"/>
        </w:rPr>
        <w:t>などに連絡して下さい。</w:t>
      </w:r>
    </w:p>
    <w:p w14:paraId="086E746F" w14:textId="77777777" w:rsidR="00FA041C" w:rsidRPr="004379A7" w:rsidRDefault="00FA041C" w:rsidP="00EE3104">
      <w:pPr>
        <w:ind w:left="252" w:hanging="252"/>
        <w:jc w:val="left"/>
        <w:rPr>
          <w:color w:val="548DD4" w:themeColor="text2" w:themeTint="99"/>
        </w:rPr>
      </w:pPr>
    </w:p>
    <w:p w14:paraId="10757E60" w14:textId="77777777" w:rsidR="00EB7BD6" w:rsidRPr="004379A7" w:rsidRDefault="00EB7BD6" w:rsidP="00EE3104">
      <w:pPr>
        <w:ind w:left="252" w:hanging="252"/>
        <w:jc w:val="left"/>
        <w:rPr>
          <w:color w:val="17365D" w:themeColor="text2" w:themeShade="BF"/>
        </w:rPr>
      </w:pPr>
      <w:r w:rsidRPr="004379A7">
        <w:rPr>
          <w:rFonts w:hint="eastAsia"/>
          <w:color w:val="17365D" w:themeColor="text2" w:themeShade="BF"/>
        </w:rPr>
        <w:t>◇検査機関</w:t>
      </w:r>
    </w:p>
    <w:p w14:paraId="067DD742" w14:textId="77777777" w:rsidR="00EB7BD6" w:rsidRPr="004379A7" w:rsidRDefault="00EB7BD6" w:rsidP="00EE3104">
      <w:pPr>
        <w:ind w:left="252" w:hanging="252"/>
        <w:jc w:val="left"/>
      </w:pPr>
      <w:r w:rsidRPr="004379A7">
        <w:rPr>
          <w:rFonts w:hint="eastAsia"/>
        </w:rPr>
        <w:t xml:space="preserve">　水質検査は、</w:t>
      </w:r>
      <w:r w:rsidR="004C7E79" w:rsidRPr="004379A7">
        <w:rPr>
          <w:rFonts w:hint="eastAsia"/>
        </w:rPr>
        <w:t>国土交通大臣及び環境</w:t>
      </w:r>
      <w:r w:rsidRPr="004379A7">
        <w:rPr>
          <w:rFonts w:hint="eastAsia"/>
        </w:rPr>
        <w:t>大臣の登録を受けた検査機関へ依頼し行ってください。なお、検査料金は、検査機関へお問い合わせください。</w:t>
      </w:r>
    </w:p>
    <w:p w14:paraId="24B7C32A" w14:textId="77777777" w:rsidR="00EB7BD6" w:rsidRPr="004379A7" w:rsidRDefault="00EB7BD6" w:rsidP="00EE3104">
      <w:pPr>
        <w:ind w:left="252" w:hanging="252"/>
        <w:jc w:val="left"/>
      </w:pPr>
    </w:p>
    <w:p w14:paraId="38C6E0F9" w14:textId="77777777" w:rsidR="00EB7BD6" w:rsidRPr="004379A7" w:rsidRDefault="00EB7BD6" w:rsidP="00EE3104">
      <w:pPr>
        <w:ind w:left="252" w:hanging="252"/>
        <w:jc w:val="left"/>
        <w:rPr>
          <w:color w:val="17365D" w:themeColor="text2" w:themeShade="BF"/>
        </w:rPr>
      </w:pPr>
      <w:r w:rsidRPr="004379A7">
        <w:rPr>
          <w:rFonts w:hint="eastAsia"/>
          <w:color w:val="17365D" w:themeColor="text2" w:themeShade="BF"/>
        </w:rPr>
        <w:t>◇問い合わせ先</w:t>
      </w:r>
    </w:p>
    <w:p w14:paraId="40B18B92" w14:textId="3C88A001" w:rsidR="00FA5D95" w:rsidRPr="004379A7" w:rsidRDefault="00EB7BD6" w:rsidP="007A7512">
      <w:pPr>
        <w:ind w:left="252" w:hanging="252"/>
        <w:jc w:val="left"/>
      </w:pPr>
      <w:r w:rsidRPr="004379A7">
        <w:rPr>
          <w:rFonts w:hint="eastAsia"/>
        </w:rPr>
        <w:t xml:space="preserve">　以上について</w:t>
      </w:r>
      <w:r w:rsidR="00FA5D95" w:rsidRPr="004379A7">
        <w:rPr>
          <w:rFonts w:hint="eastAsia"/>
        </w:rPr>
        <w:t>の</w:t>
      </w:r>
      <w:r w:rsidRPr="004379A7">
        <w:rPr>
          <w:rFonts w:hint="eastAsia"/>
        </w:rPr>
        <w:t>お問い合せは、最寄りの</w:t>
      </w:r>
      <w:r w:rsidR="00AA3078" w:rsidRPr="004379A7">
        <w:rPr>
          <w:rFonts w:hint="eastAsia"/>
        </w:rPr>
        <w:t>県土整備事務所</w:t>
      </w:r>
      <w:r w:rsidRPr="004379A7">
        <w:rPr>
          <w:rFonts w:hint="eastAsia"/>
        </w:rPr>
        <w:t>または町村窓口にご相談ください。</w:t>
      </w:r>
    </w:p>
    <w:p w14:paraId="76443514" w14:textId="77777777" w:rsidR="007A7512" w:rsidRPr="004379A7" w:rsidRDefault="007A7512" w:rsidP="007A7512">
      <w:pPr>
        <w:ind w:left="252" w:hanging="252"/>
        <w:jc w:val="left"/>
      </w:pPr>
    </w:p>
    <w:tbl>
      <w:tblPr>
        <w:tblStyle w:val="af6"/>
        <w:tblW w:w="9072" w:type="dxa"/>
        <w:tblInd w:w="108" w:type="dxa"/>
        <w:tblLook w:val="04A0" w:firstRow="1" w:lastRow="0" w:firstColumn="1" w:lastColumn="0" w:noHBand="0" w:noVBand="1"/>
      </w:tblPr>
      <w:tblGrid>
        <w:gridCol w:w="3828"/>
        <w:gridCol w:w="3118"/>
        <w:gridCol w:w="2126"/>
      </w:tblGrid>
      <w:tr w:rsidR="00350EA7" w:rsidRPr="004379A7" w14:paraId="1A48128F" w14:textId="77777777" w:rsidTr="004D0A88">
        <w:tc>
          <w:tcPr>
            <w:tcW w:w="3828" w:type="dxa"/>
          </w:tcPr>
          <w:p w14:paraId="31B546B0" w14:textId="42E65258" w:rsidR="00350EA7" w:rsidRPr="004379A7" w:rsidRDefault="00B84276" w:rsidP="008474E8">
            <w:pPr>
              <w:jc w:val="distribute"/>
            </w:pPr>
            <w:r w:rsidRPr="004379A7">
              <w:rPr>
                <w:rFonts w:hint="eastAsia"/>
              </w:rPr>
              <w:t>県土整備事務所</w:t>
            </w:r>
          </w:p>
        </w:tc>
        <w:tc>
          <w:tcPr>
            <w:tcW w:w="3118" w:type="dxa"/>
          </w:tcPr>
          <w:p w14:paraId="1265A2AF" w14:textId="77777777" w:rsidR="00350EA7" w:rsidRPr="004379A7" w:rsidRDefault="00093044" w:rsidP="00EE3104">
            <w:pPr>
              <w:jc w:val="left"/>
            </w:pPr>
            <w:r w:rsidRPr="004379A7">
              <w:rPr>
                <w:rFonts w:hint="eastAsia"/>
              </w:rPr>
              <w:t xml:space="preserve">       </w:t>
            </w:r>
            <w:r w:rsidR="00350EA7" w:rsidRPr="004379A7">
              <w:rPr>
                <w:rFonts w:hint="eastAsia"/>
                <w:spacing w:val="135"/>
                <w:fitText w:val="1295" w:id="-386683391"/>
              </w:rPr>
              <w:t>所在</w:t>
            </w:r>
            <w:r w:rsidR="00350EA7" w:rsidRPr="004379A7">
              <w:rPr>
                <w:rFonts w:hint="eastAsia"/>
                <w:spacing w:val="15"/>
                <w:fitText w:val="1295" w:id="-386683391"/>
              </w:rPr>
              <w:t>地</w:t>
            </w:r>
          </w:p>
        </w:tc>
        <w:tc>
          <w:tcPr>
            <w:tcW w:w="2126" w:type="dxa"/>
          </w:tcPr>
          <w:p w14:paraId="601ED7C2" w14:textId="77777777" w:rsidR="00350EA7" w:rsidRPr="004379A7" w:rsidRDefault="00350EA7" w:rsidP="004D0A88">
            <w:pPr>
              <w:jc w:val="center"/>
            </w:pPr>
            <w:r w:rsidRPr="004379A7">
              <w:rPr>
                <w:rFonts w:hint="eastAsia"/>
                <w:spacing w:val="45"/>
                <w:fitText w:val="1295" w:id="-386683390"/>
              </w:rPr>
              <w:t>電話番</w:t>
            </w:r>
            <w:r w:rsidRPr="004379A7">
              <w:rPr>
                <w:rFonts w:hint="eastAsia"/>
                <w:spacing w:val="30"/>
                <w:fitText w:val="1295" w:id="-386683390"/>
              </w:rPr>
              <w:t>号</w:t>
            </w:r>
          </w:p>
        </w:tc>
      </w:tr>
      <w:tr w:rsidR="00350EA7" w:rsidRPr="004379A7" w14:paraId="0D636AF6" w14:textId="77777777" w:rsidTr="004D0A88">
        <w:tc>
          <w:tcPr>
            <w:tcW w:w="3828" w:type="dxa"/>
          </w:tcPr>
          <w:p w14:paraId="61CA49FF" w14:textId="77777777" w:rsidR="00AA3078" w:rsidRPr="004379A7" w:rsidRDefault="00AA3078" w:rsidP="004C7E79">
            <w:pPr>
              <w:jc w:val="left"/>
              <w:rPr>
                <w:sz w:val="18"/>
              </w:rPr>
            </w:pPr>
            <w:r w:rsidRPr="004379A7">
              <w:rPr>
                <w:rFonts w:hint="eastAsia"/>
                <w:sz w:val="18"/>
              </w:rPr>
              <w:t>東青県土整備事務所</w:t>
            </w:r>
          </w:p>
          <w:p w14:paraId="59FCACB3" w14:textId="2D56460E" w:rsidR="00350EA7" w:rsidRPr="004379A7" w:rsidRDefault="00AA3078" w:rsidP="004C7E79">
            <w:pPr>
              <w:jc w:val="left"/>
              <w:rPr>
                <w:sz w:val="18"/>
              </w:rPr>
            </w:pPr>
            <w:r w:rsidRPr="004379A7">
              <w:rPr>
                <w:rFonts w:hint="eastAsia"/>
                <w:sz w:val="18"/>
              </w:rPr>
              <w:t>（旧</w:t>
            </w:r>
            <w:r w:rsidRPr="004379A7">
              <w:rPr>
                <w:rFonts w:hint="eastAsia"/>
                <w:sz w:val="18"/>
              </w:rPr>
              <w:t xml:space="preserve"> </w:t>
            </w:r>
            <w:r w:rsidRPr="004379A7">
              <w:rPr>
                <w:rFonts w:hint="eastAsia"/>
                <w:sz w:val="18"/>
              </w:rPr>
              <w:t>東青地域県民局地域整備部）</w:t>
            </w:r>
          </w:p>
        </w:tc>
        <w:tc>
          <w:tcPr>
            <w:tcW w:w="3118" w:type="dxa"/>
          </w:tcPr>
          <w:p w14:paraId="4D7A2412" w14:textId="77777777" w:rsidR="004C7E79" w:rsidRPr="004379A7" w:rsidRDefault="004C7E79" w:rsidP="00EE3104">
            <w:pPr>
              <w:jc w:val="left"/>
              <w:rPr>
                <w:sz w:val="18"/>
              </w:rPr>
            </w:pPr>
            <w:r w:rsidRPr="004379A7">
              <w:rPr>
                <w:rFonts w:hint="eastAsia"/>
                <w:sz w:val="18"/>
              </w:rPr>
              <w:t>〒</w:t>
            </w:r>
            <w:r w:rsidRPr="004379A7">
              <w:rPr>
                <w:rFonts w:hint="eastAsia"/>
                <w:sz w:val="18"/>
              </w:rPr>
              <w:t>030-0943</w:t>
            </w:r>
          </w:p>
          <w:p w14:paraId="61C6A698" w14:textId="77777777" w:rsidR="00075637" w:rsidRPr="004379A7" w:rsidRDefault="004C7E79" w:rsidP="00EE3104">
            <w:pPr>
              <w:jc w:val="left"/>
              <w:rPr>
                <w:sz w:val="18"/>
              </w:rPr>
            </w:pPr>
            <w:r w:rsidRPr="004379A7">
              <w:rPr>
                <w:rFonts w:hint="eastAsia"/>
                <w:sz w:val="18"/>
              </w:rPr>
              <w:t xml:space="preserve">　青森市大字幸畑字唐崎</w:t>
            </w:r>
            <w:r w:rsidRPr="004379A7">
              <w:rPr>
                <w:rFonts w:hint="eastAsia"/>
                <w:sz w:val="18"/>
              </w:rPr>
              <w:t>76-4</w:t>
            </w:r>
          </w:p>
        </w:tc>
        <w:tc>
          <w:tcPr>
            <w:tcW w:w="2126" w:type="dxa"/>
            <w:vAlign w:val="center"/>
          </w:tcPr>
          <w:p w14:paraId="1CF2102E" w14:textId="7285D435" w:rsidR="00350EA7" w:rsidRPr="004379A7" w:rsidRDefault="00075637" w:rsidP="004D0A88">
            <w:pPr>
              <w:ind w:rightChars="12" w:right="31"/>
              <w:jc w:val="center"/>
              <w:rPr>
                <w:sz w:val="22"/>
                <w:szCs w:val="22"/>
              </w:rPr>
            </w:pPr>
            <w:r w:rsidRPr="004379A7">
              <w:rPr>
                <w:rFonts w:hint="eastAsia"/>
                <w:sz w:val="22"/>
                <w:szCs w:val="22"/>
              </w:rPr>
              <w:t>017-</w:t>
            </w:r>
            <w:r w:rsidR="003144F2" w:rsidRPr="004379A7">
              <w:rPr>
                <w:sz w:val="22"/>
                <w:szCs w:val="22"/>
              </w:rPr>
              <w:t>728-0269</w:t>
            </w:r>
          </w:p>
        </w:tc>
      </w:tr>
      <w:tr w:rsidR="00350EA7" w:rsidRPr="004379A7" w14:paraId="3A4E54FB" w14:textId="77777777" w:rsidTr="004D0A88">
        <w:tc>
          <w:tcPr>
            <w:tcW w:w="3828" w:type="dxa"/>
          </w:tcPr>
          <w:p w14:paraId="28F20D6A" w14:textId="77777777" w:rsidR="00AA3078" w:rsidRPr="004379A7" w:rsidRDefault="00AA3078" w:rsidP="004C7E79">
            <w:pPr>
              <w:jc w:val="left"/>
              <w:rPr>
                <w:sz w:val="18"/>
                <w:szCs w:val="18"/>
              </w:rPr>
            </w:pPr>
            <w:r w:rsidRPr="004379A7">
              <w:rPr>
                <w:rFonts w:hint="eastAsia"/>
                <w:sz w:val="18"/>
                <w:szCs w:val="18"/>
              </w:rPr>
              <w:t>中南県土整備事務所</w:t>
            </w:r>
          </w:p>
          <w:p w14:paraId="3A0B2653" w14:textId="28859D58" w:rsidR="00350EA7" w:rsidRPr="004379A7" w:rsidRDefault="00AA3078" w:rsidP="004C7E79">
            <w:pPr>
              <w:jc w:val="left"/>
              <w:rPr>
                <w:sz w:val="18"/>
                <w:szCs w:val="18"/>
              </w:rPr>
            </w:pPr>
            <w:r w:rsidRPr="004379A7">
              <w:rPr>
                <w:rFonts w:hint="eastAsia"/>
                <w:sz w:val="18"/>
                <w:szCs w:val="18"/>
              </w:rPr>
              <w:t>（旧</w:t>
            </w:r>
            <w:r w:rsidRPr="004379A7">
              <w:rPr>
                <w:rFonts w:hint="eastAsia"/>
                <w:sz w:val="18"/>
                <w:szCs w:val="18"/>
              </w:rPr>
              <w:t xml:space="preserve"> </w:t>
            </w:r>
            <w:r w:rsidRPr="004379A7">
              <w:rPr>
                <w:rFonts w:hint="eastAsia"/>
                <w:sz w:val="18"/>
                <w:szCs w:val="18"/>
              </w:rPr>
              <w:t>中南地域県民局地域整備部）</w:t>
            </w:r>
          </w:p>
        </w:tc>
        <w:tc>
          <w:tcPr>
            <w:tcW w:w="3118" w:type="dxa"/>
          </w:tcPr>
          <w:p w14:paraId="58CA1884" w14:textId="77777777" w:rsidR="003144F2" w:rsidRPr="004379A7" w:rsidRDefault="003144F2" w:rsidP="00EE3104">
            <w:pPr>
              <w:jc w:val="left"/>
              <w:rPr>
                <w:sz w:val="18"/>
                <w:szCs w:val="18"/>
              </w:rPr>
            </w:pPr>
            <w:r w:rsidRPr="004379A7">
              <w:rPr>
                <w:rFonts w:hint="eastAsia"/>
                <w:sz w:val="18"/>
                <w:szCs w:val="18"/>
              </w:rPr>
              <w:t>〒</w:t>
            </w:r>
            <w:r w:rsidRPr="004379A7">
              <w:rPr>
                <w:rFonts w:hint="eastAsia"/>
                <w:sz w:val="18"/>
                <w:szCs w:val="18"/>
              </w:rPr>
              <w:t>036-8345</w:t>
            </w:r>
          </w:p>
          <w:p w14:paraId="5C1B5C0A" w14:textId="77777777" w:rsidR="00195983" w:rsidRPr="004379A7" w:rsidRDefault="003144F2" w:rsidP="00EE3104">
            <w:pPr>
              <w:jc w:val="left"/>
            </w:pPr>
            <w:r w:rsidRPr="004379A7">
              <w:rPr>
                <w:rFonts w:hint="eastAsia"/>
                <w:sz w:val="18"/>
                <w:szCs w:val="18"/>
              </w:rPr>
              <w:t xml:space="preserve">　青森県弘前市大字蔵主町</w:t>
            </w:r>
            <w:r w:rsidRPr="004379A7">
              <w:rPr>
                <w:rFonts w:hint="eastAsia"/>
                <w:sz w:val="18"/>
                <w:szCs w:val="18"/>
              </w:rPr>
              <w:t>4</w:t>
            </w:r>
          </w:p>
        </w:tc>
        <w:tc>
          <w:tcPr>
            <w:tcW w:w="2126" w:type="dxa"/>
            <w:vAlign w:val="center"/>
          </w:tcPr>
          <w:p w14:paraId="20A6CE8A" w14:textId="77777777" w:rsidR="00195983" w:rsidRPr="004379A7" w:rsidRDefault="00195983" w:rsidP="004D0A88">
            <w:pPr>
              <w:jc w:val="center"/>
            </w:pPr>
            <w:r w:rsidRPr="004379A7">
              <w:rPr>
                <w:rFonts w:hint="eastAsia"/>
                <w:sz w:val="22"/>
                <w:szCs w:val="22"/>
              </w:rPr>
              <w:t>0172-3</w:t>
            </w:r>
            <w:r w:rsidR="003144F2" w:rsidRPr="004379A7">
              <w:rPr>
                <w:rFonts w:hint="eastAsia"/>
                <w:sz w:val="22"/>
                <w:szCs w:val="22"/>
              </w:rPr>
              <w:t>2</w:t>
            </w:r>
            <w:r w:rsidRPr="004379A7">
              <w:rPr>
                <w:rFonts w:hint="eastAsia"/>
                <w:sz w:val="22"/>
                <w:szCs w:val="22"/>
              </w:rPr>
              <w:t>-</w:t>
            </w:r>
            <w:r w:rsidR="003144F2" w:rsidRPr="004379A7">
              <w:rPr>
                <w:sz w:val="22"/>
                <w:szCs w:val="22"/>
              </w:rPr>
              <w:t>1131</w:t>
            </w:r>
          </w:p>
        </w:tc>
      </w:tr>
      <w:tr w:rsidR="003144F2" w:rsidRPr="004379A7" w14:paraId="0D3A73C1" w14:textId="77777777" w:rsidTr="00D02897">
        <w:tc>
          <w:tcPr>
            <w:tcW w:w="3828" w:type="dxa"/>
          </w:tcPr>
          <w:p w14:paraId="436B5C46" w14:textId="77777777" w:rsidR="00AA3078" w:rsidRPr="004379A7" w:rsidRDefault="00AA3078" w:rsidP="003144F2">
            <w:pPr>
              <w:jc w:val="left"/>
              <w:rPr>
                <w:sz w:val="18"/>
                <w:szCs w:val="18"/>
              </w:rPr>
            </w:pPr>
            <w:r w:rsidRPr="004379A7">
              <w:rPr>
                <w:rFonts w:hint="eastAsia"/>
                <w:sz w:val="18"/>
                <w:szCs w:val="18"/>
              </w:rPr>
              <w:t>三八県土整備事務所</w:t>
            </w:r>
          </w:p>
          <w:p w14:paraId="6A1EFAA5" w14:textId="68F96A2E" w:rsidR="003144F2" w:rsidRPr="004379A7" w:rsidRDefault="00AA3078" w:rsidP="003144F2">
            <w:pPr>
              <w:jc w:val="left"/>
              <w:rPr>
                <w:sz w:val="18"/>
                <w:szCs w:val="18"/>
              </w:rPr>
            </w:pPr>
            <w:r w:rsidRPr="004379A7">
              <w:rPr>
                <w:rFonts w:hint="eastAsia"/>
                <w:sz w:val="18"/>
                <w:szCs w:val="18"/>
              </w:rPr>
              <w:t>（旧</w:t>
            </w:r>
            <w:r w:rsidRPr="004379A7">
              <w:rPr>
                <w:rFonts w:hint="eastAsia"/>
                <w:sz w:val="18"/>
                <w:szCs w:val="18"/>
              </w:rPr>
              <w:t xml:space="preserve"> </w:t>
            </w:r>
            <w:r w:rsidRPr="004379A7">
              <w:rPr>
                <w:rFonts w:hint="eastAsia"/>
                <w:sz w:val="18"/>
                <w:szCs w:val="18"/>
              </w:rPr>
              <w:t>三八地域県民局地域整備部）</w:t>
            </w:r>
          </w:p>
        </w:tc>
        <w:tc>
          <w:tcPr>
            <w:tcW w:w="3118" w:type="dxa"/>
          </w:tcPr>
          <w:p w14:paraId="41828780" w14:textId="77777777" w:rsidR="003144F2" w:rsidRPr="004379A7" w:rsidRDefault="003144F2" w:rsidP="003144F2">
            <w:pPr>
              <w:jc w:val="left"/>
              <w:rPr>
                <w:sz w:val="18"/>
                <w:szCs w:val="18"/>
              </w:rPr>
            </w:pPr>
            <w:r w:rsidRPr="004379A7">
              <w:rPr>
                <w:rFonts w:hint="eastAsia"/>
                <w:sz w:val="18"/>
                <w:szCs w:val="18"/>
              </w:rPr>
              <w:t>〒</w:t>
            </w:r>
            <w:r w:rsidRPr="004379A7">
              <w:rPr>
                <w:rFonts w:hint="eastAsia"/>
                <w:sz w:val="18"/>
                <w:szCs w:val="18"/>
              </w:rPr>
              <w:t>0</w:t>
            </w:r>
            <w:r w:rsidRPr="004379A7">
              <w:rPr>
                <w:sz w:val="18"/>
                <w:szCs w:val="18"/>
              </w:rPr>
              <w:t>39-1101</w:t>
            </w:r>
          </w:p>
          <w:p w14:paraId="47950122" w14:textId="77777777" w:rsidR="003144F2" w:rsidRPr="004379A7" w:rsidRDefault="003144F2" w:rsidP="003144F2">
            <w:pPr>
              <w:ind w:firstLineChars="100" w:firstLine="199"/>
              <w:jc w:val="left"/>
              <w:rPr>
                <w:sz w:val="18"/>
                <w:szCs w:val="18"/>
              </w:rPr>
            </w:pPr>
            <w:r w:rsidRPr="004379A7">
              <w:rPr>
                <w:rFonts w:hint="eastAsia"/>
                <w:sz w:val="18"/>
                <w:szCs w:val="18"/>
              </w:rPr>
              <w:t>八戸市大字尻内町字鴨田</w:t>
            </w:r>
            <w:r w:rsidRPr="004379A7">
              <w:rPr>
                <w:rFonts w:hint="eastAsia"/>
                <w:sz w:val="18"/>
                <w:szCs w:val="18"/>
              </w:rPr>
              <w:t>7</w:t>
            </w:r>
          </w:p>
        </w:tc>
        <w:tc>
          <w:tcPr>
            <w:tcW w:w="2126" w:type="dxa"/>
            <w:vAlign w:val="center"/>
          </w:tcPr>
          <w:p w14:paraId="3A5941B4" w14:textId="77777777" w:rsidR="003144F2" w:rsidRPr="004379A7" w:rsidRDefault="003144F2" w:rsidP="003144F2">
            <w:pPr>
              <w:jc w:val="center"/>
            </w:pPr>
            <w:r w:rsidRPr="004379A7">
              <w:rPr>
                <w:rFonts w:hint="eastAsia"/>
                <w:sz w:val="22"/>
                <w:szCs w:val="22"/>
              </w:rPr>
              <w:t>0178-</w:t>
            </w:r>
            <w:r w:rsidRPr="004379A7">
              <w:rPr>
                <w:sz w:val="22"/>
                <w:szCs w:val="22"/>
              </w:rPr>
              <w:t>27</w:t>
            </w:r>
            <w:r w:rsidRPr="004379A7">
              <w:rPr>
                <w:rFonts w:hint="eastAsia"/>
                <w:sz w:val="22"/>
                <w:szCs w:val="22"/>
              </w:rPr>
              <w:t>-</w:t>
            </w:r>
            <w:r w:rsidRPr="004379A7">
              <w:rPr>
                <w:sz w:val="22"/>
                <w:szCs w:val="22"/>
              </w:rPr>
              <w:t>5111</w:t>
            </w:r>
          </w:p>
        </w:tc>
      </w:tr>
      <w:tr w:rsidR="00350EA7" w:rsidRPr="004379A7" w14:paraId="14C4581A" w14:textId="77777777" w:rsidTr="004D0A88">
        <w:tc>
          <w:tcPr>
            <w:tcW w:w="3828" w:type="dxa"/>
          </w:tcPr>
          <w:p w14:paraId="3FAA6020" w14:textId="77777777" w:rsidR="00AA3078" w:rsidRPr="004379A7" w:rsidRDefault="00AA3078" w:rsidP="004C7E79">
            <w:pPr>
              <w:jc w:val="left"/>
              <w:rPr>
                <w:sz w:val="18"/>
                <w:szCs w:val="18"/>
              </w:rPr>
            </w:pPr>
            <w:r w:rsidRPr="004379A7">
              <w:rPr>
                <w:rFonts w:hint="eastAsia"/>
                <w:sz w:val="18"/>
                <w:szCs w:val="18"/>
              </w:rPr>
              <w:t>西北県土整備事務所</w:t>
            </w:r>
          </w:p>
          <w:p w14:paraId="16777308" w14:textId="08BFC30C" w:rsidR="00350EA7" w:rsidRPr="004379A7" w:rsidRDefault="00AA3078" w:rsidP="004C7E79">
            <w:pPr>
              <w:jc w:val="left"/>
              <w:rPr>
                <w:sz w:val="18"/>
                <w:szCs w:val="18"/>
              </w:rPr>
            </w:pPr>
            <w:r w:rsidRPr="004379A7">
              <w:rPr>
                <w:rFonts w:hint="eastAsia"/>
                <w:sz w:val="18"/>
                <w:szCs w:val="18"/>
              </w:rPr>
              <w:t>（旧</w:t>
            </w:r>
            <w:r w:rsidRPr="004379A7">
              <w:rPr>
                <w:rFonts w:hint="eastAsia"/>
                <w:sz w:val="18"/>
                <w:szCs w:val="18"/>
              </w:rPr>
              <w:t xml:space="preserve"> </w:t>
            </w:r>
            <w:r w:rsidRPr="004379A7">
              <w:rPr>
                <w:rFonts w:hint="eastAsia"/>
                <w:sz w:val="18"/>
                <w:szCs w:val="18"/>
              </w:rPr>
              <w:t>西北地域県民局地域整備部）</w:t>
            </w:r>
          </w:p>
        </w:tc>
        <w:tc>
          <w:tcPr>
            <w:tcW w:w="3118" w:type="dxa"/>
          </w:tcPr>
          <w:p w14:paraId="7F84AB0E" w14:textId="77777777" w:rsidR="003144F2" w:rsidRPr="004379A7" w:rsidRDefault="003144F2" w:rsidP="00EE3104">
            <w:pPr>
              <w:jc w:val="left"/>
              <w:rPr>
                <w:sz w:val="18"/>
                <w:szCs w:val="18"/>
              </w:rPr>
            </w:pPr>
            <w:r w:rsidRPr="004379A7">
              <w:rPr>
                <w:rFonts w:hint="eastAsia"/>
                <w:sz w:val="18"/>
                <w:szCs w:val="18"/>
              </w:rPr>
              <w:t>〒</w:t>
            </w:r>
            <w:r w:rsidRPr="004379A7">
              <w:rPr>
                <w:rFonts w:hint="eastAsia"/>
                <w:sz w:val="18"/>
                <w:szCs w:val="18"/>
              </w:rPr>
              <w:t>037-0046</w:t>
            </w:r>
          </w:p>
          <w:p w14:paraId="1FA33E49" w14:textId="77777777" w:rsidR="00195983" w:rsidRPr="004379A7" w:rsidRDefault="003144F2" w:rsidP="00EE3104">
            <w:pPr>
              <w:jc w:val="left"/>
              <w:rPr>
                <w:sz w:val="18"/>
                <w:szCs w:val="18"/>
              </w:rPr>
            </w:pPr>
            <w:r w:rsidRPr="004379A7">
              <w:rPr>
                <w:rFonts w:hint="eastAsia"/>
                <w:sz w:val="18"/>
                <w:szCs w:val="18"/>
              </w:rPr>
              <w:t xml:space="preserve">　青森県五所川原市字栄町</w:t>
            </w:r>
            <w:r w:rsidRPr="004379A7">
              <w:rPr>
                <w:rFonts w:hint="eastAsia"/>
                <w:sz w:val="18"/>
                <w:szCs w:val="18"/>
              </w:rPr>
              <w:t>10</w:t>
            </w:r>
          </w:p>
        </w:tc>
        <w:tc>
          <w:tcPr>
            <w:tcW w:w="2126" w:type="dxa"/>
            <w:vAlign w:val="center"/>
          </w:tcPr>
          <w:p w14:paraId="54993648" w14:textId="77777777" w:rsidR="00195983" w:rsidRPr="004379A7" w:rsidRDefault="00195983" w:rsidP="004D0A88">
            <w:pPr>
              <w:jc w:val="center"/>
              <w:rPr>
                <w:sz w:val="22"/>
                <w:szCs w:val="22"/>
              </w:rPr>
            </w:pPr>
            <w:r w:rsidRPr="004379A7">
              <w:rPr>
                <w:rFonts w:hint="eastAsia"/>
                <w:sz w:val="22"/>
                <w:szCs w:val="22"/>
              </w:rPr>
              <w:t>0173-34-21</w:t>
            </w:r>
            <w:r w:rsidR="003144F2" w:rsidRPr="004379A7">
              <w:rPr>
                <w:sz w:val="22"/>
                <w:szCs w:val="22"/>
              </w:rPr>
              <w:t>11</w:t>
            </w:r>
          </w:p>
        </w:tc>
      </w:tr>
      <w:tr w:rsidR="00350EA7" w:rsidRPr="004379A7" w14:paraId="3FAD6B7B" w14:textId="77777777" w:rsidTr="004D0A88">
        <w:tc>
          <w:tcPr>
            <w:tcW w:w="3828" w:type="dxa"/>
          </w:tcPr>
          <w:p w14:paraId="76740356" w14:textId="77777777" w:rsidR="00AA3078" w:rsidRPr="004379A7" w:rsidRDefault="00AA3078" w:rsidP="004C7E79">
            <w:pPr>
              <w:jc w:val="left"/>
              <w:rPr>
                <w:sz w:val="18"/>
                <w:szCs w:val="18"/>
              </w:rPr>
            </w:pPr>
            <w:r w:rsidRPr="004379A7">
              <w:rPr>
                <w:rFonts w:hint="eastAsia"/>
                <w:sz w:val="18"/>
                <w:szCs w:val="18"/>
              </w:rPr>
              <w:t>上北県土整備事務所</w:t>
            </w:r>
          </w:p>
          <w:p w14:paraId="4B749F28" w14:textId="06369162" w:rsidR="00195983" w:rsidRPr="004379A7" w:rsidRDefault="00AA3078" w:rsidP="004C7E79">
            <w:pPr>
              <w:jc w:val="left"/>
              <w:rPr>
                <w:sz w:val="18"/>
                <w:szCs w:val="18"/>
              </w:rPr>
            </w:pPr>
            <w:r w:rsidRPr="004379A7">
              <w:rPr>
                <w:rFonts w:hint="eastAsia"/>
                <w:sz w:val="18"/>
                <w:szCs w:val="18"/>
              </w:rPr>
              <w:t>（旧</w:t>
            </w:r>
            <w:r w:rsidRPr="004379A7">
              <w:rPr>
                <w:rFonts w:hint="eastAsia"/>
                <w:sz w:val="18"/>
                <w:szCs w:val="18"/>
              </w:rPr>
              <w:t xml:space="preserve"> </w:t>
            </w:r>
            <w:r w:rsidRPr="004379A7">
              <w:rPr>
                <w:rFonts w:hint="eastAsia"/>
                <w:sz w:val="18"/>
                <w:szCs w:val="18"/>
              </w:rPr>
              <w:t>上北地域県民局地域整備部）</w:t>
            </w:r>
          </w:p>
        </w:tc>
        <w:tc>
          <w:tcPr>
            <w:tcW w:w="3118" w:type="dxa"/>
          </w:tcPr>
          <w:p w14:paraId="540AA6D5" w14:textId="77777777" w:rsidR="003144F2" w:rsidRPr="004379A7" w:rsidRDefault="003144F2" w:rsidP="00FA5D95">
            <w:pPr>
              <w:jc w:val="left"/>
              <w:rPr>
                <w:sz w:val="18"/>
                <w:szCs w:val="18"/>
              </w:rPr>
            </w:pPr>
            <w:r w:rsidRPr="004379A7">
              <w:rPr>
                <w:rFonts w:hint="eastAsia"/>
                <w:sz w:val="18"/>
                <w:szCs w:val="18"/>
              </w:rPr>
              <w:t>〒</w:t>
            </w:r>
            <w:r w:rsidRPr="004379A7">
              <w:rPr>
                <w:rFonts w:hint="eastAsia"/>
                <w:sz w:val="18"/>
                <w:szCs w:val="18"/>
              </w:rPr>
              <w:t>034-0093</w:t>
            </w:r>
          </w:p>
          <w:p w14:paraId="37AF2966" w14:textId="77777777" w:rsidR="00195983" w:rsidRPr="004379A7" w:rsidRDefault="003144F2" w:rsidP="00FA5D95">
            <w:pPr>
              <w:jc w:val="left"/>
              <w:rPr>
                <w:sz w:val="18"/>
                <w:szCs w:val="18"/>
              </w:rPr>
            </w:pPr>
            <w:r w:rsidRPr="004379A7">
              <w:rPr>
                <w:rFonts w:hint="eastAsia"/>
                <w:sz w:val="18"/>
                <w:szCs w:val="18"/>
              </w:rPr>
              <w:t xml:space="preserve">　十和田市西十二番町</w:t>
            </w:r>
            <w:r w:rsidRPr="004379A7">
              <w:rPr>
                <w:rFonts w:hint="eastAsia"/>
                <w:sz w:val="18"/>
                <w:szCs w:val="18"/>
              </w:rPr>
              <w:t>20-12</w:t>
            </w:r>
          </w:p>
        </w:tc>
        <w:tc>
          <w:tcPr>
            <w:tcW w:w="2126" w:type="dxa"/>
            <w:vAlign w:val="center"/>
          </w:tcPr>
          <w:p w14:paraId="55D3F6BC" w14:textId="77777777" w:rsidR="00195983" w:rsidRPr="004379A7" w:rsidRDefault="00195983" w:rsidP="004D0A88">
            <w:pPr>
              <w:jc w:val="center"/>
              <w:rPr>
                <w:sz w:val="22"/>
                <w:szCs w:val="22"/>
              </w:rPr>
            </w:pPr>
            <w:r w:rsidRPr="004379A7">
              <w:rPr>
                <w:rFonts w:hint="eastAsia"/>
                <w:sz w:val="22"/>
                <w:szCs w:val="22"/>
              </w:rPr>
              <w:t>0176-23-4</w:t>
            </w:r>
            <w:r w:rsidR="003144F2" w:rsidRPr="004379A7">
              <w:rPr>
                <w:sz w:val="22"/>
                <w:szCs w:val="22"/>
              </w:rPr>
              <w:t>31</w:t>
            </w:r>
            <w:r w:rsidRPr="004379A7">
              <w:rPr>
                <w:rFonts w:hint="eastAsia"/>
                <w:sz w:val="22"/>
                <w:szCs w:val="22"/>
              </w:rPr>
              <w:t>1</w:t>
            </w:r>
          </w:p>
        </w:tc>
      </w:tr>
      <w:tr w:rsidR="00350EA7" w14:paraId="3EA44413" w14:textId="77777777" w:rsidTr="004D0A88">
        <w:tc>
          <w:tcPr>
            <w:tcW w:w="3828" w:type="dxa"/>
          </w:tcPr>
          <w:p w14:paraId="52CFE985" w14:textId="77777777" w:rsidR="00AA3078" w:rsidRPr="004379A7" w:rsidRDefault="00AA3078" w:rsidP="004C7E79">
            <w:pPr>
              <w:jc w:val="left"/>
              <w:rPr>
                <w:sz w:val="18"/>
                <w:szCs w:val="18"/>
              </w:rPr>
            </w:pPr>
            <w:r w:rsidRPr="004379A7">
              <w:rPr>
                <w:rFonts w:hint="eastAsia"/>
                <w:sz w:val="18"/>
                <w:szCs w:val="18"/>
              </w:rPr>
              <w:t>下北県土整備事務所</w:t>
            </w:r>
          </w:p>
          <w:p w14:paraId="7B0117B6" w14:textId="2EFD9F2A" w:rsidR="00195983" w:rsidRPr="004379A7" w:rsidRDefault="00AA3078" w:rsidP="004C7E79">
            <w:pPr>
              <w:jc w:val="left"/>
              <w:rPr>
                <w:sz w:val="18"/>
                <w:szCs w:val="18"/>
              </w:rPr>
            </w:pPr>
            <w:r w:rsidRPr="004379A7">
              <w:rPr>
                <w:rFonts w:hint="eastAsia"/>
                <w:sz w:val="18"/>
                <w:szCs w:val="18"/>
              </w:rPr>
              <w:t>（旧</w:t>
            </w:r>
            <w:r w:rsidRPr="004379A7">
              <w:rPr>
                <w:rFonts w:hint="eastAsia"/>
                <w:sz w:val="18"/>
                <w:szCs w:val="18"/>
              </w:rPr>
              <w:t xml:space="preserve"> </w:t>
            </w:r>
            <w:r w:rsidRPr="004379A7">
              <w:rPr>
                <w:rFonts w:hint="eastAsia"/>
                <w:sz w:val="18"/>
                <w:szCs w:val="18"/>
              </w:rPr>
              <w:t>下北地域県民局地域整備部）</w:t>
            </w:r>
          </w:p>
        </w:tc>
        <w:tc>
          <w:tcPr>
            <w:tcW w:w="3118" w:type="dxa"/>
          </w:tcPr>
          <w:p w14:paraId="73F78CA3" w14:textId="77777777" w:rsidR="003144F2" w:rsidRPr="004379A7" w:rsidRDefault="003144F2" w:rsidP="00EE3104">
            <w:pPr>
              <w:jc w:val="left"/>
              <w:rPr>
                <w:sz w:val="18"/>
                <w:szCs w:val="18"/>
              </w:rPr>
            </w:pPr>
            <w:r w:rsidRPr="004379A7">
              <w:rPr>
                <w:rFonts w:hint="eastAsia"/>
                <w:sz w:val="18"/>
                <w:szCs w:val="18"/>
              </w:rPr>
              <w:t>〒</w:t>
            </w:r>
            <w:r w:rsidRPr="004379A7">
              <w:rPr>
                <w:rFonts w:hint="eastAsia"/>
                <w:sz w:val="18"/>
                <w:szCs w:val="18"/>
              </w:rPr>
              <w:t>035-0073</w:t>
            </w:r>
          </w:p>
          <w:p w14:paraId="7ADB3C3A" w14:textId="77777777" w:rsidR="00195983" w:rsidRPr="004379A7" w:rsidRDefault="00195983" w:rsidP="003144F2">
            <w:pPr>
              <w:ind w:firstLineChars="100" w:firstLine="199"/>
              <w:jc w:val="left"/>
            </w:pPr>
            <w:r w:rsidRPr="004379A7">
              <w:rPr>
                <w:rFonts w:hint="eastAsia"/>
                <w:sz w:val="18"/>
                <w:szCs w:val="18"/>
              </w:rPr>
              <w:t>むつ市</w:t>
            </w:r>
            <w:r w:rsidR="003144F2" w:rsidRPr="004379A7">
              <w:rPr>
                <w:rFonts w:hint="eastAsia"/>
                <w:sz w:val="18"/>
                <w:szCs w:val="18"/>
              </w:rPr>
              <w:t>中央</w:t>
            </w:r>
            <w:r w:rsidR="003144F2" w:rsidRPr="004379A7">
              <w:rPr>
                <w:rFonts w:hint="eastAsia"/>
                <w:sz w:val="18"/>
                <w:szCs w:val="18"/>
              </w:rPr>
              <w:t>1</w:t>
            </w:r>
            <w:r w:rsidR="003144F2" w:rsidRPr="004379A7">
              <w:rPr>
                <w:rFonts w:hint="eastAsia"/>
                <w:sz w:val="18"/>
                <w:szCs w:val="18"/>
              </w:rPr>
              <w:t>丁目</w:t>
            </w:r>
            <w:r w:rsidR="003144F2" w:rsidRPr="004379A7">
              <w:rPr>
                <w:rFonts w:hint="eastAsia"/>
                <w:sz w:val="18"/>
                <w:szCs w:val="18"/>
              </w:rPr>
              <w:t>1-8</w:t>
            </w:r>
          </w:p>
        </w:tc>
        <w:tc>
          <w:tcPr>
            <w:tcW w:w="2126" w:type="dxa"/>
            <w:vAlign w:val="center"/>
          </w:tcPr>
          <w:p w14:paraId="47A27661" w14:textId="77777777" w:rsidR="00195983" w:rsidRPr="00C33CBC" w:rsidRDefault="00195983" w:rsidP="004D0A88">
            <w:pPr>
              <w:jc w:val="center"/>
              <w:rPr>
                <w:sz w:val="22"/>
                <w:szCs w:val="22"/>
              </w:rPr>
            </w:pPr>
            <w:r w:rsidRPr="004379A7">
              <w:rPr>
                <w:rFonts w:hint="eastAsia"/>
                <w:sz w:val="22"/>
                <w:szCs w:val="22"/>
              </w:rPr>
              <w:t>0175-2</w:t>
            </w:r>
            <w:r w:rsidR="003144F2" w:rsidRPr="004379A7">
              <w:rPr>
                <w:rFonts w:hint="eastAsia"/>
                <w:sz w:val="22"/>
                <w:szCs w:val="22"/>
              </w:rPr>
              <w:t>2</w:t>
            </w:r>
            <w:r w:rsidRPr="004379A7">
              <w:rPr>
                <w:rFonts w:hint="eastAsia"/>
                <w:sz w:val="22"/>
                <w:szCs w:val="22"/>
              </w:rPr>
              <w:t>-</w:t>
            </w:r>
            <w:r w:rsidR="003144F2" w:rsidRPr="004379A7">
              <w:rPr>
                <w:sz w:val="22"/>
                <w:szCs w:val="22"/>
              </w:rPr>
              <w:t>858</w:t>
            </w:r>
            <w:r w:rsidRPr="004379A7">
              <w:rPr>
                <w:rFonts w:hint="eastAsia"/>
                <w:sz w:val="22"/>
                <w:szCs w:val="22"/>
              </w:rPr>
              <w:t>1</w:t>
            </w:r>
          </w:p>
        </w:tc>
      </w:tr>
    </w:tbl>
    <w:p w14:paraId="3ED468C4" w14:textId="77777777" w:rsidR="00EB7BD6" w:rsidRPr="00EB7BD6" w:rsidRDefault="00EB7BD6" w:rsidP="00EE3104">
      <w:pPr>
        <w:ind w:left="252" w:hanging="252"/>
        <w:jc w:val="left"/>
      </w:pPr>
    </w:p>
    <w:p w14:paraId="75C3F533" w14:textId="77777777" w:rsidR="00405AB5" w:rsidRPr="00195983" w:rsidRDefault="00195983" w:rsidP="00EE3104">
      <w:pPr>
        <w:ind w:left="252" w:hanging="252"/>
        <w:jc w:val="left"/>
        <w:rPr>
          <w:b/>
          <w:sz w:val="44"/>
          <w:szCs w:val="44"/>
        </w:rPr>
      </w:pPr>
      <w:r>
        <w:rPr>
          <w:rFonts w:hint="eastAsia"/>
          <w:b/>
          <w:sz w:val="44"/>
          <w:szCs w:val="44"/>
        </w:rPr>
        <w:t xml:space="preserve">      </w:t>
      </w:r>
      <w:r w:rsidRPr="00195983">
        <w:rPr>
          <w:rFonts w:hint="eastAsia"/>
          <w:b/>
          <w:sz w:val="44"/>
          <w:szCs w:val="44"/>
        </w:rPr>
        <w:t>青森県</w:t>
      </w:r>
      <w:r w:rsidR="004C7E79">
        <w:rPr>
          <w:rFonts w:hint="eastAsia"/>
          <w:b/>
          <w:sz w:val="44"/>
          <w:szCs w:val="44"/>
        </w:rPr>
        <w:t>県土整備部都市計画</w:t>
      </w:r>
      <w:r w:rsidRPr="00195983">
        <w:rPr>
          <w:rFonts w:hint="eastAsia"/>
          <w:b/>
          <w:sz w:val="44"/>
          <w:szCs w:val="44"/>
        </w:rPr>
        <w:t>課</w:t>
      </w:r>
    </w:p>
    <w:p w14:paraId="79A2A919" w14:textId="77777777" w:rsidR="00195983" w:rsidRDefault="00195983" w:rsidP="00EE3104">
      <w:pPr>
        <w:ind w:left="252" w:hanging="252"/>
        <w:jc w:val="left"/>
      </w:pPr>
      <w:r>
        <w:rPr>
          <w:rFonts w:hint="eastAsia"/>
        </w:rPr>
        <w:t xml:space="preserve">   </w:t>
      </w:r>
      <w:r>
        <w:rPr>
          <w:rFonts w:hint="eastAsia"/>
        </w:rPr>
        <w:t xml:space="preserve">〒０３０－８５７０　青森市長島１－１－１　</w:t>
      </w:r>
      <w:r>
        <w:rPr>
          <w:rFonts w:hint="eastAsia"/>
        </w:rPr>
        <w:t>TEL</w:t>
      </w:r>
      <w:r>
        <w:rPr>
          <w:rFonts w:hint="eastAsia"/>
        </w:rPr>
        <w:t xml:space="preserve">　</w:t>
      </w:r>
      <w:r>
        <w:rPr>
          <w:rFonts w:hint="eastAsia"/>
        </w:rPr>
        <w:t>017-722-1111</w:t>
      </w:r>
      <w:r w:rsidR="00607D59">
        <w:rPr>
          <w:rFonts w:hint="eastAsia"/>
        </w:rPr>
        <w:t>（代）</w:t>
      </w:r>
    </w:p>
    <w:p w14:paraId="703E22C8" w14:textId="77777777" w:rsidR="00195983" w:rsidRPr="00405AB5" w:rsidRDefault="00195983" w:rsidP="00EE3104">
      <w:pPr>
        <w:ind w:left="252" w:hanging="252"/>
        <w:jc w:val="left"/>
      </w:pPr>
    </w:p>
    <w:sectPr w:rsidR="00195983" w:rsidRPr="00405AB5" w:rsidSect="00100873">
      <w:pgSz w:w="11906" w:h="16838" w:code="9"/>
      <w:pgMar w:top="1418" w:right="1418" w:bottom="1134" w:left="1418" w:header="851" w:footer="992" w:gutter="0"/>
      <w:cols w:space="425"/>
      <w:docGrid w:type="linesAndChars"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A91D6" w14:textId="77777777" w:rsidR="00075637" w:rsidRDefault="00075637" w:rsidP="00C467A6">
      <w:r>
        <w:separator/>
      </w:r>
    </w:p>
  </w:endnote>
  <w:endnote w:type="continuationSeparator" w:id="0">
    <w:p w14:paraId="0AC6C458" w14:textId="77777777" w:rsidR="00075637" w:rsidRDefault="00075637" w:rsidP="00C4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0B147" w14:textId="77777777" w:rsidR="00075637" w:rsidRDefault="00075637" w:rsidP="00C467A6">
      <w:r>
        <w:separator/>
      </w:r>
    </w:p>
  </w:footnote>
  <w:footnote w:type="continuationSeparator" w:id="0">
    <w:p w14:paraId="04EB1B3B" w14:textId="77777777" w:rsidR="00075637" w:rsidRDefault="00075637" w:rsidP="00C46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2840EA"/>
    <w:multiLevelType w:val="hybridMultilevel"/>
    <w:tmpl w:val="44DACB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588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proofState w:spelling="clean" w:grammar="clean"/>
  <w:defaultTabStop w:val="840"/>
  <w:drawingGridHorizontalSpacing w:val="229"/>
  <w:drawingGridVerticalSpacing w:val="333"/>
  <w:displayHorizontalDrawingGridEvery w:val="0"/>
  <w:characterSpacingControl w:val="compressPunctuation"/>
  <w:hdrShapeDefaults>
    <o:shapedefaults v:ext="edit" spidmax="59393" fillcolor="none [671]">
      <v:fill color="none [67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04"/>
    <w:rsid w:val="00016677"/>
    <w:rsid w:val="000273A5"/>
    <w:rsid w:val="0007137C"/>
    <w:rsid w:val="00075637"/>
    <w:rsid w:val="00077302"/>
    <w:rsid w:val="00090091"/>
    <w:rsid w:val="00093044"/>
    <w:rsid w:val="00094CAF"/>
    <w:rsid w:val="000C3D99"/>
    <w:rsid w:val="000D7B89"/>
    <w:rsid w:val="000E1229"/>
    <w:rsid w:val="000E1CF8"/>
    <w:rsid w:val="00100873"/>
    <w:rsid w:val="00114971"/>
    <w:rsid w:val="0013315E"/>
    <w:rsid w:val="001871A2"/>
    <w:rsid w:val="00195983"/>
    <w:rsid w:val="001C1B2B"/>
    <w:rsid w:val="001F178A"/>
    <w:rsid w:val="002000CD"/>
    <w:rsid w:val="002025AF"/>
    <w:rsid w:val="00203F75"/>
    <w:rsid w:val="0025202E"/>
    <w:rsid w:val="00253B13"/>
    <w:rsid w:val="002613D3"/>
    <w:rsid w:val="002A5E4B"/>
    <w:rsid w:val="002D243C"/>
    <w:rsid w:val="002E515E"/>
    <w:rsid w:val="00303508"/>
    <w:rsid w:val="0030682E"/>
    <w:rsid w:val="003144F2"/>
    <w:rsid w:val="00345ED1"/>
    <w:rsid w:val="00350EA7"/>
    <w:rsid w:val="00353230"/>
    <w:rsid w:val="00370195"/>
    <w:rsid w:val="00397CC8"/>
    <w:rsid w:val="003B7EA7"/>
    <w:rsid w:val="003D507A"/>
    <w:rsid w:val="003D7F05"/>
    <w:rsid w:val="003E2A92"/>
    <w:rsid w:val="00400F63"/>
    <w:rsid w:val="00405AB5"/>
    <w:rsid w:val="00414B77"/>
    <w:rsid w:val="00416C9B"/>
    <w:rsid w:val="0041710E"/>
    <w:rsid w:val="00422192"/>
    <w:rsid w:val="004305CF"/>
    <w:rsid w:val="004379A7"/>
    <w:rsid w:val="0045084A"/>
    <w:rsid w:val="004600E5"/>
    <w:rsid w:val="00483BD4"/>
    <w:rsid w:val="00492680"/>
    <w:rsid w:val="004C7E79"/>
    <w:rsid w:val="004D0A88"/>
    <w:rsid w:val="004F568B"/>
    <w:rsid w:val="004F56F7"/>
    <w:rsid w:val="00510A3D"/>
    <w:rsid w:val="005741E8"/>
    <w:rsid w:val="005A3A54"/>
    <w:rsid w:val="005A5E06"/>
    <w:rsid w:val="005B1C73"/>
    <w:rsid w:val="005C0740"/>
    <w:rsid w:val="00607D59"/>
    <w:rsid w:val="0062090F"/>
    <w:rsid w:val="006218AB"/>
    <w:rsid w:val="00622F1D"/>
    <w:rsid w:val="00625545"/>
    <w:rsid w:val="00636FE0"/>
    <w:rsid w:val="0066346C"/>
    <w:rsid w:val="00674138"/>
    <w:rsid w:val="00685EDF"/>
    <w:rsid w:val="006B70CA"/>
    <w:rsid w:val="006D190B"/>
    <w:rsid w:val="006D2D8E"/>
    <w:rsid w:val="006F17EE"/>
    <w:rsid w:val="00715D2E"/>
    <w:rsid w:val="0077443F"/>
    <w:rsid w:val="0077611C"/>
    <w:rsid w:val="007A69A0"/>
    <w:rsid w:val="007A7512"/>
    <w:rsid w:val="007C1162"/>
    <w:rsid w:val="007C60C2"/>
    <w:rsid w:val="007D5647"/>
    <w:rsid w:val="007E68C5"/>
    <w:rsid w:val="00817ABF"/>
    <w:rsid w:val="0084729F"/>
    <w:rsid w:val="008474E8"/>
    <w:rsid w:val="00866A6C"/>
    <w:rsid w:val="008713D0"/>
    <w:rsid w:val="00875D55"/>
    <w:rsid w:val="008807E2"/>
    <w:rsid w:val="0088304C"/>
    <w:rsid w:val="00895985"/>
    <w:rsid w:val="008B1F58"/>
    <w:rsid w:val="008B3AFD"/>
    <w:rsid w:val="008C6A08"/>
    <w:rsid w:val="00917A54"/>
    <w:rsid w:val="00947A0E"/>
    <w:rsid w:val="00957226"/>
    <w:rsid w:val="009641B6"/>
    <w:rsid w:val="00980FC6"/>
    <w:rsid w:val="00A120E3"/>
    <w:rsid w:val="00A275CF"/>
    <w:rsid w:val="00A5366E"/>
    <w:rsid w:val="00A8137B"/>
    <w:rsid w:val="00AA3078"/>
    <w:rsid w:val="00AB197D"/>
    <w:rsid w:val="00AD2EF7"/>
    <w:rsid w:val="00AE5B22"/>
    <w:rsid w:val="00AF5741"/>
    <w:rsid w:val="00B33343"/>
    <w:rsid w:val="00B35FD3"/>
    <w:rsid w:val="00B37F9B"/>
    <w:rsid w:val="00B646E4"/>
    <w:rsid w:val="00B76868"/>
    <w:rsid w:val="00B84276"/>
    <w:rsid w:val="00B86CC4"/>
    <w:rsid w:val="00BC2A5F"/>
    <w:rsid w:val="00BD7A43"/>
    <w:rsid w:val="00BF10B8"/>
    <w:rsid w:val="00C30475"/>
    <w:rsid w:val="00C33CBC"/>
    <w:rsid w:val="00C35775"/>
    <w:rsid w:val="00C467A6"/>
    <w:rsid w:val="00C52FA0"/>
    <w:rsid w:val="00C81619"/>
    <w:rsid w:val="00CB3D62"/>
    <w:rsid w:val="00CB7809"/>
    <w:rsid w:val="00CD25CD"/>
    <w:rsid w:val="00CD42E1"/>
    <w:rsid w:val="00CD608E"/>
    <w:rsid w:val="00CE34F1"/>
    <w:rsid w:val="00CE745F"/>
    <w:rsid w:val="00D03E95"/>
    <w:rsid w:val="00D27ABA"/>
    <w:rsid w:val="00D502E3"/>
    <w:rsid w:val="00D57B38"/>
    <w:rsid w:val="00D64E03"/>
    <w:rsid w:val="00D9406F"/>
    <w:rsid w:val="00DB4D61"/>
    <w:rsid w:val="00DE1E62"/>
    <w:rsid w:val="00DE686A"/>
    <w:rsid w:val="00E07982"/>
    <w:rsid w:val="00E21EAB"/>
    <w:rsid w:val="00E3303F"/>
    <w:rsid w:val="00EB7BD6"/>
    <w:rsid w:val="00EC7DF0"/>
    <w:rsid w:val="00EE3104"/>
    <w:rsid w:val="00EE36FF"/>
    <w:rsid w:val="00EF2A8E"/>
    <w:rsid w:val="00EF33F6"/>
    <w:rsid w:val="00F21DF8"/>
    <w:rsid w:val="00F33FC7"/>
    <w:rsid w:val="00F4229A"/>
    <w:rsid w:val="00F75411"/>
    <w:rsid w:val="00F90D32"/>
    <w:rsid w:val="00FA041C"/>
    <w:rsid w:val="00FA5D95"/>
    <w:rsid w:val="00FD2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fillcolor="none [671]">
      <v:fill color="none [671]"/>
      <v:textbox inset="5.85pt,.7pt,5.85pt,.7pt"/>
      <o:colormenu v:ext="edit" fillcolor="none" strokecolor="none"/>
    </o:shapedefaults>
    <o:shapelayout v:ext="edit">
      <o:idmap v:ext="edit" data="1"/>
    </o:shapelayout>
  </w:shapeDefaults>
  <w:decimalSymbol w:val="."/>
  <w:listSeparator w:val=","/>
  <w14:docId w14:val="78A6EB2A"/>
  <w15:docId w15:val="{13D9A174-2515-4B2B-A6D7-5543ED3A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en-US"/>
      </w:rPr>
    </w:rPrDefault>
    <w:pPrDefault>
      <w:pPr>
        <w:spacing w:after="200" w:line="252"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46C"/>
    <w:pPr>
      <w:spacing w:after="0" w:line="240" w:lineRule="auto"/>
    </w:pPr>
    <w:rPr>
      <w:noProof/>
      <w:sz w:val="24"/>
      <w:szCs w:val="24"/>
      <w:lang w:eastAsia="ja-JP"/>
    </w:rPr>
  </w:style>
  <w:style w:type="paragraph" w:styleId="1">
    <w:name w:val="heading 1"/>
    <w:basedOn w:val="a"/>
    <w:next w:val="a"/>
    <w:link w:val="10"/>
    <w:uiPriority w:val="9"/>
    <w:qFormat/>
    <w:rsid w:val="0066346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66346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66346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66346C"/>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66346C"/>
    <w:pPr>
      <w:spacing w:before="240" w:after="60"/>
      <w:outlineLvl w:val="4"/>
    </w:pPr>
    <w:rPr>
      <w:rFonts w:cstheme="majorBidi"/>
      <w:b/>
      <w:bCs/>
      <w:i/>
      <w:iCs/>
      <w:sz w:val="26"/>
      <w:szCs w:val="26"/>
    </w:rPr>
  </w:style>
  <w:style w:type="paragraph" w:styleId="6">
    <w:name w:val="heading 6"/>
    <w:basedOn w:val="a"/>
    <w:next w:val="a"/>
    <w:link w:val="60"/>
    <w:uiPriority w:val="9"/>
    <w:unhideWhenUsed/>
    <w:qFormat/>
    <w:rsid w:val="0066346C"/>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66346C"/>
    <w:pPr>
      <w:spacing w:before="240" w:after="60"/>
      <w:outlineLvl w:val="6"/>
    </w:pPr>
    <w:rPr>
      <w:rFonts w:cstheme="majorBidi"/>
    </w:rPr>
  </w:style>
  <w:style w:type="paragraph" w:styleId="8">
    <w:name w:val="heading 8"/>
    <w:basedOn w:val="a"/>
    <w:next w:val="a"/>
    <w:link w:val="80"/>
    <w:uiPriority w:val="9"/>
    <w:semiHidden/>
    <w:unhideWhenUsed/>
    <w:qFormat/>
    <w:rsid w:val="0066346C"/>
    <w:pPr>
      <w:spacing w:before="240" w:after="60"/>
      <w:outlineLvl w:val="7"/>
    </w:pPr>
    <w:rPr>
      <w:rFonts w:cstheme="majorBidi"/>
      <w:i/>
      <w:iCs/>
    </w:rPr>
  </w:style>
  <w:style w:type="paragraph" w:styleId="9">
    <w:name w:val="heading 9"/>
    <w:basedOn w:val="a"/>
    <w:next w:val="a"/>
    <w:link w:val="90"/>
    <w:uiPriority w:val="9"/>
    <w:semiHidden/>
    <w:unhideWhenUsed/>
    <w:qFormat/>
    <w:rsid w:val="0066346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346C"/>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rsid w:val="0066346C"/>
    <w:rPr>
      <w:rFonts w:asciiTheme="majorHAnsi" w:eastAsiaTheme="majorEastAsia" w:hAnsiTheme="majorHAnsi" w:cstheme="majorBidi"/>
      <w:b/>
      <w:bCs/>
      <w:i/>
      <w:iCs/>
      <w:sz w:val="28"/>
      <w:szCs w:val="28"/>
    </w:rPr>
  </w:style>
  <w:style w:type="character" w:customStyle="1" w:styleId="30">
    <w:name w:val="見出し 3 (文字)"/>
    <w:basedOn w:val="a0"/>
    <w:link w:val="3"/>
    <w:uiPriority w:val="9"/>
    <w:rsid w:val="0066346C"/>
    <w:rPr>
      <w:rFonts w:asciiTheme="majorHAnsi" w:eastAsiaTheme="majorEastAsia" w:hAnsiTheme="majorHAnsi" w:cstheme="majorBidi"/>
      <w:b/>
      <w:bCs/>
      <w:sz w:val="26"/>
      <w:szCs w:val="26"/>
    </w:rPr>
  </w:style>
  <w:style w:type="character" w:customStyle="1" w:styleId="40">
    <w:name w:val="見出し 4 (文字)"/>
    <w:basedOn w:val="a0"/>
    <w:link w:val="4"/>
    <w:uiPriority w:val="9"/>
    <w:rsid w:val="0066346C"/>
    <w:rPr>
      <w:rFonts w:cstheme="majorBidi"/>
      <w:b/>
      <w:bCs/>
      <w:sz w:val="28"/>
      <w:szCs w:val="28"/>
    </w:rPr>
  </w:style>
  <w:style w:type="character" w:customStyle="1" w:styleId="50">
    <w:name w:val="見出し 5 (文字)"/>
    <w:basedOn w:val="a0"/>
    <w:link w:val="5"/>
    <w:uiPriority w:val="9"/>
    <w:rsid w:val="0066346C"/>
    <w:rPr>
      <w:rFonts w:cstheme="majorBidi"/>
      <w:b/>
      <w:bCs/>
      <w:i/>
      <w:iCs/>
      <w:sz w:val="26"/>
      <w:szCs w:val="26"/>
    </w:rPr>
  </w:style>
  <w:style w:type="character" w:customStyle="1" w:styleId="60">
    <w:name w:val="見出し 6 (文字)"/>
    <w:basedOn w:val="a0"/>
    <w:link w:val="6"/>
    <w:uiPriority w:val="9"/>
    <w:rsid w:val="0066346C"/>
    <w:rPr>
      <w:rFonts w:cstheme="majorBidi"/>
      <w:b/>
      <w:bCs/>
    </w:rPr>
  </w:style>
  <w:style w:type="character" w:customStyle="1" w:styleId="70">
    <w:name w:val="見出し 7 (文字)"/>
    <w:basedOn w:val="a0"/>
    <w:link w:val="7"/>
    <w:uiPriority w:val="9"/>
    <w:semiHidden/>
    <w:rsid w:val="0066346C"/>
    <w:rPr>
      <w:rFonts w:cstheme="majorBidi"/>
      <w:sz w:val="24"/>
      <w:szCs w:val="24"/>
    </w:rPr>
  </w:style>
  <w:style w:type="character" w:customStyle="1" w:styleId="80">
    <w:name w:val="見出し 8 (文字)"/>
    <w:basedOn w:val="a0"/>
    <w:link w:val="8"/>
    <w:uiPriority w:val="9"/>
    <w:semiHidden/>
    <w:rsid w:val="0066346C"/>
    <w:rPr>
      <w:rFonts w:cstheme="majorBidi"/>
      <w:i/>
      <w:iCs/>
      <w:sz w:val="24"/>
      <w:szCs w:val="24"/>
    </w:rPr>
  </w:style>
  <w:style w:type="character" w:customStyle="1" w:styleId="90">
    <w:name w:val="見出し 9 (文字)"/>
    <w:basedOn w:val="a0"/>
    <w:link w:val="9"/>
    <w:uiPriority w:val="9"/>
    <w:semiHidden/>
    <w:rsid w:val="0066346C"/>
    <w:rPr>
      <w:rFonts w:asciiTheme="majorHAnsi" w:eastAsiaTheme="majorEastAsia" w:hAnsiTheme="majorHAnsi" w:cstheme="majorBidi"/>
    </w:rPr>
  </w:style>
  <w:style w:type="paragraph" w:styleId="a3">
    <w:name w:val="Title"/>
    <w:basedOn w:val="a"/>
    <w:next w:val="a"/>
    <w:link w:val="a4"/>
    <w:uiPriority w:val="10"/>
    <w:qFormat/>
    <w:rsid w:val="0066346C"/>
    <w:pPr>
      <w:spacing w:before="240" w:after="60"/>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66346C"/>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66346C"/>
    <w:pPr>
      <w:spacing w:after="60"/>
      <w:outlineLvl w:val="1"/>
    </w:pPr>
    <w:rPr>
      <w:rFonts w:asciiTheme="majorHAnsi" w:eastAsiaTheme="majorEastAsia" w:hAnsiTheme="majorHAnsi" w:cstheme="majorBidi"/>
    </w:rPr>
  </w:style>
  <w:style w:type="character" w:customStyle="1" w:styleId="a6">
    <w:name w:val="副題 (文字)"/>
    <w:basedOn w:val="a0"/>
    <w:link w:val="a5"/>
    <w:uiPriority w:val="11"/>
    <w:rsid w:val="0066346C"/>
    <w:rPr>
      <w:rFonts w:asciiTheme="majorHAnsi" w:eastAsiaTheme="majorEastAsia" w:hAnsiTheme="majorHAnsi" w:cstheme="majorBidi"/>
      <w:sz w:val="24"/>
      <w:szCs w:val="24"/>
    </w:rPr>
  </w:style>
  <w:style w:type="character" w:styleId="a7">
    <w:name w:val="Strong"/>
    <w:basedOn w:val="a0"/>
    <w:uiPriority w:val="22"/>
    <w:qFormat/>
    <w:rsid w:val="0066346C"/>
    <w:rPr>
      <w:b/>
      <w:bCs/>
    </w:rPr>
  </w:style>
  <w:style w:type="character" w:styleId="a8">
    <w:name w:val="Emphasis"/>
    <w:basedOn w:val="a0"/>
    <w:uiPriority w:val="20"/>
    <w:qFormat/>
    <w:rsid w:val="0066346C"/>
    <w:rPr>
      <w:rFonts w:asciiTheme="minorHAnsi" w:hAnsiTheme="minorHAnsi"/>
      <w:b/>
      <w:i/>
      <w:iCs/>
    </w:rPr>
  </w:style>
  <w:style w:type="paragraph" w:styleId="a9">
    <w:name w:val="No Spacing"/>
    <w:basedOn w:val="a"/>
    <w:link w:val="aa"/>
    <w:uiPriority w:val="1"/>
    <w:qFormat/>
    <w:rsid w:val="0066346C"/>
    <w:rPr>
      <w:szCs w:val="32"/>
    </w:rPr>
  </w:style>
  <w:style w:type="character" w:customStyle="1" w:styleId="aa">
    <w:name w:val="行間詰め (文字)"/>
    <w:basedOn w:val="a0"/>
    <w:link w:val="a9"/>
    <w:uiPriority w:val="1"/>
    <w:rsid w:val="0066346C"/>
    <w:rPr>
      <w:sz w:val="24"/>
      <w:szCs w:val="32"/>
    </w:rPr>
  </w:style>
  <w:style w:type="paragraph" w:styleId="ab">
    <w:name w:val="List Paragraph"/>
    <w:basedOn w:val="a"/>
    <w:uiPriority w:val="34"/>
    <w:qFormat/>
    <w:rsid w:val="0066346C"/>
    <w:pPr>
      <w:ind w:left="720"/>
      <w:contextualSpacing/>
    </w:pPr>
  </w:style>
  <w:style w:type="paragraph" w:styleId="ac">
    <w:name w:val="Quote"/>
    <w:basedOn w:val="a"/>
    <w:next w:val="a"/>
    <w:link w:val="ad"/>
    <w:uiPriority w:val="29"/>
    <w:qFormat/>
    <w:rsid w:val="0066346C"/>
    <w:rPr>
      <w:i/>
    </w:rPr>
  </w:style>
  <w:style w:type="character" w:customStyle="1" w:styleId="ad">
    <w:name w:val="引用文 (文字)"/>
    <w:basedOn w:val="a0"/>
    <w:link w:val="ac"/>
    <w:uiPriority w:val="29"/>
    <w:rsid w:val="0066346C"/>
    <w:rPr>
      <w:i/>
      <w:sz w:val="24"/>
      <w:szCs w:val="24"/>
    </w:rPr>
  </w:style>
  <w:style w:type="paragraph" w:styleId="21">
    <w:name w:val="Intense Quote"/>
    <w:basedOn w:val="a"/>
    <w:next w:val="a"/>
    <w:link w:val="22"/>
    <w:uiPriority w:val="30"/>
    <w:qFormat/>
    <w:rsid w:val="0066346C"/>
    <w:pPr>
      <w:ind w:left="720" w:right="720"/>
    </w:pPr>
    <w:rPr>
      <w:b/>
      <w:i/>
      <w:szCs w:val="22"/>
    </w:rPr>
  </w:style>
  <w:style w:type="character" w:customStyle="1" w:styleId="22">
    <w:name w:val="引用文 2 (文字)"/>
    <w:basedOn w:val="a0"/>
    <w:link w:val="21"/>
    <w:uiPriority w:val="30"/>
    <w:rsid w:val="0066346C"/>
    <w:rPr>
      <w:b/>
      <w:i/>
      <w:sz w:val="24"/>
    </w:rPr>
  </w:style>
  <w:style w:type="character" w:styleId="ae">
    <w:name w:val="Subtle Emphasis"/>
    <w:uiPriority w:val="19"/>
    <w:qFormat/>
    <w:rsid w:val="0066346C"/>
    <w:rPr>
      <w:i/>
      <w:color w:val="5A5A5A" w:themeColor="text1" w:themeTint="A5"/>
    </w:rPr>
  </w:style>
  <w:style w:type="character" w:styleId="23">
    <w:name w:val="Intense Emphasis"/>
    <w:basedOn w:val="a0"/>
    <w:uiPriority w:val="21"/>
    <w:qFormat/>
    <w:rsid w:val="0066346C"/>
    <w:rPr>
      <w:b/>
      <w:i/>
      <w:sz w:val="24"/>
      <w:szCs w:val="24"/>
      <w:u w:val="single"/>
    </w:rPr>
  </w:style>
  <w:style w:type="character" w:styleId="af">
    <w:name w:val="Subtle Reference"/>
    <w:basedOn w:val="a0"/>
    <w:uiPriority w:val="31"/>
    <w:qFormat/>
    <w:rsid w:val="0066346C"/>
    <w:rPr>
      <w:sz w:val="24"/>
      <w:szCs w:val="24"/>
      <w:u w:val="single"/>
    </w:rPr>
  </w:style>
  <w:style w:type="character" w:styleId="24">
    <w:name w:val="Intense Reference"/>
    <w:basedOn w:val="a0"/>
    <w:uiPriority w:val="32"/>
    <w:qFormat/>
    <w:rsid w:val="0066346C"/>
    <w:rPr>
      <w:b/>
      <w:sz w:val="24"/>
      <w:u w:val="single"/>
    </w:rPr>
  </w:style>
  <w:style w:type="character" w:styleId="af0">
    <w:name w:val="Book Title"/>
    <w:basedOn w:val="a0"/>
    <w:uiPriority w:val="33"/>
    <w:qFormat/>
    <w:rsid w:val="0066346C"/>
    <w:rPr>
      <w:rFonts w:asciiTheme="majorHAnsi" w:eastAsiaTheme="majorEastAsia" w:hAnsiTheme="majorHAnsi"/>
      <w:b/>
      <w:i/>
      <w:sz w:val="24"/>
      <w:szCs w:val="24"/>
    </w:rPr>
  </w:style>
  <w:style w:type="paragraph" w:styleId="af1">
    <w:name w:val="TOC Heading"/>
    <w:basedOn w:val="1"/>
    <w:next w:val="a"/>
    <w:uiPriority w:val="39"/>
    <w:semiHidden/>
    <w:unhideWhenUsed/>
    <w:qFormat/>
    <w:rsid w:val="0066346C"/>
    <w:pPr>
      <w:outlineLvl w:val="9"/>
    </w:pPr>
  </w:style>
  <w:style w:type="paragraph" w:styleId="af2">
    <w:name w:val="header"/>
    <w:basedOn w:val="a"/>
    <w:link w:val="af3"/>
    <w:uiPriority w:val="99"/>
    <w:unhideWhenUsed/>
    <w:rsid w:val="00C467A6"/>
    <w:pPr>
      <w:tabs>
        <w:tab w:val="center" w:pos="4252"/>
        <w:tab w:val="right" w:pos="8504"/>
      </w:tabs>
      <w:snapToGrid w:val="0"/>
    </w:pPr>
  </w:style>
  <w:style w:type="character" w:customStyle="1" w:styleId="af3">
    <w:name w:val="ヘッダー (文字)"/>
    <w:basedOn w:val="a0"/>
    <w:link w:val="af2"/>
    <w:uiPriority w:val="99"/>
    <w:rsid w:val="00C467A6"/>
    <w:rPr>
      <w:noProof/>
      <w:sz w:val="24"/>
      <w:szCs w:val="24"/>
      <w:lang w:eastAsia="ja-JP"/>
    </w:rPr>
  </w:style>
  <w:style w:type="paragraph" w:styleId="af4">
    <w:name w:val="footer"/>
    <w:basedOn w:val="a"/>
    <w:link w:val="af5"/>
    <w:uiPriority w:val="99"/>
    <w:unhideWhenUsed/>
    <w:rsid w:val="00C467A6"/>
    <w:pPr>
      <w:tabs>
        <w:tab w:val="center" w:pos="4252"/>
        <w:tab w:val="right" w:pos="8504"/>
      </w:tabs>
      <w:snapToGrid w:val="0"/>
    </w:pPr>
  </w:style>
  <w:style w:type="character" w:customStyle="1" w:styleId="af5">
    <w:name w:val="フッター (文字)"/>
    <w:basedOn w:val="a0"/>
    <w:link w:val="af4"/>
    <w:uiPriority w:val="99"/>
    <w:rsid w:val="00C467A6"/>
    <w:rPr>
      <w:noProof/>
      <w:sz w:val="24"/>
      <w:szCs w:val="24"/>
      <w:lang w:eastAsia="ja-JP"/>
    </w:rPr>
  </w:style>
  <w:style w:type="table" w:styleId="af6">
    <w:name w:val="Table Grid"/>
    <w:basedOn w:val="a1"/>
    <w:uiPriority w:val="59"/>
    <w:rsid w:val="00350E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Balloon Text"/>
    <w:basedOn w:val="a"/>
    <w:link w:val="af8"/>
    <w:uiPriority w:val="99"/>
    <w:semiHidden/>
    <w:unhideWhenUsed/>
    <w:rsid w:val="008807E2"/>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8807E2"/>
    <w:rPr>
      <w:rFonts w:asciiTheme="majorHAnsi" w:eastAsiaTheme="majorEastAsia" w:hAnsiTheme="majorHAnsi" w:cstheme="majorBidi"/>
      <w:noProof/>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74FED-8770-470A-9CC4-9919A30B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550</Words>
  <Characters>3138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seikatsu</dc:creator>
  <cp:keywords/>
  <dc:description/>
  <cp:lastModifiedBy>本田　友一</cp:lastModifiedBy>
  <cp:revision>4</cp:revision>
  <cp:lastPrinted>2024-05-30T02:25:00Z</cp:lastPrinted>
  <dcterms:created xsi:type="dcterms:W3CDTF">2025-06-24T10:37:00Z</dcterms:created>
  <dcterms:modified xsi:type="dcterms:W3CDTF">2025-06-25T05:32:00Z</dcterms:modified>
</cp:coreProperties>
</file>