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91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（別紙２）</w:t>
      </w:r>
    </w:p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-10"/>
          <w:kern w:val="0"/>
          <w:sz w:val="24"/>
          <w:szCs w:val="24"/>
        </w:rPr>
      </w:pPr>
      <w:r w:rsidRPr="00F91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令和７年度青森県指定管理鳥獣捕獲等事業企画提案内容</w:t>
      </w:r>
    </w:p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-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spacing w:val="-1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977"/>
        <w:gridCol w:w="3112"/>
      </w:tblGrid>
      <w:tr w:rsidR="00F9140F" w:rsidRPr="00F9140F" w:rsidTr="00F04C1A">
        <w:tc>
          <w:tcPr>
            <w:tcW w:w="3539" w:type="dxa"/>
            <w:gridSpan w:val="2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F914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企画提案項目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F914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内容</w:t>
            </w: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F914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設定理由</w:t>
            </w:r>
          </w:p>
        </w:tc>
      </w:tr>
      <w:tr w:rsidR="00F9140F" w:rsidRPr="00F9140F" w:rsidTr="00F04C1A">
        <w:trPr>
          <w:trHeight w:val="912"/>
        </w:trPr>
        <w:tc>
          <w:tcPr>
            <w:tcW w:w="1271" w:type="dxa"/>
            <w:vMerge w:val="restart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銃　猟</w:t>
            </w:r>
          </w:p>
        </w:tc>
        <w:tc>
          <w:tcPr>
            <w:tcW w:w="2268" w:type="dxa"/>
            <w:vMerge w:val="restart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捕獲体制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・各市町村(地区)別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・猟法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・出猟人日等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28" w:hangingChars="100" w:hanging="22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・捕獲目標頭数等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○三八地域</w:t>
            </w: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531"/>
        </w:trPr>
        <w:tc>
          <w:tcPr>
            <w:tcW w:w="1271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○上北地域</w:t>
            </w: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122"/>
        </w:trPr>
        <w:tc>
          <w:tcPr>
            <w:tcW w:w="1271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捕獲実施予定時期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858"/>
        </w:trPr>
        <w:tc>
          <w:tcPr>
            <w:tcW w:w="1271" w:type="dxa"/>
            <w:vMerge w:val="restart"/>
          </w:tcPr>
          <w:p w:rsidR="00F9140F" w:rsidRPr="00F9140F" w:rsidRDefault="00F9140F" w:rsidP="00F91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わな猟</w:t>
            </w:r>
          </w:p>
        </w:tc>
        <w:tc>
          <w:tcPr>
            <w:tcW w:w="2268" w:type="dxa"/>
            <w:vMerge w:val="restart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捕獲体制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・各市町村(地区)別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・猟法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・出猟人日等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・捕獲目標頭数等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○三八地域</w:t>
            </w: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355"/>
        </w:trPr>
        <w:tc>
          <w:tcPr>
            <w:tcW w:w="1271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○上北地域</w:t>
            </w: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77"/>
        </w:trPr>
        <w:tc>
          <w:tcPr>
            <w:tcW w:w="1271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捕獲実施予定時期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1163"/>
        </w:trPr>
        <w:tc>
          <w:tcPr>
            <w:tcW w:w="1271" w:type="dxa"/>
            <w:vMerge w:val="restart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捕獲情報等の収集</w:t>
            </w:r>
          </w:p>
        </w:tc>
        <w:tc>
          <w:tcPr>
            <w:tcW w:w="2268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報告方法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・時期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・報告様式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1279"/>
        </w:trPr>
        <w:tc>
          <w:tcPr>
            <w:tcW w:w="1271" w:type="dxa"/>
            <w:vMerge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令和７年度ニホンジカ・イノシシ生息状況調査委託業務への協力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・報告様式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・協力体制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1077"/>
        </w:trPr>
        <w:tc>
          <w:tcPr>
            <w:tcW w:w="1271" w:type="dxa"/>
          </w:tcPr>
          <w:p w:rsidR="00F9140F" w:rsidRPr="00F9140F" w:rsidRDefault="00F9140F" w:rsidP="00F91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安全管理</w:t>
            </w:r>
          </w:p>
        </w:tc>
        <w:tc>
          <w:tcPr>
            <w:tcW w:w="2268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安全確保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・連絡体制</w:t>
            </w:r>
          </w:p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・安全講習会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F9140F" w:rsidRPr="00F9140F" w:rsidTr="00F04C1A">
        <w:trPr>
          <w:trHeight w:val="1077"/>
        </w:trPr>
        <w:tc>
          <w:tcPr>
            <w:tcW w:w="1271" w:type="dxa"/>
          </w:tcPr>
          <w:p w:rsidR="00F9140F" w:rsidRPr="00F9140F" w:rsidRDefault="00F9140F" w:rsidP="00F914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連絡調整・体制</w:t>
            </w:r>
          </w:p>
        </w:tc>
        <w:tc>
          <w:tcPr>
            <w:tcW w:w="2268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F9140F">
              <w:rPr>
                <w:rFonts w:ascii="ＭＳ 明朝" w:hAnsi="ＭＳ 明朝" w:cs="ＭＳ 明朝" w:hint="eastAsia"/>
                <w:color w:val="000000"/>
                <w:kern w:val="0"/>
              </w:rPr>
              <w:t>捕獲対象地域における市町村、令和７年度青森県効果的捕獲促進委託業務等との連絡調整・体制</w:t>
            </w:r>
          </w:p>
        </w:tc>
        <w:tc>
          <w:tcPr>
            <w:tcW w:w="2977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3112" w:type="dxa"/>
          </w:tcPr>
          <w:p w:rsidR="00F9140F" w:rsidRPr="00F9140F" w:rsidRDefault="00F9140F" w:rsidP="00F914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91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＊１　記載内容に合わせて適宜項目幅を調整してください（複数ページ可）</w:t>
      </w:r>
    </w:p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91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＊２　写真、図面、参考資料等は別途添付してください。</w:t>
      </w:r>
    </w:p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140F" w:rsidRPr="00F9140F" w:rsidRDefault="00F9140F" w:rsidP="00F9140F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E72D0" w:rsidRPr="00F9140F" w:rsidRDefault="006E72D0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6E72D0" w:rsidRPr="00F9140F" w:rsidSect="007A2FC1">
      <w:footerReference w:type="default" r:id="rId4"/>
      <w:pgSz w:w="11906" w:h="16838" w:code="9"/>
      <w:pgMar w:top="1134" w:right="964" w:bottom="1134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10" w:rsidRPr="00F9140F" w:rsidRDefault="00F9140F" w:rsidP="00E82C10">
    <w:pPr>
      <w:pStyle w:val="a3"/>
      <w:jc w:val="center"/>
      <w:rPr>
        <w:rFonts w:ascii="ＭＳ 明朝" w:hAnsi="ＭＳ 明朝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0F"/>
    <w:rsid w:val="006E72D0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77001-8E28-410D-86DA-80B82B89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140F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rsid w:val="00F9140F"/>
    <w:rPr>
      <w:rFonts w:ascii="Century" w:eastAsia="ＭＳ 明朝" w:hAnsi="Century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F9140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2025-07-28T09:27:00Z</dcterms:created>
  <dcterms:modified xsi:type="dcterms:W3CDTF">2025-07-28T09:37:00Z</dcterms:modified>
</cp:coreProperties>
</file>