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AA344" w14:textId="117203ED" w:rsidR="00E067F3" w:rsidRDefault="00AF78A7" w:rsidP="00E067F3">
      <w:pPr>
        <w:spacing w:line="400" w:lineRule="exact"/>
        <w:jc w:val="center"/>
        <w:rPr>
          <w:rFonts w:ascii="游明朝" w:eastAsia="游明朝" w:hAnsi="游明朝"/>
          <w:bCs/>
          <w:sz w:val="24"/>
        </w:rPr>
      </w:pPr>
      <w:r>
        <w:rPr>
          <w:noProof/>
        </w:rPr>
        <w:pict w14:anchorId="39CA8AEA">
          <v:shapetype id="_x0000_t202" coordsize="21600,21600" o:spt="202" path="m,l,21600r21600,l21600,xe">
            <v:stroke joinstyle="miter"/>
            <v:path gradientshapeok="t" o:connecttype="rect"/>
          </v:shapetype>
          <v:shape id="テキスト ボックス 1" o:spid="_x0000_s2052" type="#_x0000_t202" style="position:absolute;left:0;text-align:left;margin-left:427.1pt;margin-top:-29.25pt;width:66pt;height:31.75pt;z-index:251659776;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" strokeweight=".5pt">
            <v:textbox>
              <w:txbxContent>
                <w:p w14:paraId="2AEDD06D" w14:textId="56AA6E4C" w:rsidR="00D26A84" w:rsidRPr="00AF78A7" w:rsidRDefault="00D26A84" w:rsidP="00D26A84">
                  <w:pPr>
                    <w:spacing w:line="400" w:lineRule="exact"/>
                    <w:jc w:val="center"/>
                    <w:rPr>
                      <w:rFonts w:ascii="游明朝" w:eastAsia="游明朝" w:hAnsi="游明朝"/>
                    </w:rPr>
                  </w:pPr>
                  <w:r w:rsidRPr="00AF78A7">
                    <w:rPr>
                      <w:rFonts w:ascii="游明朝" w:eastAsia="游明朝" w:hAnsi="游明朝" w:hint="eastAsia"/>
                    </w:rPr>
                    <w:t>別紙１</w:t>
                  </w:r>
                </w:p>
              </w:txbxContent>
            </v:textbox>
            <w10:wrap anchorx="margin"/>
          </v:shape>
        </w:pict>
      </w:r>
    </w:p>
    <w:p w14:paraId="07EC6610" w14:textId="0DA03CD0" w:rsidR="004F330D" w:rsidRPr="00E067F3" w:rsidRDefault="009C1FA6" w:rsidP="00E067F3">
      <w:pPr>
        <w:spacing w:line="400" w:lineRule="exact"/>
        <w:jc w:val="center"/>
        <w:rPr>
          <w:rFonts w:ascii="游明朝" w:eastAsia="游明朝" w:hAnsi="游明朝"/>
          <w:bCs/>
          <w:sz w:val="24"/>
        </w:rPr>
      </w:pPr>
      <w:r w:rsidRPr="00E067F3">
        <w:rPr>
          <w:rFonts w:ascii="游明朝" w:eastAsia="游明朝" w:hAnsi="游明朝" w:hint="eastAsia"/>
          <w:bCs/>
          <w:sz w:val="24"/>
        </w:rPr>
        <w:t>令和</w:t>
      </w:r>
      <w:r w:rsidR="00F44D6E" w:rsidRPr="00E067F3">
        <w:rPr>
          <w:rFonts w:ascii="游明朝" w:eastAsia="游明朝" w:hAnsi="游明朝" w:hint="eastAsia"/>
          <w:bCs/>
          <w:sz w:val="24"/>
        </w:rPr>
        <w:t>８</w:t>
      </w:r>
      <w:r w:rsidRPr="00E067F3">
        <w:rPr>
          <w:rFonts w:ascii="游明朝" w:eastAsia="游明朝" w:hAnsi="游明朝" w:hint="eastAsia"/>
          <w:bCs/>
          <w:sz w:val="24"/>
        </w:rPr>
        <w:t>年度</w:t>
      </w:r>
      <w:r w:rsidR="00452A22" w:rsidRPr="00E067F3">
        <w:rPr>
          <w:rFonts w:ascii="游明朝" w:eastAsia="游明朝" w:hAnsi="游明朝" w:hint="eastAsia"/>
          <w:bCs/>
          <w:sz w:val="24"/>
        </w:rPr>
        <w:t>エープレミアム</w:t>
      </w:r>
      <w:r w:rsidR="00D42AE3" w:rsidRPr="00E067F3">
        <w:rPr>
          <w:rFonts w:ascii="游明朝" w:eastAsia="游明朝" w:hAnsi="游明朝" w:hint="eastAsia"/>
          <w:bCs/>
          <w:sz w:val="24"/>
        </w:rPr>
        <w:t>を活用した海外</w:t>
      </w:r>
      <w:r w:rsidR="004D4D00" w:rsidRPr="00E067F3">
        <w:rPr>
          <w:rFonts w:ascii="游明朝" w:eastAsia="游明朝" w:hAnsi="游明朝" w:hint="eastAsia"/>
          <w:bCs/>
          <w:sz w:val="24"/>
        </w:rPr>
        <w:t>プロモーション</w:t>
      </w:r>
      <w:r w:rsidR="00D42AE3" w:rsidRPr="00E067F3">
        <w:rPr>
          <w:rFonts w:ascii="游明朝" w:eastAsia="游明朝" w:hAnsi="游明朝" w:hint="eastAsia"/>
          <w:bCs/>
          <w:sz w:val="24"/>
        </w:rPr>
        <w:t>実施</w:t>
      </w:r>
      <w:r w:rsidR="004F330D" w:rsidRPr="00E067F3">
        <w:rPr>
          <w:rFonts w:ascii="游明朝" w:eastAsia="游明朝" w:hAnsi="游明朝" w:hint="eastAsia"/>
          <w:bCs/>
          <w:sz w:val="24"/>
        </w:rPr>
        <w:t>業務</w:t>
      </w:r>
      <w:r w:rsidR="00536C7D" w:rsidRPr="00E067F3">
        <w:rPr>
          <w:rFonts w:ascii="游明朝" w:eastAsia="游明朝" w:hAnsi="游明朝" w:hint="eastAsia"/>
          <w:bCs/>
          <w:sz w:val="24"/>
        </w:rPr>
        <w:t>（シンガポール）</w:t>
      </w:r>
    </w:p>
    <w:p w14:paraId="13142E69" w14:textId="77777777" w:rsidR="004F330D" w:rsidRPr="00E067F3" w:rsidRDefault="004F330D" w:rsidP="00E067F3">
      <w:pPr>
        <w:spacing w:line="400" w:lineRule="exact"/>
        <w:jc w:val="center"/>
        <w:rPr>
          <w:rFonts w:ascii="游明朝" w:eastAsia="游明朝" w:hAnsi="游明朝"/>
          <w:bCs/>
          <w:sz w:val="24"/>
        </w:rPr>
      </w:pPr>
      <w:r w:rsidRPr="00E067F3">
        <w:rPr>
          <w:rFonts w:ascii="游明朝" w:eastAsia="游明朝" w:hAnsi="游明朝" w:hint="eastAsia"/>
          <w:bCs/>
          <w:sz w:val="24"/>
        </w:rPr>
        <w:t>企画提案公募参加資格</w:t>
      </w:r>
    </w:p>
    <w:p w14:paraId="08452746" w14:textId="77777777" w:rsidR="004F330D" w:rsidRPr="00E067F3" w:rsidRDefault="004F330D" w:rsidP="00E067F3">
      <w:pPr>
        <w:spacing w:line="400" w:lineRule="exact"/>
        <w:rPr>
          <w:rFonts w:ascii="游明朝" w:eastAsia="游明朝" w:hAnsi="游明朝"/>
          <w:sz w:val="24"/>
        </w:rPr>
      </w:pPr>
    </w:p>
    <w:p w14:paraId="19B2A1A3" w14:textId="77777777" w:rsidR="00E067F3" w:rsidRDefault="004F330D" w:rsidP="00E067F3">
      <w:pPr>
        <w:spacing w:line="400" w:lineRule="exact"/>
        <w:ind w:left="425" w:hangingChars="177" w:hanging="425"/>
        <w:rPr>
          <w:rFonts w:ascii="游明朝" w:eastAsia="游明朝" w:hAnsi="游明朝"/>
          <w:sz w:val="24"/>
        </w:rPr>
      </w:pPr>
      <w:r w:rsidRPr="00E067F3">
        <w:rPr>
          <w:rFonts w:ascii="游明朝" w:eastAsia="游明朝" w:hAnsi="游明朝" w:hint="eastAsia"/>
          <w:sz w:val="24"/>
        </w:rPr>
        <w:t>（１）地方自治法施行令（昭和22年政令第16号）第167条の４に規定する者に該当しない者であること。</w:t>
      </w:r>
    </w:p>
    <w:p w14:paraId="242D946B" w14:textId="77777777" w:rsidR="00E067F3" w:rsidRDefault="004F330D" w:rsidP="00E067F3">
      <w:pPr>
        <w:spacing w:line="400" w:lineRule="exact"/>
        <w:ind w:left="425" w:hangingChars="177" w:hanging="425"/>
        <w:rPr>
          <w:rFonts w:ascii="游明朝" w:eastAsia="游明朝" w:hAnsi="游明朝"/>
          <w:sz w:val="24"/>
        </w:rPr>
      </w:pPr>
      <w:r w:rsidRPr="00E067F3">
        <w:rPr>
          <w:rFonts w:ascii="游明朝" w:eastAsia="游明朝" w:hAnsi="游明朝" w:hint="eastAsia"/>
          <w:sz w:val="24"/>
        </w:rPr>
        <w:t>（２）青森県財務規則（昭和39年３月青森県規則第10号）第128条の規定による一般競争入札に参加できない者でないこと。</w:t>
      </w:r>
    </w:p>
    <w:p w14:paraId="544D5050" w14:textId="77777777" w:rsidR="00E067F3" w:rsidRDefault="004F330D" w:rsidP="00E067F3">
      <w:pPr>
        <w:spacing w:line="400" w:lineRule="exact"/>
        <w:ind w:left="425" w:hangingChars="177" w:hanging="425"/>
        <w:rPr>
          <w:rFonts w:ascii="游明朝" w:eastAsia="游明朝" w:hAnsi="游明朝"/>
          <w:sz w:val="24"/>
        </w:rPr>
      </w:pPr>
      <w:r w:rsidRPr="00E067F3">
        <w:rPr>
          <w:rFonts w:ascii="游明朝" w:eastAsia="游明朝" w:hAnsi="游明朝" w:hint="eastAsia"/>
          <w:sz w:val="24"/>
        </w:rPr>
        <w:t>（３）業務提案書の提出期限の日から契約締結までの間に、青森県知事の指名停止の</w:t>
      </w:r>
      <w:r w:rsidR="007F3772" w:rsidRPr="00E067F3">
        <w:rPr>
          <w:rFonts w:ascii="游明朝" w:eastAsia="游明朝" w:hAnsi="游明朝" w:hint="eastAsia"/>
          <w:sz w:val="24"/>
        </w:rPr>
        <w:t>措置</w:t>
      </w:r>
      <w:r w:rsidRPr="00E067F3">
        <w:rPr>
          <w:rFonts w:ascii="游明朝" w:eastAsia="游明朝" w:hAnsi="游明朝" w:hint="eastAsia"/>
          <w:sz w:val="24"/>
        </w:rPr>
        <w:t>を受けていないこと</w:t>
      </w:r>
      <w:r w:rsidR="00E51CBD" w:rsidRPr="00E067F3">
        <w:rPr>
          <w:rFonts w:ascii="游明朝" w:eastAsia="游明朝" w:hAnsi="游明朝" w:hint="eastAsia"/>
          <w:sz w:val="24"/>
        </w:rPr>
        <w:t>。</w:t>
      </w:r>
    </w:p>
    <w:p w14:paraId="692AFCC2" w14:textId="77777777" w:rsidR="00E067F3" w:rsidRDefault="004F330D" w:rsidP="00E067F3">
      <w:pPr>
        <w:spacing w:line="400" w:lineRule="exact"/>
        <w:ind w:left="425" w:hangingChars="177" w:hanging="425"/>
        <w:rPr>
          <w:rFonts w:ascii="游明朝" w:eastAsia="游明朝" w:hAnsi="游明朝"/>
          <w:sz w:val="24"/>
        </w:rPr>
      </w:pPr>
      <w:r w:rsidRPr="00E067F3">
        <w:rPr>
          <w:rFonts w:ascii="游明朝" w:eastAsia="游明朝" w:hAnsi="游明朝" w:hint="eastAsia"/>
          <w:sz w:val="24"/>
        </w:rPr>
        <w:t>（４）会社更生法（平成14年法律第154号）に基づき更生手続開始の申立てがなされている者又は民事再生法（平成11年法律第225号）に基づき再生手続開始の申立てがなされている者（更生手続開始又は再生手続開始の決定後、知事の確認を受けている者を除く。）でないこと。</w:t>
      </w:r>
    </w:p>
    <w:p w14:paraId="12575BEE" w14:textId="77777777" w:rsidR="00E067F3" w:rsidRDefault="004F330D" w:rsidP="00E067F3">
      <w:pPr>
        <w:spacing w:line="400" w:lineRule="exact"/>
        <w:ind w:left="425" w:hangingChars="177" w:hanging="425"/>
        <w:rPr>
          <w:rFonts w:ascii="游明朝" w:eastAsia="游明朝" w:hAnsi="游明朝"/>
          <w:sz w:val="24"/>
        </w:rPr>
      </w:pPr>
      <w:r w:rsidRPr="00E067F3">
        <w:rPr>
          <w:rFonts w:ascii="游明朝" w:eastAsia="游明朝" w:hAnsi="游明朝" w:hint="eastAsia"/>
          <w:sz w:val="24"/>
        </w:rPr>
        <w:t>（５）暴力団（暴力団員による不当な行為の防止等に関する法律（平成３年法律第77号</w:t>
      </w:r>
      <w:r w:rsidR="007F3772" w:rsidRPr="00E067F3">
        <w:rPr>
          <w:rFonts w:ascii="游明朝" w:eastAsia="游明朝" w:hAnsi="游明朝" w:hint="eastAsia"/>
          <w:sz w:val="24"/>
        </w:rPr>
        <w:t>。</w:t>
      </w:r>
      <w:r w:rsidRPr="00E067F3">
        <w:rPr>
          <w:rFonts w:ascii="游明朝" w:eastAsia="游明朝" w:hAnsi="游明朝" w:hint="eastAsia"/>
          <w:sz w:val="24"/>
        </w:rPr>
        <w:t>以下「法」という）第２条第２号に規定する暴力団をいう。）でないこと。</w:t>
      </w:r>
    </w:p>
    <w:p w14:paraId="7C88682B" w14:textId="05EDE42E" w:rsidR="007F3772" w:rsidRPr="00E067F3" w:rsidRDefault="004F330D" w:rsidP="00E067F3">
      <w:pPr>
        <w:spacing w:line="400" w:lineRule="exact"/>
        <w:ind w:left="425" w:hangingChars="177" w:hanging="425"/>
        <w:rPr>
          <w:rFonts w:ascii="游明朝" w:eastAsia="游明朝" w:hAnsi="游明朝"/>
          <w:sz w:val="24"/>
        </w:rPr>
      </w:pPr>
      <w:r w:rsidRPr="00E067F3">
        <w:rPr>
          <w:rFonts w:ascii="游明朝" w:eastAsia="游明朝" w:hAnsi="游明朝" w:hint="eastAsia"/>
          <w:sz w:val="24"/>
        </w:rPr>
        <w:t>（６）次に掲げる者に該当しないこと。</w:t>
      </w:r>
    </w:p>
    <w:p w14:paraId="181130D6" w14:textId="77777777" w:rsidR="00246045" w:rsidRPr="00E067F3" w:rsidRDefault="004F330D" w:rsidP="00E067F3">
      <w:pPr>
        <w:spacing w:line="400" w:lineRule="exact"/>
        <w:ind w:firstLineChars="200" w:firstLine="480"/>
        <w:rPr>
          <w:rFonts w:ascii="游明朝" w:eastAsia="游明朝" w:hAnsi="游明朝"/>
          <w:sz w:val="24"/>
        </w:rPr>
      </w:pPr>
      <w:r w:rsidRPr="00E067F3">
        <w:rPr>
          <w:rFonts w:ascii="游明朝" w:eastAsia="游明朝" w:hAnsi="游明朝" w:hint="eastAsia"/>
          <w:sz w:val="24"/>
        </w:rPr>
        <w:t>ア</w:t>
      </w:r>
      <w:r w:rsidR="007F3772" w:rsidRPr="00E067F3">
        <w:rPr>
          <w:rFonts w:ascii="游明朝" w:eastAsia="游明朝" w:hAnsi="游明朝" w:hint="eastAsia"/>
          <w:sz w:val="24"/>
        </w:rPr>
        <w:t xml:space="preserve">　</w:t>
      </w:r>
      <w:r w:rsidRPr="00E067F3">
        <w:rPr>
          <w:rFonts w:ascii="游明朝" w:eastAsia="游明朝" w:hAnsi="游明朝" w:hint="eastAsia"/>
          <w:sz w:val="24"/>
        </w:rPr>
        <w:t>暴力団員（法第２条第６号に規定する暴力団をいう。）</w:t>
      </w:r>
    </w:p>
    <w:p w14:paraId="668B34EB" w14:textId="77777777" w:rsidR="004F330D" w:rsidRPr="00E067F3" w:rsidRDefault="004F330D" w:rsidP="00E067F3">
      <w:pPr>
        <w:spacing w:line="400" w:lineRule="exact"/>
        <w:ind w:leftChars="228" w:left="707" w:hangingChars="95" w:hanging="228"/>
        <w:rPr>
          <w:rFonts w:ascii="游明朝" w:eastAsia="游明朝" w:hAnsi="游明朝"/>
          <w:sz w:val="24"/>
        </w:rPr>
      </w:pPr>
      <w:r w:rsidRPr="00E067F3">
        <w:rPr>
          <w:rFonts w:ascii="游明朝" w:eastAsia="游明朝" w:hAnsi="游明朝" w:hint="eastAsia"/>
          <w:sz w:val="24"/>
        </w:rPr>
        <w:t>イ</w:t>
      </w:r>
      <w:r w:rsidR="007F3772" w:rsidRPr="00E067F3">
        <w:rPr>
          <w:rFonts w:ascii="游明朝" w:eastAsia="游明朝" w:hAnsi="游明朝" w:hint="eastAsia"/>
          <w:sz w:val="24"/>
        </w:rPr>
        <w:t xml:space="preserve">　</w:t>
      </w:r>
      <w:r w:rsidRPr="00E067F3">
        <w:rPr>
          <w:rFonts w:ascii="游明朝" w:eastAsia="游明朝" w:hAnsi="游明朝" w:hint="eastAsia"/>
          <w:sz w:val="24"/>
        </w:rPr>
        <w:t>役員等（法人にあっては役員であって経営に事実上参加している者、法人でな</w:t>
      </w:r>
      <w:r w:rsidR="00E51CBD" w:rsidRPr="00E067F3">
        <w:rPr>
          <w:rFonts w:ascii="游明朝" w:eastAsia="游明朝" w:hAnsi="游明朝" w:hint="eastAsia"/>
          <w:sz w:val="24"/>
        </w:rPr>
        <w:t>い団体</w:t>
      </w:r>
      <w:r w:rsidRPr="00E067F3">
        <w:rPr>
          <w:rFonts w:ascii="游明朝" w:eastAsia="游明朝" w:hAnsi="游明朝" w:hint="eastAsia"/>
          <w:sz w:val="24"/>
        </w:rPr>
        <w:t>にあっては代表者、理事その他法人における経営に事実上参加している役員と同等の責任を有する者、個人にあってはその者及びその使用人（支配人、本店長、支店長その他いかなる名称を有する者であるかを問わず、事業所の業務を統括する者（事業所の業務を統括する者の権限を代行し得る地位にある者を含む。）をいう。）をいう。以下同じ。）が自己若しくは第三者の不正な利益を図り又は第三者に損害を与える目的で暴力団の威力を利用したと認められる者。</w:t>
      </w:r>
    </w:p>
    <w:p w14:paraId="0579F789" w14:textId="77777777" w:rsidR="00246045" w:rsidRPr="00E067F3" w:rsidRDefault="004F330D" w:rsidP="00E067F3">
      <w:pPr>
        <w:spacing w:line="400" w:lineRule="exact"/>
        <w:ind w:leftChars="199" w:left="706" w:hangingChars="120" w:hanging="288"/>
        <w:rPr>
          <w:rFonts w:ascii="游明朝" w:eastAsia="游明朝" w:hAnsi="游明朝"/>
          <w:sz w:val="24"/>
        </w:rPr>
      </w:pPr>
      <w:r w:rsidRPr="00E067F3">
        <w:rPr>
          <w:rFonts w:ascii="游明朝" w:eastAsia="游明朝" w:hAnsi="游明朝" w:hint="eastAsia"/>
          <w:sz w:val="24"/>
        </w:rPr>
        <w:t>ウ</w:t>
      </w:r>
      <w:r w:rsidR="00246045" w:rsidRPr="00E067F3">
        <w:rPr>
          <w:rFonts w:ascii="游明朝" w:eastAsia="游明朝" w:hAnsi="游明朝" w:hint="eastAsia"/>
          <w:sz w:val="24"/>
        </w:rPr>
        <w:t xml:space="preserve">　</w:t>
      </w:r>
      <w:r w:rsidRPr="00E067F3">
        <w:rPr>
          <w:rFonts w:ascii="游明朝" w:eastAsia="游明朝" w:hAnsi="游明朝" w:hint="eastAsia"/>
          <w:sz w:val="24"/>
        </w:rPr>
        <w:t>役員等が暴力団の威力を利用する目的で、若しくは暴力団の威力を利用したこと</w:t>
      </w:r>
      <w:r w:rsidR="00246045" w:rsidRPr="00E067F3">
        <w:rPr>
          <w:rFonts w:ascii="游明朝" w:eastAsia="游明朝" w:hAnsi="游明朝" w:hint="eastAsia"/>
          <w:sz w:val="24"/>
        </w:rPr>
        <w:t xml:space="preserve">　</w:t>
      </w:r>
      <w:r w:rsidRPr="00E067F3">
        <w:rPr>
          <w:rFonts w:ascii="游明朝" w:eastAsia="游明朝" w:hAnsi="游明朝" w:hint="eastAsia"/>
          <w:sz w:val="24"/>
        </w:rPr>
        <w:t>に関し金品その他財産上の利益の供与（以下この号において「金品等の供与」という。）をし、又は暴力団の活動若しくは運営を支援する目的で相当の対価を得ない金品等の供与をしたと認められる者。</w:t>
      </w:r>
    </w:p>
    <w:p w14:paraId="331A0648" w14:textId="017119E7" w:rsidR="00246045" w:rsidRPr="00E067F3" w:rsidRDefault="004F330D" w:rsidP="00E067F3">
      <w:pPr>
        <w:spacing w:line="400" w:lineRule="exact"/>
        <w:ind w:leftChars="199" w:left="706" w:hangingChars="120" w:hanging="288"/>
        <w:rPr>
          <w:rFonts w:ascii="游明朝" w:eastAsia="游明朝" w:hAnsi="游明朝"/>
          <w:sz w:val="24"/>
        </w:rPr>
      </w:pPr>
      <w:r w:rsidRPr="00E067F3">
        <w:rPr>
          <w:rFonts w:ascii="游明朝" w:eastAsia="游明朝" w:hAnsi="游明朝" w:hint="eastAsia"/>
          <w:sz w:val="24"/>
        </w:rPr>
        <w:t>エ</w:t>
      </w:r>
      <w:r w:rsidR="00246045" w:rsidRPr="00E067F3">
        <w:rPr>
          <w:rFonts w:ascii="游明朝" w:eastAsia="游明朝" w:hAnsi="游明朝" w:hint="eastAsia"/>
          <w:sz w:val="24"/>
        </w:rPr>
        <w:t xml:space="preserve">　</w:t>
      </w:r>
      <w:r w:rsidRPr="00E067F3">
        <w:rPr>
          <w:rFonts w:ascii="游明朝" w:eastAsia="游明朝" w:hAnsi="游明朝" w:hint="eastAsia"/>
          <w:sz w:val="24"/>
        </w:rPr>
        <w:t>役員等が正当な理由がある場合を除き、暴力団の活動を助長し、又は暴力団の運営に資することとなることを知りながら金品等の供与をしたと認められる者。</w:t>
      </w:r>
    </w:p>
    <w:p w14:paraId="086FC4E3" w14:textId="77777777" w:rsidR="004F330D" w:rsidRPr="00E067F3" w:rsidRDefault="004F330D" w:rsidP="00E067F3">
      <w:pPr>
        <w:spacing w:line="400" w:lineRule="exact"/>
        <w:ind w:leftChars="200" w:left="900" w:hangingChars="200" w:hanging="480"/>
        <w:rPr>
          <w:rFonts w:ascii="游明朝" w:eastAsia="游明朝" w:hAnsi="游明朝"/>
          <w:sz w:val="24"/>
        </w:rPr>
      </w:pPr>
      <w:r w:rsidRPr="00E067F3">
        <w:rPr>
          <w:rFonts w:ascii="游明朝" w:eastAsia="游明朝" w:hAnsi="游明朝" w:hint="eastAsia"/>
          <w:sz w:val="24"/>
        </w:rPr>
        <w:t>オ</w:t>
      </w:r>
      <w:r w:rsidR="00246045" w:rsidRPr="00E067F3">
        <w:rPr>
          <w:rFonts w:ascii="游明朝" w:eastAsia="游明朝" w:hAnsi="游明朝" w:hint="eastAsia"/>
          <w:sz w:val="24"/>
        </w:rPr>
        <w:t xml:space="preserve">　</w:t>
      </w:r>
      <w:r w:rsidRPr="00E067F3">
        <w:rPr>
          <w:rFonts w:ascii="游明朝" w:eastAsia="游明朝" w:hAnsi="游明朝" w:hint="eastAsia"/>
          <w:sz w:val="24"/>
        </w:rPr>
        <w:t>役員等が暴力団と交際していると認められる者</w:t>
      </w:r>
      <w:r w:rsidR="00E51CBD" w:rsidRPr="00E067F3">
        <w:rPr>
          <w:rFonts w:ascii="游明朝" w:eastAsia="游明朝" w:hAnsi="游明朝" w:hint="eastAsia"/>
          <w:sz w:val="24"/>
        </w:rPr>
        <w:t>。</w:t>
      </w:r>
    </w:p>
    <w:p w14:paraId="42E0EBF1" w14:textId="77777777" w:rsidR="004F330D" w:rsidRPr="00E067F3" w:rsidRDefault="004F330D" w:rsidP="00E067F3">
      <w:pPr>
        <w:spacing w:line="400" w:lineRule="exact"/>
        <w:rPr>
          <w:rFonts w:ascii="游明朝" w:eastAsia="游明朝" w:hAnsi="游明朝"/>
          <w:sz w:val="24"/>
        </w:rPr>
      </w:pPr>
      <w:r w:rsidRPr="00E067F3">
        <w:rPr>
          <w:rFonts w:ascii="游明朝" w:eastAsia="游明朝" w:hAnsi="游明朝" w:hint="eastAsia"/>
          <w:sz w:val="24"/>
        </w:rPr>
        <w:t>（７）法人税、消費税及び地方消費税並びに法人事業税を滞納していない者であること。</w:t>
      </w:r>
    </w:p>
    <w:p w14:paraId="49C84E39" w14:textId="77777777" w:rsidR="00E52E8D" w:rsidRPr="00E067F3" w:rsidRDefault="00E52E8D" w:rsidP="00E067F3">
      <w:pPr>
        <w:spacing w:line="400" w:lineRule="exact"/>
        <w:ind w:right="1440"/>
        <w:rPr>
          <w:rFonts w:ascii="游明朝" w:eastAsia="游明朝" w:hAnsi="游明朝"/>
          <w:sz w:val="24"/>
        </w:rPr>
      </w:pPr>
    </w:p>
    <w:sectPr w:rsidR="00E52E8D" w:rsidRPr="00E067F3" w:rsidSect="00611B6D">
      <w:pgSz w:w="11906" w:h="16838" w:code="9"/>
      <w:pgMar w:top="1304" w:right="1362" w:bottom="1304" w:left="1304" w:header="851" w:footer="992" w:gutter="0"/>
      <w:cols w:space="425"/>
      <w:docGrid w:type="linesAndChar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1479F" w14:textId="77777777" w:rsidR="00316ACD" w:rsidRDefault="00316ACD" w:rsidP="003244CB">
      <w:r>
        <w:separator/>
      </w:r>
    </w:p>
  </w:endnote>
  <w:endnote w:type="continuationSeparator" w:id="0">
    <w:p w14:paraId="1E44B36B" w14:textId="77777777" w:rsidR="00316ACD" w:rsidRDefault="00316ACD" w:rsidP="00324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D520B" w14:textId="77777777" w:rsidR="00316ACD" w:rsidRDefault="00316ACD" w:rsidP="003244CB">
      <w:r>
        <w:separator/>
      </w:r>
    </w:p>
  </w:footnote>
  <w:footnote w:type="continuationSeparator" w:id="0">
    <w:p w14:paraId="1E931EBC" w14:textId="77777777" w:rsidR="00316ACD" w:rsidRDefault="00316ACD" w:rsidP="003244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A57BF"/>
    <w:multiLevelType w:val="hybridMultilevel"/>
    <w:tmpl w:val="B8484818"/>
    <w:lvl w:ilvl="0" w:tplc="294EE5BA">
      <w:start w:val="4"/>
      <w:numFmt w:val="bullet"/>
      <w:lvlText w:val="・"/>
      <w:lvlJc w:val="left"/>
      <w:pPr>
        <w:ind w:left="1095" w:hanging="360"/>
      </w:pPr>
      <w:rPr>
        <w:rFonts w:ascii="ＭＳ 明朝" w:eastAsia="ＭＳ 明朝" w:hAnsi="ＭＳ 明朝" w:cs="Times New Roman" w:hint="eastAsia"/>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1" w15:restartNumberingAfterBreak="0">
    <w:nsid w:val="6D9A7FF9"/>
    <w:multiLevelType w:val="hybridMultilevel"/>
    <w:tmpl w:val="DE6467A0"/>
    <w:lvl w:ilvl="0" w:tplc="A4D884DC">
      <w:start w:val="1"/>
      <w:numFmt w:val="decimalFullWidth"/>
      <w:lvlText w:val="（%1）"/>
      <w:lvlJc w:val="left"/>
      <w:pPr>
        <w:tabs>
          <w:tab w:val="num" w:pos="1287"/>
        </w:tabs>
        <w:ind w:left="1287" w:hanging="720"/>
      </w:pPr>
      <w:rPr>
        <w:rFonts w:hint="default"/>
      </w:rPr>
    </w:lvl>
    <w:lvl w:ilvl="1" w:tplc="04090017">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170"/>
  <w:displayHorizontalDrawingGridEvery w:val="0"/>
  <w:displayVerticalDrawingGridEvery w:val="2"/>
  <w:characterSpacingControl w:val="compressPunctuation"/>
  <w:hdrShapeDefaults>
    <o:shapedefaults v:ext="edit" spidmax="20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3536F"/>
    <w:rsid w:val="00011142"/>
    <w:rsid w:val="000147CF"/>
    <w:rsid w:val="00023E52"/>
    <w:rsid w:val="00025A39"/>
    <w:rsid w:val="00031CA6"/>
    <w:rsid w:val="00034595"/>
    <w:rsid w:val="000831E1"/>
    <w:rsid w:val="000A16CB"/>
    <w:rsid w:val="000A4779"/>
    <w:rsid w:val="000B4CF9"/>
    <w:rsid w:val="000C549B"/>
    <w:rsid w:val="000D4245"/>
    <w:rsid w:val="000E0E5F"/>
    <w:rsid w:val="000F04AD"/>
    <w:rsid w:val="00106005"/>
    <w:rsid w:val="00111B99"/>
    <w:rsid w:val="00113F22"/>
    <w:rsid w:val="00121176"/>
    <w:rsid w:val="00122B95"/>
    <w:rsid w:val="0013159D"/>
    <w:rsid w:val="0014046A"/>
    <w:rsid w:val="001405A1"/>
    <w:rsid w:val="001427E4"/>
    <w:rsid w:val="00147629"/>
    <w:rsid w:val="00187A61"/>
    <w:rsid w:val="001904C8"/>
    <w:rsid w:val="001919D3"/>
    <w:rsid w:val="001B1AC7"/>
    <w:rsid w:val="001B357F"/>
    <w:rsid w:val="001B47B2"/>
    <w:rsid w:val="001B4BC3"/>
    <w:rsid w:val="001E2871"/>
    <w:rsid w:val="001E7B15"/>
    <w:rsid w:val="001F7FD8"/>
    <w:rsid w:val="00202BF6"/>
    <w:rsid w:val="00231D68"/>
    <w:rsid w:val="0023536F"/>
    <w:rsid w:val="00246045"/>
    <w:rsid w:val="00253D41"/>
    <w:rsid w:val="00265473"/>
    <w:rsid w:val="002933CE"/>
    <w:rsid w:val="002A1A74"/>
    <w:rsid w:val="002B1826"/>
    <w:rsid w:val="002B2512"/>
    <w:rsid w:val="002F1FD8"/>
    <w:rsid w:val="002F7C8C"/>
    <w:rsid w:val="00316ACD"/>
    <w:rsid w:val="003237F6"/>
    <w:rsid w:val="003244CB"/>
    <w:rsid w:val="0033396F"/>
    <w:rsid w:val="003361EA"/>
    <w:rsid w:val="00346ABE"/>
    <w:rsid w:val="00363CEE"/>
    <w:rsid w:val="0037163C"/>
    <w:rsid w:val="00381D43"/>
    <w:rsid w:val="00382C17"/>
    <w:rsid w:val="003A2CC2"/>
    <w:rsid w:val="003A3A68"/>
    <w:rsid w:val="003B705F"/>
    <w:rsid w:val="003D4042"/>
    <w:rsid w:val="003D6248"/>
    <w:rsid w:val="003F5D34"/>
    <w:rsid w:val="0040359F"/>
    <w:rsid w:val="0043262C"/>
    <w:rsid w:val="00452A22"/>
    <w:rsid w:val="0046304A"/>
    <w:rsid w:val="0046435A"/>
    <w:rsid w:val="00494171"/>
    <w:rsid w:val="00497A62"/>
    <w:rsid w:val="004A0E1F"/>
    <w:rsid w:val="004A53E6"/>
    <w:rsid w:val="004C6906"/>
    <w:rsid w:val="004D0AC1"/>
    <w:rsid w:val="004D4923"/>
    <w:rsid w:val="004D4D00"/>
    <w:rsid w:val="004D58A6"/>
    <w:rsid w:val="004F1FBE"/>
    <w:rsid w:val="004F330D"/>
    <w:rsid w:val="00502831"/>
    <w:rsid w:val="00510357"/>
    <w:rsid w:val="005363C1"/>
    <w:rsid w:val="00536C7D"/>
    <w:rsid w:val="0054359C"/>
    <w:rsid w:val="00551C7D"/>
    <w:rsid w:val="005634E5"/>
    <w:rsid w:val="00570046"/>
    <w:rsid w:val="005740F9"/>
    <w:rsid w:val="00591402"/>
    <w:rsid w:val="005948AC"/>
    <w:rsid w:val="005B2CAA"/>
    <w:rsid w:val="005B6B58"/>
    <w:rsid w:val="005B72AC"/>
    <w:rsid w:val="005C120F"/>
    <w:rsid w:val="005D1FFD"/>
    <w:rsid w:val="005E556B"/>
    <w:rsid w:val="005F2E9A"/>
    <w:rsid w:val="00611B6D"/>
    <w:rsid w:val="006160FF"/>
    <w:rsid w:val="00670223"/>
    <w:rsid w:val="00670F28"/>
    <w:rsid w:val="0067264A"/>
    <w:rsid w:val="00682713"/>
    <w:rsid w:val="00692583"/>
    <w:rsid w:val="006B1F04"/>
    <w:rsid w:val="006B3949"/>
    <w:rsid w:val="006B4252"/>
    <w:rsid w:val="006B4DDC"/>
    <w:rsid w:val="006B5C5B"/>
    <w:rsid w:val="006C476B"/>
    <w:rsid w:val="006C63C1"/>
    <w:rsid w:val="006D157F"/>
    <w:rsid w:val="006E5C36"/>
    <w:rsid w:val="00711FB1"/>
    <w:rsid w:val="007142A0"/>
    <w:rsid w:val="0073134D"/>
    <w:rsid w:val="007416C5"/>
    <w:rsid w:val="007633A3"/>
    <w:rsid w:val="007676DC"/>
    <w:rsid w:val="00780074"/>
    <w:rsid w:val="007818F4"/>
    <w:rsid w:val="007A56F8"/>
    <w:rsid w:val="007C1773"/>
    <w:rsid w:val="007C3440"/>
    <w:rsid w:val="007D3BDB"/>
    <w:rsid w:val="007D7527"/>
    <w:rsid w:val="007F3772"/>
    <w:rsid w:val="00804BCA"/>
    <w:rsid w:val="00826800"/>
    <w:rsid w:val="0084010B"/>
    <w:rsid w:val="0086382C"/>
    <w:rsid w:val="008B5E85"/>
    <w:rsid w:val="008D78B2"/>
    <w:rsid w:val="008E033B"/>
    <w:rsid w:val="008E42AD"/>
    <w:rsid w:val="0090617D"/>
    <w:rsid w:val="009313D9"/>
    <w:rsid w:val="00931415"/>
    <w:rsid w:val="00941CFD"/>
    <w:rsid w:val="009455E9"/>
    <w:rsid w:val="00956353"/>
    <w:rsid w:val="00992093"/>
    <w:rsid w:val="009A128F"/>
    <w:rsid w:val="009B7B92"/>
    <w:rsid w:val="009C1FA6"/>
    <w:rsid w:val="009C797F"/>
    <w:rsid w:val="009D6E56"/>
    <w:rsid w:val="009E3525"/>
    <w:rsid w:val="009E4DCD"/>
    <w:rsid w:val="009E6D2E"/>
    <w:rsid w:val="009F7632"/>
    <w:rsid w:val="00A13D28"/>
    <w:rsid w:val="00A229DC"/>
    <w:rsid w:val="00A52321"/>
    <w:rsid w:val="00A53293"/>
    <w:rsid w:val="00A55EC6"/>
    <w:rsid w:val="00A618B6"/>
    <w:rsid w:val="00A77A51"/>
    <w:rsid w:val="00A83E79"/>
    <w:rsid w:val="00A91846"/>
    <w:rsid w:val="00A96549"/>
    <w:rsid w:val="00AB1A49"/>
    <w:rsid w:val="00AC5369"/>
    <w:rsid w:val="00AD6272"/>
    <w:rsid w:val="00AF6608"/>
    <w:rsid w:val="00AF78A7"/>
    <w:rsid w:val="00B14995"/>
    <w:rsid w:val="00B36122"/>
    <w:rsid w:val="00B46D81"/>
    <w:rsid w:val="00B62AC7"/>
    <w:rsid w:val="00B716B2"/>
    <w:rsid w:val="00B80399"/>
    <w:rsid w:val="00B87BC3"/>
    <w:rsid w:val="00B92BD1"/>
    <w:rsid w:val="00BB1FB9"/>
    <w:rsid w:val="00BB714F"/>
    <w:rsid w:val="00BB7C90"/>
    <w:rsid w:val="00BC612E"/>
    <w:rsid w:val="00BD0494"/>
    <w:rsid w:val="00BF01C4"/>
    <w:rsid w:val="00C45A1A"/>
    <w:rsid w:val="00C55DDD"/>
    <w:rsid w:val="00C956D8"/>
    <w:rsid w:val="00CA172B"/>
    <w:rsid w:val="00CA42BE"/>
    <w:rsid w:val="00CA79BC"/>
    <w:rsid w:val="00CB741B"/>
    <w:rsid w:val="00CC5014"/>
    <w:rsid w:val="00CC752D"/>
    <w:rsid w:val="00CD10D6"/>
    <w:rsid w:val="00CD69BD"/>
    <w:rsid w:val="00CE7918"/>
    <w:rsid w:val="00CF4BFB"/>
    <w:rsid w:val="00D17BA7"/>
    <w:rsid w:val="00D26A84"/>
    <w:rsid w:val="00D42AE3"/>
    <w:rsid w:val="00D47A74"/>
    <w:rsid w:val="00D71F2C"/>
    <w:rsid w:val="00D760E6"/>
    <w:rsid w:val="00D77586"/>
    <w:rsid w:val="00D84346"/>
    <w:rsid w:val="00D946AE"/>
    <w:rsid w:val="00DA7C41"/>
    <w:rsid w:val="00DF2426"/>
    <w:rsid w:val="00E04045"/>
    <w:rsid w:val="00E067F3"/>
    <w:rsid w:val="00E12CED"/>
    <w:rsid w:val="00E32F58"/>
    <w:rsid w:val="00E3325D"/>
    <w:rsid w:val="00E35F3F"/>
    <w:rsid w:val="00E41F93"/>
    <w:rsid w:val="00E45A4E"/>
    <w:rsid w:val="00E51CBD"/>
    <w:rsid w:val="00E52E8D"/>
    <w:rsid w:val="00E5599A"/>
    <w:rsid w:val="00E678BD"/>
    <w:rsid w:val="00EA03A9"/>
    <w:rsid w:val="00EB32D3"/>
    <w:rsid w:val="00EB472D"/>
    <w:rsid w:val="00EB7BAA"/>
    <w:rsid w:val="00EC3461"/>
    <w:rsid w:val="00ED6608"/>
    <w:rsid w:val="00ED6C2A"/>
    <w:rsid w:val="00EE0D24"/>
    <w:rsid w:val="00EE72B0"/>
    <w:rsid w:val="00EF3C79"/>
    <w:rsid w:val="00F0009E"/>
    <w:rsid w:val="00F05409"/>
    <w:rsid w:val="00F07B42"/>
    <w:rsid w:val="00F31F94"/>
    <w:rsid w:val="00F436A0"/>
    <w:rsid w:val="00F44D6E"/>
    <w:rsid w:val="00F559F0"/>
    <w:rsid w:val="00F66CFC"/>
    <w:rsid w:val="00F67028"/>
    <w:rsid w:val="00F7048C"/>
    <w:rsid w:val="00F74FBB"/>
    <w:rsid w:val="00F77790"/>
    <w:rsid w:val="00F778B3"/>
    <w:rsid w:val="00FA3D32"/>
    <w:rsid w:val="00FC3DB5"/>
    <w:rsid w:val="00FC6A8B"/>
    <w:rsid w:val="00FF1D2B"/>
    <w:rsid w:val="00FF3E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v:textbox inset="5.85pt,.7pt,5.85pt,.7pt"/>
    </o:shapedefaults>
    <o:shapelayout v:ext="edit">
      <o:idmap v:ext="edit" data="2"/>
    </o:shapelayout>
  </w:shapeDefaults>
  <w:decimalSymbol w:val="."/>
  <w:listSeparator w:val=","/>
  <w14:docId w14:val="4E4F24E8"/>
  <w15:chartTrackingRefBased/>
  <w15:docId w15:val="{7FD8BE0A-10C1-4088-A47D-001689097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D58A6"/>
    <w:rPr>
      <w:color w:val="0000FF"/>
      <w:u w:val="single"/>
    </w:rPr>
  </w:style>
  <w:style w:type="paragraph" w:styleId="a4">
    <w:name w:val="header"/>
    <w:basedOn w:val="a"/>
    <w:link w:val="a5"/>
    <w:uiPriority w:val="99"/>
    <w:unhideWhenUsed/>
    <w:rsid w:val="003244CB"/>
    <w:pPr>
      <w:tabs>
        <w:tab w:val="center" w:pos="4252"/>
        <w:tab w:val="right" w:pos="8504"/>
      </w:tabs>
      <w:snapToGrid w:val="0"/>
    </w:pPr>
  </w:style>
  <w:style w:type="character" w:customStyle="1" w:styleId="a5">
    <w:name w:val="ヘッダー (文字)"/>
    <w:link w:val="a4"/>
    <w:uiPriority w:val="99"/>
    <w:rsid w:val="003244CB"/>
    <w:rPr>
      <w:kern w:val="2"/>
      <w:sz w:val="21"/>
      <w:szCs w:val="24"/>
    </w:rPr>
  </w:style>
  <w:style w:type="paragraph" w:styleId="a6">
    <w:name w:val="footer"/>
    <w:basedOn w:val="a"/>
    <w:link w:val="a7"/>
    <w:uiPriority w:val="99"/>
    <w:unhideWhenUsed/>
    <w:rsid w:val="003244CB"/>
    <w:pPr>
      <w:tabs>
        <w:tab w:val="center" w:pos="4252"/>
        <w:tab w:val="right" w:pos="8504"/>
      </w:tabs>
      <w:snapToGrid w:val="0"/>
    </w:pPr>
  </w:style>
  <w:style w:type="character" w:customStyle="1" w:styleId="a7">
    <w:name w:val="フッター (文字)"/>
    <w:link w:val="a6"/>
    <w:uiPriority w:val="99"/>
    <w:rsid w:val="003244CB"/>
    <w:rPr>
      <w:kern w:val="2"/>
      <w:sz w:val="21"/>
      <w:szCs w:val="24"/>
    </w:rPr>
  </w:style>
  <w:style w:type="paragraph" w:styleId="a8">
    <w:name w:val="Balloon Text"/>
    <w:basedOn w:val="a"/>
    <w:link w:val="a9"/>
    <w:uiPriority w:val="99"/>
    <w:semiHidden/>
    <w:unhideWhenUsed/>
    <w:rsid w:val="00346ABE"/>
    <w:rPr>
      <w:rFonts w:ascii="Arial" w:eastAsia="ＭＳ ゴシック" w:hAnsi="Arial"/>
      <w:sz w:val="18"/>
      <w:szCs w:val="18"/>
    </w:rPr>
  </w:style>
  <w:style w:type="character" w:customStyle="1" w:styleId="a9">
    <w:name w:val="吹き出し (文字)"/>
    <w:link w:val="a8"/>
    <w:uiPriority w:val="99"/>
    <w:semiHidden/>
    <w:rsid w:val="00346ABE"/>
    <w:rPr>
      <w:rFonts w:ascii="Arial" w:eastAsia="ＭＳ ゴシック" w:hAnsi="Arial" w:cs="Times New Roman"/>
      <w:kern w:val="2"/>
      <w:sz w:val="18"/>
      <w:szCs w:val="18"/>
    </w:rPr>
  </w:style>
  <w:style w:type="paragraph" w:styleId="aa">
    <w:name w:val="No Spacing"/>
    <w:uiPriority w:val="1"/>
    <w:qFormat/>
    <w:rsid w:val="00711FB1"/>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8247">
      <w:bodyDiv w:val="1"/>
      <w:marLeft w:val="0"/>
      <w:marRight w:val="0"/>
      <w:marTop w:val="0"/>
      <w:marBottom w:val="0"/>
      <w:divBdr>
        <w:top w:val="none" w:sz="0" w:space="0" w:color="auto"/>
        <w:left w:val="none" w:sz="0" w:space="0" w:color="auto"/>
        <w:bottom w:val="none" w:sz="0" w:space="0" w:color="auto"/>
        <w:right w:val="none" w:sz="0" w:space="0" w:color="auto"/>
      </w:divBdr>
    </w:div>
    <w:div w:id="122307172">
      <w:bodyDiv w:val="1"/>
      <w:marLeft w:val="0"/>
      <w:marRight w:val="0"/>
      <w:marTop w:val="0"/>
      <w:marBottom w:val="0"/>
      <w:divBdr>
        <w:top w:val="none" w:sz="0" w:space="0" w:color="auto"/>
        <w:left w:val="none" w:sz="0" w:space="0" w:color="auto"/>
        <w:bottom w:val="none" w:sz="0" w:space="0" w:color="auto"/>
        <w:right w:val="none" w:sz="0" w:space="0" w:color="auto"/>
      </w:divBdr>
    </w:div>
    <w:div w:id="1096944438">
      <w:bodyDiv w:val="1"/>
      <w:marLeft w:val="0"/>
      <w:marRight w:val="0"/>
      <w:marTop w:val="0"/>
      <w:marBottom w:val="0"/>
      <w:divBdr>
        <w:top w:val="none" w:sz="0" w:space="0" w:color="auto"/>
        <w:left w:val="none" w:sz="0" w:space="0" w:color="auto"/>
        <w:bottom w:val="none" w:sz="0" w:space="0" w:color="auto"/>
        <w:right w:val="none" w:sz="0" w:space="0" w:color="auto"/>
      </w:divBdr>
    </w:div>
    <w:div w:id="141204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CA292-9968-4961-9F59-EDB76DF59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148</Words>
  <Characters>845</Characters>
  <Application>Microsoft Office Word</Application>
  <DocSecurity>0</DocSecurity>
  <Lines>7</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米国における新規ターゲット（市場・パートナー）調査・分析業務企画提案公募</vt:lpstr>
      <vt:lpstr>平成23年度　香港コーディネータ設置事業</vt:lpstr>
    </vt:vector>
  </TitlesOfParts>
  <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米国における新規ターゲット（市場・パートナー）調査・分析業務企画提案公募</dc:title>
  <dc:subject/>
  <dc:creator>県産品販売・輸出促進課</dc:creator>
  <cp:keywords/>
  <dc:description/>
  <cp:lastModifiedBy>201op</cp:lastModifiedBy>
  <cp:revision>6</cp:revision>
  <cp:lastPrinted>2026-09-10T11:05:00Z</cp:lastPrinted>
  <dcterms:created xsi:type="dcterms:W3CDTF">2026-09-10T10:00:00Z</dcterms:created>
  <dcterms:modified xsi:type="dcterms:W3CDTF">2026-09-14T00:38:00Z</dcterms:modified>
</cp:coreProperties>
</file>