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ind w:right="531"/>
        <w:jc w:val="right"/>
        <w:rPr>
          <w:noProof/>
          <w:kern w:val="0"/>
          <w:sz w:val="22"/>
          <w:szCs w:val="22"/>
        </w:rPr>
      </w:pPr>
      <w:r>
        <w:rPr>
          <w:noProof/>
          <w:spacing w:val="224"/>
          <w:kern w:val="0"/>
          <w:sz w:val="20"/>
        </w:rPr>
        <w:pict>
          <v:line id="_x0000_s1087" style="position:absolute;left:0;text-align:left;flip:x;z-index:251656704;mso-position-horizontal-relative:text;mso-position-vertical-relative:text" from="1.5pt,-536.55pt" to="62pt,-432.2pt"/>
        </w:pict>
      </w:r>
    </w:p>
    <w:p>
      <w:pPr>
        <w:rPr>
          <w:noProof/>
          <w:sz w:val="22"/>
          <w:szCs w:val="22"/>
        </w:rPr>
      </w:pPr>
      <w:bookmarkStart w:id="0" w:name="_GoBack"/>
      <w:bookmarkEnd w:id="0"/>
      <w:r>
        <w:rPr>
          <w:rFonts w:hint="eastAsia"/>
          <w:noProof/>
          <w:sz w:val="22"/>
          <w:szCs w:val="22"/>
        </w:rPr>
        <w:t>第１号様式</w:t>
      </w:r>
    </w:p>
    <w:p>
      <w:pPr>
        <w:jc w:val="right"/>
        <w:rPr>
          <w:noProof/>
          <w:sz w:val="22"/>
          <w:szCs w:val="22"/>
        </w:rPr>
      </w:pPr>
      <w:r>
        <w:rPr>
          <w:rFonts w:hint="eastAsia"/>
          <w:noProof/>
          <w:sz w:val="22"/>
          <w:szCs w:val="22"/>
        </w:rPr>
        <w:t>平成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平成３０年１０月３日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sz w:val="22"/>
                <w:szCs w:val="22"/>
              </w:rPr>
              <w:t>ＰＰＣ用紙（十和田地区）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用紙の大きさは、日本工業規格Ａ４縦長とする。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平成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平成３０年１０月３日付けで公告した制限付き一般競争入札に参加したいので、その資格の確認について、納入実績証明書を添えて、下記のとおり申請します。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ＰＰＣ用紙（十和田地区）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（２）同条第２項に規定する要件に該当していないこと。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用紙の大きさは、日本工業規格Ａ４縦長とする。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平成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平成３０年</w:t>
      </w:r>
      <w:r>
        <w:rPr>
          <w:rFonts w:hAnsi="ＭＳ 明朝" w:hint="eastAsia"/>
          <w:sz w:val="22"/>
          <w:szCs w:val="22"/>
        </w:rPr>
        <w:t>１０月３日付けで公告した制限付き一般競争入札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napToGrid w:val="0"/>
        <w:ind w:firstLineChars="200" w:firstLine="440"/>
        <w:rPr>
          <w:rFonts w:hAnsi="ＭＳ 明朝"/>
          <w:sz w:val="22"/>
          <w:szCs w:val="22"/>
        </w:rPr>
      </w:pPr>
      <w:r>
        <w:rPr>
          <w:rFonts w:hAnsi="ＭＳ 明朝" w:hint="eastAsia"/>
          <w:sz w:val="22"/>
          <w:szCs w:val="22"/>
        </w:rPr>
        <w:t>ＰＰＣ用紙（十和田地区）</w:t>
      </w:r>
    </w:p>
    <w:p>
      <w:pPr>
        <w:suppressAutoHyphens/>
        <w:wordWrap w:val="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品　名</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用紙の大きさは、日本工業規格Ａ４縦長とする。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lastRenderedPageBreak/>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　第　　　号</w:t>
      </w:r>
    </w:p>
    <w:p>
      <w:pPr>
        <w:snapToGrid w:val="0"/>
        <w:jc w:val="right"/>
        <w:rPr>
          <w:rFonts w:hAnsi="ＭＳ 明朝"/>
          <w:sz w:val="21"/>
          <w:szCs w:val="21"/>
        </w:rPr>
      </w:pPr>
      <w:r>
        <w:rPr>
          <w:rFonts w:hAnsi="ＭＳ 明朝" w:hint="eastAsia"/>
          <w:sz w:val="21"/>
          <w:szCs w:val="21"/>
        </w:rPr>
        <w:t xml:space="preserve">　　　　平成　　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平成３０年１０月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sz w:val="21"/>
          <w:szCs w:val="21"/>
        </w:rPr>
        <w:t xml:space="preserve">　　ＰＰＣ用紙（十和田地区）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用紙の大きさは、日本工業規格Ａ４縦長とする。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lastRenderedPageBreak/>
        <w:t>（別紙）入札書書式</w:t>
      </w:r>
    </w:p>
    <w:p>
      <w:pPr>
        <w:jc w:val="right"/>
        <w:rPr>
          <w:noProof/>
          <w:sz w:val="21"/>
          <w:szCs w:val="21"/>
        </w:rPr>
      </w:pPr>
      <w:r>
        <w:rPr>
          <w:rFonts w:hint="eastAsia"/>
          <w:noProof/>
          <w:sz w:val="21"/>
          <w:szCs w:val="21"/>
        </w:rPr>
        <w:t>平成　　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72489475"/>
        </w:rPr>
        <w:t>委任代理</w:t>
      </w:r>
      <w:r>
        <w:rPr>
          <w:rFonts w:hint="eastAsia"/>
          <w:noProof/>
          <w:spacing w:val="30"/>
          <w:kern w:val="0"/>
          <w:sz w:val="18"/>
          <w:szCs w:val="18"/>
          <w:fitText w:val="1080" w:id="72489475"/>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ind w:firstLineChars="113" w:firstLine="24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入札件名　　ＰＰＣ用紙（十和田地区）に係る単価契約</w:t>
      </w:r>
    </w:p>
    <w:p>
      <w:pPr>
        <w:adjustRightInd w:val="0"/>
        <w:snapToGrid w:val="0"/>
        <w:rPr>
          <w:noProof/>
          <w:sz w:val="28"/>
          <w:szCs w:val="28"/>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trPr>
          <w:trHeight w:val="393"/>
          <w:jc w:val="center"/>
        </w:trPr>
        <w:tc>
          <w:tcPr>
            <w:tcW w:w="703" w:type="dxa"/>
            <w:vAlign w:val="center"/>
          </w:tcPr>
          <w:p>
            <w:pPr>
              <w:adjustRightInd w:val="0"/>
              <w:snapToGrid w:val="0"/>
              <w:jc w:val="center"/>
              <w:rPr>
                <w:noProof/>
                <w:sz w:val="16"/>
                <w:szCs w:val="16"/>
              </w:rPr>
            </w:pPr>
            <w:r>
              <w:rPr>
                <w:rFonts w:hint="eastAsia"/>
                <w:noProof/>
                <w:sz w:val="16"/>
                <w:szCs w:val="16"/>
              </w:rPr>
              <w:t>番号</w:t>
            </w:r>
          </w:p>
        </w:tc>
        <w:tc>
          <w:tcPr>
            <w:tcW w:w="1756" w:type="dxa"/>
            <w:vAlign w:val="center"/>
          </w:tcPr>
          <w:p>
            <w:pPr>
              <w:jc w:val="center"/>
            </w:pPr>
            <w:r>
              <w:rPr>
                <w:rFonts w:ascii="ＭＳ 明朝" w:cs="ＭＳ 明朝" w:hint="eastAsia"/>
                <w:sz w:val="16"/>
                <w:szCs w:val="16"/>
              </w:rPr>
              <w:t>品　　　　名</w:t>
            </w:r>
          </w:p>
        </w:tc>
        <w:tc>
          <w:tcPr>
            <w:tcW w:w="2982" w:type="dxa"/>
            <w:vAlign w:val="center"/>
          </w:tcPr>
          <w:p>
            <w:pPr>
              <w:jc w:val="center"/>
            </w:pPr>
            <w:r>
              <w:rPr>
                <w:rFonts w:ascii="ＭＳ 明朝" w:cs="ＭＳ 明朝" w:hint="eastAsia"/>
                <w:sz w:val="16"/>
                <w:szCs w:val="16"/>
              </w:rPr>
              <w:t>規　　　　　　　　　格</w:t>
            </w:r>
          </w:p>
        </w:tc>
        <w:tc>
          <w:tcPr>
            <w:tcW w:w="2426" w:type="dxa"/>
            <w:vAlign w:val="center"/>
          </w:tcPr>
          <w:p>
            <w:pPr>
              <w:jc w:val="center"/>
            </w:pPr>
            <w:r>
              <w:rPr>
                <w:rFonts w:ascii="ＭＳ 明朝" w:cs="ＭＳ 明朝" w:hint="eastAsia"/>
                <w:sz w:val="16"/>
                <w:szCs w:val="16"/>
              </w:rPr>
              <w:t>参考品・その他</w:t>
            </w:r>
          </w:p>
        </w:tc>
        <w:tc>
          <w:tcPr>
            <w:tcW w:w="1879" w:type="dxa"/>
            <w:vAlign w:val="center"/>
          </w:tcPr>
          <w:p>
            <w:pPr>
              <w:jc w:val="center"/>
              <w:rPr>
                <w:sz w:val="16"/>
                <w:szCs w:val="16"/>
              </w:rPr>
            </w:pPr>
            <w:r>
              <w:rPr>
                <w:rFonts w:hint="eastAsia"/>
                <w:sz w:val="16"/>
                <w:szCs w:val="16"/>
              </w:rPr>
              <w:t>入札金額</w:t>
            </w:r>
          </w:p>
        </w:tc>
      </w:tr>
      <w:tr>
        <w:trPr>
          <w:trHeight w:val="812"/>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D001</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Ａ４</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D002</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Ａ３</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（１箱1,500枚入）</w:t>
            </w:r>
          </w:p>
        </w:tc>
        <w:tc>
          <w:tcPr>
            <w:tcW w:w="2426" w:type="dxa"/>
            <w:vAlign w:val="center"/>
          </w:tcPr>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D003</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Ｂ４</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3"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D004</w:t>
            </w:r>
          </w:p>
        </w:tc>
        <w:tc>
          <w:tcPr>
            <w:tcW w:w="175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ＰＰＣ用紙　Ｂ５</w:t>
            </w:r>
          </w:p>
        </w:tc>
        <w:tc>
          <w:tcPr>
            <w:tcW w:w="2982" w:type="dxa"/>
            <w:vAlign w:val="center"/>
          </w:tcPr>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仕様書のとおり</w:t>
            </w:r>
          </w:p>
          <w:p>
            <w:pPr>
              <w:adjustRightInd w:val="0"/>
              <w:snapToGrid w:val="0"/>
              <w:rPr>
                <w:rFonts w:ascii="ＭＳ Ｐ明朝" w:eastAsia="ＭＳ Ｐ明朝" w:hAnsi="ＭＳ Ｐ明朝"/>
                <w:noProof/>
                <w:sz w:val="16"/>
                <w:szCs w:val="16"/>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（１箱2,500枚入）</w:t>
            </w:r>
          </w:p>
        </w:tc>
        <w:tc>
          <w:tcPr>
            <w:tcW w:w="2426" w:type="dxa"/>
            <w:vAlign w:val="center"/>
          </w:tcPr>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三菱PPC用紙RE-N・FSC認証-MX</w:t>
            </w:r>
          </w:p>
          <w:p>
            <w:pPr>
              <w:adjustRightInd w:val="0"/>
              <w:snapToGrid w:val="0"/>
              <w:rPr>
                <w:rFonts w:ascii="ＭＳ Ｐ明朝" w:eastAsia="ＭＳ Ｐ明朝" w:hAnsi="ＭＳ Ｐ明朝"/>
                <w:noProof/>
                <w:sz w:val="14"/>
                <w:szCs w:val="14"/>
              </w:rPr>
            </w:pPr>
          </w:p>
          <w:p>
            <w:pPr>
              <w:adjustRightInd w:val="0"/>
              <w:snapToGrid w:val="0"/>
              <w:rPr>
                <w:rFonts w:ascii="ＭＳ Ｐ明朝" w:eastAsia="ＭＳ Ｐ明朝" w:hAnsi="ＭＳ Ｐ明朝"/>
                <w:noProof/>
                <w:sz w:val="14"/>
                <w:szCs w:val="14"/>
              </w:rPr>
            </w:pPr>
            <w:r>
              <w:rPr>
                <w:rFonts w:ascii="ＭＳ Ｐ明朝" w:eastAsia="ＭＳ Ｐ明朝" w:hAnsi="ＭＳ Ｐ明朝" w:hint="eastAsia"/>
                <w:noProof/>
                <w:sz w:val="14"/>
                <w:szCs w:val="14"/>
              </w:rPr>
              <w:t>同等品と認められた製品</w:t>
            </w: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4"/>
                <w:szCs w:val="14"/>
              </w:rPr>
              <w:t>（　　　　　　　　　　　　　　　　　　　　　）</w:t>
            </w:r>
          </w:p>
        </w:tc>
        <w:tc>
          <w:tcPr>
            <w:tcW w:w="1879" w:type="dxa"/>
            <w:vAlign w:val="center"/>
          </w:tcPr>
          <w:p>
            <w:pPr>
              <w:adjustRightInd w:val="0"/>
              <w:snapToGrid w:val="0"/>
              <w:rPr>
                <w:rFonts w:asciiTheme="minorEastAsia" w:eastAsiaTheme="minorEastAsia" w:hAnsiTheme="minorEastAsia"/>
                <w:noProof/>
                <w:sz w:val="21"/>
                <w:szCs w:val="21"/>
              </w:rPr>
            </w:pPr>
          </w:p>
        </w:tc>
      </w:tr>
    </w:tbl>
    <w:p>
      <w:pPr>
        <w:jc w:val="right"/>
        <w:rPr>
          <w:rFonts w:ascii="ＭＳ 明朝" w:cs="ＭＳ 明朝"/>
          <w:sz w:val="22"/>
          <w:szCs w:val="22"/>
        </w:rPr>
      </w:pPr>
      <w:r>
        <w:rPr>
          <w:rFonts w:ascii="ＭＳ 明朝" w:cs="ＭＳ 明朝" w:hint="eastAsia"/>
          <w:sz w:val="22"/>
          <w:szCs w:val="22"/>
        </w:rPr>
        <w:t>（十和田地区）</w:t>
      </w:r>
    </w:p>
    <w:p>
      <w:pPr>
        <w:ind w:left="900" w:right="672" w:hangingChars="500" w:hanging="900"/>
        <w:rPr>
          <w:sz w:val="18"/>
          <w:szCs w:val="18"/>
        </w:rPr>
      </w:pPr>
      <w:r>
        <w:rPr>
          <w:rFonts w:hint="eastAsia"/>
          <w:sz w:val="18"/>
          <w:szCs w:val="18"/>
        </w:rPr>
        <w:t>（注意）１　入札金額は、１箱当たりの単価とし、消費税及び地方消費税相当額を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ind w:leftChars="300" w:left="900" w:hangingChars="100" w:hanging="180"/>
        <w:rPr>
          <w:noProof/>
          <w:sz w:val="18"/>
          <w:szCs w:val="18"/>
        </w:rPr>
      </w:pPr>
      <w:r>
        <w:rPr>
          <w:rFonts w:hint="eastAsia"/>
          <w:sz w:val="18"/>
          <w:szCs w:val="18"/>
        </w:rPr>
        <w:t>３　参考品により入札を行う場合には、参考品・その他欄中、参考品を○で囲むこと。また、承認された同等品により入札を行う場合には、参考品・その他欄中、（　　）内に承認された同等品のメーカー名及び型番を記入すること。</w:t>
      </w:r>
    </w:p>
    <w:p>
      <w:pPr>
        <w:rPr>
          <w:noProof/>
          <w:szCs w:val="24"/>
        </w:rPr>
      </w:pPr>
    </w:p>
    <w:p>
      <w:pPr>
        <w:rPr>
          <w:noProof/>
          <w:szCs w:val="24"/>
        </w:rPr>
      </w:pPr>
    </w:p>
    <w:p>
      <w:pPr>
        <w:rPr>
          <w:noProof/>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lastRenderedPageBreak/>
        <w:t>（同等品申請書）</w:t>
      </w:r>
    </w:p>
    <w:p>
      <w:pPr>
        <w:adjustRightInd w:val="0"/>
        <w:snapToGrid w:val="0"/>
        <w:rPr>
          <w:rFonts w:asciiTheme="minorEastAsia" w:eastAsiaTheme="minorEastAsia" w:hAnsiTheme="minorEastAsia"/>
          <w:szCs w:val="24"/>
        </w:rPr>
      </w:pPr>
    </w:p>
    <w:p>
      <w:pPr>
        <w:adjustRightInd w:val="0"/>
        <w:snapToGrid w:val="0"/>
        <w:ind w:firstLineChars="113" w:firstLine="271"/>
        <w:jc w:val="right"/>
        <w:rPr>
          <w:rFonts w:asciiTheme="minorEastAsia" w:eastAsiaTheme="minorEastAsia" w:hAnsiTheme="minorEastAsia"/>
          <w:szCs w:val="24"/>
        </w:rPr>
      </w:pPr>
      <w:r>
        <w:rPr>
          <w:rFonts w:asciiTheme="minorEastAsia" w:eastAsiaTheme="minorEastAsia" w:hAnsiTheme="minorEastAsia" w:hint="eastAsia"/>
          <w:szCs w:val="24"/>
        </w:rPr>
        <w:t>平成３０年１０月　　日</w:t>
      </w:r>
    </w:p>
    <w:p>
      <w:pPr>
        <w:adjustRightInd w:val="0"/>
        <w:snapToGrid w:val="0"/>
        <w:ind w:right="872" w:firstLineChars="100" w:firstLine="240"/>
        <w:rPr>
          <w:rFonts w:asciiTheme="minorEastAsia" w:eastAsiaTheme="minorEastAsia" w:hAnsiTheme="minorEastAsia"/>
          <w:szCs w:val="24"/>
        </w:rPr>
      </w:pPr>
    </w:p>
    <w:p>
      <w:pPr>
        <w:adjustRightInd w:val="0"/>
        <w:snapToGrid w:val="0"/>
        <w:ind w:firstLineChars="113" w:firstLine="271"/>
        <w:rPr>
          <w:rFonts w:asciiTheme="minorEastAsia" w:eastAsiaTheme="minorEastAsia" w:hAnsiTheme="minorEastAsia"/>
          <w:szCs w:val="24"/>
        </w:rPr>
      </w:pPr>
      <w:r>
        <w:rPr>
          <w:rFonts w:asciiTheme="minorEastAsia" w:eastAsiaTheme="minorEastAsia" w:hAnsiTheme="minorEastAsia" w:hint="eastAsia"/>
          <w:szCs w:val="24"/>
        </w:rPr>
        <w:t>青森県出納局会計管理課長　殿</w:t>
      </w:r>
    </w:p>
    <w:p>
      <w:pPr>
        <w:adjustRightInd w:val="0"/>
        <w:snapToGrid w:val="0"/>
        <w:rPr>
          <w:rFonts w:asciiTheme="minorEastAsia" w:eastAsiaTheme="minorEastAsia" w:hAnsiTheme="minorEastAsia"/>
          <w:szCs w:val="24"/>
        </w:rPr>
      </w:pP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1800" w:firstLine="4320"/>
        <w:rPr>
          <w:rFonts w:asciiTheme="minorEastAsia" w:eastAsiaTheme="minorEastAsia" w:hAnsiTheme="minorEastAsia"/>
          <w:szCs w:val="24"/>
        </w:rPr>
      </w:pPr>
      <w:r>
        <w:rPr>
          <w:rFonts w:asciiTheme="minorEastAsia" w:eastAsiaTheme="minorEastAsia" w:hAnsiTheme="minorEastAsia" w:hint="eastAsia"/>
          <w:kern w:val="0"/>
          <w:szCs w:val="24"/>
        </w:rPr>
        <w:t>代表者職氏名</w:t>
      </w:r>
      <w:r>
        <w:rPr>
          <w:rFonts w:asciiTheme="minorEastAsia" w:eastAsiaTheme="minorEastAsia" w:hAnsiTheme="minorEastAsia" w:hint="eastAsia"/>
          <w:szCs w:val="24"/>
        </w:rPr>
        <w:t xml:space="preserve">　　　　　　　　　　　　　</w:t>
      </w:r>
      <w:r>
        <w:rPr>
          <w:rFonts w:asciiTheme="minorEastAsia" w:eastAsiaTheme="minorEastAsia" w:hAnsiTheme="minorEastAsia" w:hint="eastAsia"/>
          <w:noProof/>
          <w:szCs w:val="24"/>
        </w:rPr>
        <w:t>㊞</w:t>
      </w:r>
    </w:p>
    <w:p>
      <w:pPr>
        <w:adjustRightInd w:val="0"/>
        <w:snapToGrid w:val="0"/>
        <w:ind w:leftChars="1800" w:left="4320"/>
        <w:rPr>
          <w:rFonts w:asciiTheme="minorEastAsia" w:eastAsiaTheme="minorEastAsia" w:hAnsiTheme="minorEastAsia"/>
          <w:szCs w:val="24"/>
        </w:rPr>
      </w:pPr>
      <w:r>
        <w:rPr>
          <w:rFonts w:asciiTheme="minorEastAsia" w:eastAsiaTheme="minorEastAsia" w:hAnsiTheme="minorEastAsia" w:hint="eastAsia"/>
          <w:kern w:val="0"/>
          <w:szCs w:val="24"/>
        </w:rPr>
        <w:t>（担当者氏名</w:t>
      </w: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同　　等　　品　　申　　請　　書</w:t>
      </w:r>
    </w:p>
    <w:p>
      <w:pPr>
        <w:adjustRightInd w:val="0"/>
        <w:snapToGrid w:val="0"/>
        <w:rPr>
          <w:rFonts w:asciiTheme="minorEastAsia" w:eastAsiaTheme="minorEastAsia" w:hAnsiTheme="minorEastAsia"/>
          <w:szCs w:val="24"/>
        </w:rPr>
      </w:pPr>
    </w:p>
    <w:p>
      <w:pPr>
        <w:adjustRightInd w:val="0"/>
        <w:snapToGrid w:val="0"/>
        <w:ind w:firstLineChars="113" w:firstLine="271"/>
        <w:rPr>
          <w:rFonts w:asciiTheme="minorEastAsia" w:eastAsiaTheme="minorEastAsia" w:hAnsiTheme="minorEastAsia"/>
          <w:szCs w:val="24"/>
        </w:rPr>
      </w:pPr>
      <w:r>
        <w:rPr>
          <w:rFonts w:asciiTheme="minorEastAsia" w:eastAsiaTheme="minorEastAsia" w:hAnsiTheme="minorEastAsia" w:hint="eastAsia"/>
          <w:szCs w:val="24"/>
        </w:rPr>
        <w:t>下記の物品について、同等品として認めてくださるよう、申請します。</w:t>
      </w:r>
    </w:p>
    <w:p>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参　　考　　品</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同　　等　　品</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メーカー・品番・規格等</w:t>
            </w: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r>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pPr>
              <w:adjustRightInd w:val="0"/>
              <w:snapToGrid w:val="0"/>
              <w:jc w:val="center"/>
              <w:rPr>
                <w:rFonts w:asciiTheme="minorEastAsia" w:eastAsiaTheme="minorEastAsia" w:hAnsiTheme="minorEastAsia"/>
                <w:szCs w:val="24"/>
              </w:rPr>
            </w:pPr>
          </w:p>
        </w:tc>
      </w:tr>
    </w:tbl>
    <w:p>
      <w:pPr>
        <w:adjustRightInd w:val="0"/>
        <w:snapToGrid w:val="0"/>
        <w:spacing w:beforeLines="50" w:before="212"/>
        <w:ind w:left="499" w:hangingChars="227" w:hanging="499"/>
        <w:rPr>
          <w:rFonts w:asciiTheme="minorEastAsia" w:eastAsiaTheme="minorEastAsia" w:hAnsiTheme="minorEastAsia"/>
          <w:sz w:val="22"/>
          <w:szCs w:val="22"/>
        </w:rPr>
      </w:pPr>
      <w:r>
        <w:rPr>
          <w:rFonts w:asciiTheme="minorEastAsia" w:eastAsiaTheme="minorEastAsia" w:hAnsiTheme="minorEastAsia" w:hint="eastAsia"/>
          <w:sz w:val="22"/>
          <w:szCs w:val="22"/>
        </w:rPr>
        <w:t>注１　用紙の大きさは、日本工業規格Ａ４縦長とする。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２　同等品の申請をする場合に提出する。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３　同等品として申請する物品の</w:t>
      </w:r>
      <w:r>
        <w:rPr>
          <w:rFonts w:hint="eastAsia"/>
          <w:noProof/>
          <w:sz w:val="22"/>
          <w:szCs w:val="22"/>
        </w:rPr>
        <w:t>製造元発行の品質試験表等（原本に限る。）を添付する。（但し、仕様書の規格を満たしていることが、製造元のホームページ又はカタログで容易に確認できる場合、その写しを添付すれば、品質試験表等の添付を省略できる。）</w:t>
      </w:r>
    </w:p>
    <w:p>
      <w:pPr>
        <w:adjustRightInd w:val="0"/>
        <w:snapToGrid w:val="0"/>
        <w:spacing w:beforeLines="50" w:before="212"/>
        <w:ind w:leftChars="100" w:left="519" w:hangingChars="127" w:hanging="279"/>
        <w:rPr>
          <w:rFonts w:asciiTheme="minorEastAsia" w:eastAsiaTheme="minorEastAsia" w:hAnsiTheme="minorEastAsia"/>
          <w:sz w:val="22"/>
          <w:szCs w:val="22"/>
        </w:rPr>
      </w:pPr>
      <w:r>
        <w:rPr>
          <w:rFonts w:asciiTheme="minorEastAsia" w:eastAsiaTheme="minorEastAsia" w:hAnsiTheme="minorEastAsia" w:hint="eastAsia"/>
          <w:sz w:val="22"/>
          <w:szCs w:val="22"/>
        </w:rPr>
        <w:t>４　代表者の印を押印する。</w:t>
      </w:r>
    </w:p>
    <w:p>
      <w:pPr>
        <w:rPr>
          <w:szCs w:val="24"/>
        </w:rPr>
      </w:pP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lastRenderedPageBreak/>
        <w:t>（参考</w:t>
      </w:r>
      <w:r>
        <w:rPr>
          <w:rFonts w:asciiTheme="minorEastAsia" w:eastAsiaTheme="minorEastAsia" w:hAnsiTheme="minorEastAsia" w:hint="eastAsia"/>
          <w:szCs w:val="24"/>
        </w:rPr>
        <w:t>様式）</w:t>
      </w: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平成３０年１０月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入札件名　　ＰＰＣ用紙（十和田地区）に係る単価契約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平成３０年１０月２６日（金）</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69633">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colormru v:ext="edit" colors="gray"/>
    </o:shapedefaults>
    <o:shapelayout v:ext="edit">
      <o:idmap v:ext="edit" data="1"/>
    </o:shapelayout>
  </w:shapeDefaults>
  <w:decimalSymbol w:val="."/>
  <w:listSeparator w:val=","/>
  <w15:docId w15:val="{CB393F76-39B4-4280-8BB3-A31355EA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7D4D-2D1D-46EF-A35F-BBF88305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7</Pages>
  <Words>472</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144</cp:revision>
  <cp:lastPrinted>2018-09-27T03:37:00Z</cp:lastPrinted>
  <dcterms:created xsi:type="dcterms:W3CDTF">2012-04-09T23:25:00Z</dcterms:created>
  <dcterms:modified xsi:type="dcterms:W3CDTF">2018-10-02T05:54:00Z</dcterms:modified>
</cp:coreProperties>
</file>