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83" w:rsidRPr="00AF4D05" w:rsidRDefault="00603431" w:rsidP="00366F97">
      <w:pPr>
        <w:jc w:val="center"/>
        <w:rPr>
          <w:rFonts w:asciiTheme="majorEastAsia" w:eastAsiaTheme="majorEastAsia" w:hAnsiTheme="majorEastAsia"/>
          <w:b/>
          <w:sz w:val="24"/>
          <w:szCs w:val="24"/>
        </w:rPr>
      </w:pPr>
      <w:r w:rsidRPr="00AF4D05">
        <w:rPr>
          <w:rFonts w:asciiTheme="majorEastAsia" w:eastAsiaTheme="majorEastAsia" w:hAnsiTheme="majorEastAsia" w:hint="eastAsia"/>
          <w:b/>
          <w:sz w:val="24"/>
          <w:szCs w:val="24"/>
        </w:rPr>
        <w:t>平成</w:t>
      </w:r>
      <w:r w:rsidRPr="00AF4D05">
        <w:rPr>
          <w:rFonts w:asciiTheme="majorEastAsia" w:eastAsiaTheme="majorEastAsia" w:hAnsiTheme="majorEastAsia"/>
          <w:b/>
          <w:sz w:val="24"/>
          <w:szCs w:val="24"/>
        </w:rPr>
        <w:t>３１年度青森県６次サポートセンター業務委託　企画提案</w:t>
      </w:r>
      <w:r w:rsidR="00AE5E53">
        <w:rPr>
          <w:rFonts w:asciiTheme="majorEastAsia" w:eastAsiaTheme="majorEastAsia" w:hAnsiTheme="majorEastAsia" w:hint="eastAsia"/>
          <w:b/>
          <w:sz w:val="24"/>
          <w:szCs w:val="24"/>
        </w:rPr>
        <w:t>競技</w:t>
      </w:r>
      <w:r w:rsidRPr="00AF4D05">
        <w:rPr>
          <w:rFonts w:asciiTheme="majorEastAsia" w:eastAsiaTheme="majorEastAsia" w:hAnsiTheme="majorEastAsia"/>
          <w:b/>
          <w:sz w:val="24"/>
          <w:szCs w:val="24"/>
        </w:rPr>
        <w:t>募集要領</w:t>
      </w:r>
    </w:p>
    <w:p w:rsidR="006C2511" w:rsidRDefault="006C2511" w:rsidP="00366F97">
      <w:pPr>
        <w:jc w:val="center"/>
        <w:rPr>
          <w:sz w:val="24"/>
          <w:szCs w:val="24"/>
        </w:rPr>
      </w:pPr>
    </w:p>
    <w:p w:rsidR="00603431" w:rsidRDefault="00603431" w:rsidP="00BA43CF">
      <w:pPr>
        <w:jc w:val="right"/>
        <w:rPr>
          <w:sz w:val="24"/>
          <w:szCs w:val="24"/>
        </w:rPr>
      </w:pPr>
      <w:r>
        <w:rPr>
          <w:rFonts w:hint="eastAsia"/>
          <w:sz w:val="24"/>
          <w:szCs w:val="24"/>
        </w:rPr>
        <w:t>平成</w:t>
      </w:r>
      <w:r>
        <w:rPr>
          <w:sz w:val="24"/>
          <w:szCs w:val="24"/>
        </w:rPr>
        <w:t>３１年４月</w:t>
      </w:r>
      <w:r w:rsidR="00AE5E53">
        <w:rPr>
          <w:rFonts w:hint="eastAsia"/>
          <w:sz w:val="24"/>
          <w:szCs w:val="24"/>
        </w:rPr>
        <w:t>２６</w:t>
      </w:r>
      <w:bookmarkStart w:id="0" w:name="_GoBack"/>
      <w:bookmarkEnd w:id="0"/>
      <w:r>
        <w:rPr>
          <w:sz w:val="24"/>
          <w:szCs w:val="24"/>
        </w:rPr>
        <w:t>日</w:t>
      </w:r>
    </w:p>
    <w:p w:rsidR="00603431" w:rsidRDefault="00603431" w:rsidP="00BA43CF">
      <w:pPr>
        <w:jc w:val="right"/>
        <w:rPr>
          <w:sz w:val="24"/>
          <w:szCs w:val="24"/>
        </w:rPr>
      </w:pPr>
      <w:r>
        <w:rPr>
          <w:rFonts w:hint="eastAsia"/>
          <w:sz w:val="24"/>
          <w:szCs w:val="24"/>
        </w:rPr>
        <w:t>青森県</w:t>
      </w:r>
      <w:r>
        <w:rPr>
          <w:sz w:val="24"/>
          <w:szCs w:val="24"/>
        </w:rPr>
        <w:t>総合販売戦略課</w:t>
      </w:r>
    </w:p>
    <w:p w:rsidR="00603431" w:rsidRDefault="00603431">
      <w:pPr>
        <w:rPr>
          <w:sz w:val="24"/>
          <w:szCs w:val="24"/>
        </w:rPr>
      </w:pPr>
    </w:p>
    <w:p w:rsidR="00603431" w:rsidRPr="00AF4D05" w:rsidRDefault="00603431" w:rsidP="00603431">
      <w:pPr>
        <w:rPr>
          <w:rFonts w:asciiTheme="majorEastAsia" w:eastAsiaTheme="majorEastAsia" w:hAnsiTheme="majorEastAsia"/>
          <w:b/>
          <w:sz w:val="24"/>
          <w:szCs w:val="24"/>
        </w:rPr>
      </w:pPr>
      <w:r w:rsidRPr="00AF4D05">
        <w:rPr>
          <w:rFonts w:asciiTheme="majorEastAsia" w:eastAsiaTheme="majorEastAsia" w:hAnsiTheme="majorEastAsia" w:hint="eastAsia"/>
          <w:b/>
          <w:sz w:val="24"/>
          <w:szCs w:val="24"/>
        </w:rPr>
        <w:t xml:space="preserve">１　</w:t>
      </w:r>
      <w:r w:rsidR="00F37ACC" w:rsidRPr="00AF4D05">
        <w:rPr>
          <w:rFonts w:asciiTheme="majorEastAsia" w:eastAsiaTheme="majorEastAsia" w:hAnsiTheme="majorEastAsia" w:hint="eastAsia"/>
          <w:b/>
          <w:sz w:val="24"/>
          <w:szCs w:val="24"/>
        </w:rPr>
        <w:t>趣旨</w:t>
      </w:r>
    </w:p>
    <w:p w:rsidR="00F37ACC" w:rsidRPr="0044336C" w:rsidRDefault="00603431" w:rsidP="006511ED">
      <w:pPr>
        <w:ind w:left="240" w:hangingChars="100" w:hanging="240"/>
        <w:rPr>
          <w:sz w:val="24"/>
          <w:szCs w:val="24"/>
        </w:rPr>
      </w:pPr>
      <w:r w:rsidRPr="00C041EF">
        <w:rPr>
          <w:rFonts w:hint="eastAsia"/>
          <w:sz w:val="24"/>
          <w:szCs w:val="24"/>
        </w:rPr>
        <w:t xml:space="preserve">　</w:t>
      </w:r>
      <w:r w:rsidR="00235253">
        <w:rPr>
          <w:rFonts w:hint="eastAsia"/>
          <w:sz w:val="24"/>
          <w:szCs w:val="24"/>
        </w:rPr>
        <w:t xml:space="preserve">　</w:t>
      </w:r>
      <w:r w:rsidR="00CC1607">
        <w:rPr>
          <w:rFonts w:hint="eastAsia"/>
          <w:sz w:val="24"/>
          <w:szCs w:val="24"/>
        </w:rPr>
        <w:t>青森県では、</w:t>
      </w:r>
      <w:r w:rsidRPr="00C041EF">
        <w:rPr>
          <w:rFonts w:hint="eastAsia"/>
          <w:sz w:val="24"/>
          <w:szCs w:val="24"/>
        </w:rPr>
        <w:t>民間の専門家（青</w:t>
      </w:r>
      <w:r w:rsidR="00CC1607">
        <w:rPr>
          <w:rFonts w:hint="eastAsia"/>
          <w:sz w:val="24"/>
          <w:szCs w:val="24"/>
        </w:rPr>
        <w:t>森県６次産業化アドバイザー。以下「アドバイザー」という。）</w:t>
      </w:r>
      <w:r w:rsidR="00165808">
        <w:rPr>
          <w:rFonts w:hint="eastAsia"/>
          <w:sz w:val="24"/>
          <w:szCs w:val="24"/>
        </w:rPr>
        <w:t>による</w:t>
      </w:r>
      <w:r w:rsidR="00CC1607">
        <w:rPr>
          <w:rFonts w:hint="eastAsia"/>
          <w:sz w:val="24"/>
          <w:szCs w:val="24"/>
        </w:rPr>
        <w:t>農林漁業者等</w:t>
      </w:r>
      <w:r w:rsidR="00165808">
        <w:rPr>
          <w:rFonts w:hint="eastAsia"/>
          <w:sz w:val="24"/>
          <w:szCs w:val="24"/>
        </w:rPr>
        <w:t>が</w:t>
      </w:r>
      <w:r w:rsidR="00CC1607">
        <w:rPr>
          <w:rFonts w:hint="eastAsia"/>
          <w:sz w:val="24"/>
          <w:szCs w:val="24"/>
        </w:rPr>
        <w:t>抱える各種</w:t>
      </w:r>
      <w:r w:rsidRPr="00C041EF">
        <w:rPr>
          <w:rFonts w:hint="eastAsia"/>
          <w:sz w:val="24"/>
          <w:szCs w:val="24"/>
        </w:rPr>
        <w:t>課題に対</w:t>
      </w:r>
      <w:r w:rsidR="007B41FE">
        <w:rPr>
          <w:rFonts w:hint="eastAsia"/>
          <w:sz w:val="24"/>
          <w:szCs w:val="24"/>
        </w:rPr>
        <w:t>して</w:t>
      </w:r>
      <w:r w:rsidRPr="00C041EF">
        <w:rPr>
          <w:rFonts w:hint="eastAsia"/>
          <w:sz w:val="24"/>
          <w:szCs w:val="24"/>
        </w:rPr>
        <w:t>個別相談等</w:t>
      </w:r>
      <w:r w:rsidR="00165808">
        <w:rPr>
          <w:rFonts w:hint="eastAsia"/>
          <w:sz w:val="24"/>
          <w:szCs w:val="24"/>
        </w:rPr>
        <w:t>を実施</w:t>
      </w:r>
      <w:r w:rsidR="007B41FE">
        <w:rPr>
          <w:sz w:val="24"/>
          <w:szCs w:val="24"/>
        </w:rPr>
        <w:t>し</w:t>
      </w:r>
      <w:r w:rsidRPr="00C041EF">
        <w:rPr>
          <w:rFonts w:hint="eastAsia"/>
          <w:sz w:val="24"/>
          <w:szCs w:val="24"/>
        </w:rPr>
        <w:t>、農林漁業者等の６次産業化等の取</w:t>
      </w:r>
      <w:r w:rsidR="00F37ACC">
        <w:rPr>
          <w:rFonts w:hint="eastAsia"/>
          <w:sz w:val="24"/>
          <w:szCs w:val="24"/>
        </w:rPr>
        <w:t>組を支援するため</w:t>
      </w:r>
      <w:r w:rsidR="00F37ACC">
        <w:rPr>
          <w:sz w:val="24"/>
          <w:szCs w:val="24"/>
        </w:rPr>
        <w:t>、</w:t>
      </w:r>
      <w:r w:rsidR="00F37ACC" w:rsidRPr="00C041EF">
        <w:rPr>
          <w:rFonts w:hint="eastAsia"/>
          <w:sz w:val="24"/>
          <w:szCs w:val="24"/>
        </w:rPr>
        <w:t>県内の農林漁業者等の６次産業化等を</w:t>
      </w:r>
      <w:r w:rsidR="00F37ACC" w:rsidRPr="0044336C">
        <w:rPr>
          <w:rFonts w:hint="eastAsia"/>
          <w:sz w:val="24"/>
          <w:szCs w:val="24"/>
        </w:rPr>
        <w:t>推進する支援機関（以下「青森県６次産業化サポートセンター」という。）を設置する</w:t>
      </w:r>
      <w:r w:rsidR="00CC1607" w:rsidRPr="0044336C">
        <w:rPr>
          <w:rFonts w:hint="eastAsia"/>
          <w:sz w:val="24"/>
          <w:szCs w:val="24"/>
        </w:rPr>
        <w:t>こととし、</w:t>
      </w:r>
      <w:r w:rsidR="00165808" w:rsidRPr="0044336C">
        <w:rPr>
          <w:rFonts w:hint="eastAsia"/>
          <w:sz w:val="24"/>
          <w:szCs w:val="24"/>
        </w:rPr>
        <w:t>青森県６次産業化サポートセンターに</w:t>
      </w:r>
      <w:r w:rsidR="00165808" w:rsidRPr="0044336C">
        <w:rPr>
          <w:sz w:val="24"/>
          <w:szCs w:val="24"/>
        </w:rPr>
        <w:t>関する</w:t>
      </w:r>
      <w:r w:rsidR="00F37ACC" w:rsidRPr="0044336C">
        <w:rPr>
          <w:rFonts w:hint="eastAsia"/>
          <w:sz w:val="24"/>
          <w:szCs w:val="24"/>
        </w:rPr>
        <w:t>業務を</w:t>
      </w:r>
      <w:r w:rsidR="00CC1607" w:rsidRPr="0044336C">
        <w:rPr>
          <w:rFonts w:hint="eastAsia"/>
          <w:sz w:val="24"/>
          <w:szCs w:val="24"/>
        </w:rPr>
        <w:t>受託</w:t>
      </w:r>
      <w:r w:rsidR="00F37ACC" w:rsidRPr="0044336C">
        <w:rPr>
          <w:sz w:val="24"/>
          <w:szCs w:val="24"/>
        </w:rPr>
        <w:t>する者の選定について、企画提案</w:t>
      </w:r>
      <w:r w:rsidR="00235253" w:rsidRPr="0044336C">
        <w:rPr>
          <w:rFonts w:hint="eastAsia"/>
          <w:sz w:val="24"/>
          <w:szCs w:val="24"/>
        </w:rPr>
        <w:t>競技</w:t>
      </w:r>
      <w:r w:rsidR="00F37ACC" w:rsidRPr="0044336C">
        <w:rPr>
          <w:sz w:val="24"/>
          <w:szCs w:val="24"/>
        </w:rPr>
        <w:t>形式</w:t>
      </w:r>
      <w:r w:rsidR="00F37ACC" w:rsidRPr="0044336C">
        <w:rPr>
          <w:rFonts w:hint="eastAsia"/>
          <w:sz w:val="24"/>
          <w:szCs w:val="24"/>
        </w:rPr>
        <w:t>に</w:t>
      </w:r>
      <w:r w:rsidR="00F37ACC" w:rsidRPr="0044336C">
        <w:rPr>
          <w:sz w:val="24"/>
          <w:szCs w:val="24"/>
        </w:rPr>
        <w:t>よることとし、下記のとおり</w:t>
      </w:r>
      <w:r w:rsidR="00F37ACC" w:rsidRPr="0044336C">
        <w:rPr>
          <w:rFonts w:hint="eastAsia"/>
          <w:sz w:val="24"/>
          <w:szCs w:val="24"/>
        </w:rPr>
        <w:t>実施する</w:t>
      </w:r>
      <w:r w:rsidR="00235253" w:rsidRPr="0044336C">
        <w:rPr>
          <w:rFonts w:hint="eastAsia"/>
          <w:sz w:val="24"/>
          <w:szCs w:val="24"/>
        </w:rPr>
        <w:t>ものである</w:t>
      </w:r>
      <w:r w:rsidR="00F37ACC" w:rsidRPr="0044336C">
        <w:rPr>
          <w:rFonts w:hint="eastAsia"/>
          <w:sz w:val="24"/>
          <w:szCs w:val="24"/>
        </w:rPr>
        <w:t>。</w:t>
      </w:r>
    </w:p>
    <w:p w:rsidR="006511ED" w:rsidRPr="0044336C" w:rsidRDefault="006511ED" w:rsidP="006511ED">
      <w:pPr>
        <w:ind w:left="240" w:hangingChars="100" w:hanging="240"/>
        <w:rPr>
          <w:sz w:val="24"/>
          <w:szCs w:val="24"/>
        </w:rPr>
      </w:pPr>
    </w:p>
    <w:p w:rsidR="006511ED" w:rsidRPr="0044336C" w:rsidRDefault="006511ED" w:rsidP="006511ED">
      <w:pPr>
        <w:ind w:leftChars="100" w:left="426" w:hangingChars="90" w:hanging="216"/>
        <w:rPr>
          <w:sz w:val="24"/>
          <w:szCs w:val="24"/>
        </w:rPr>
      </w:pPr>
      <w:r w:rsidRPr="0044336C">
        <w:rPr>
          <w:rFonts w:hint="eastAsia"/>
          <w:sz w:val="24"/>
          <w:szCs w:val="24"/>
        </w:rPr>
        <w:t>注</w:t>
      </w:r>
      <w:r w:rsidRPr="0044336C">
        <w:rPr>
          <w:sz w:val="24"/>
          <w:szCs w:val="24"/>
        </w:rPr>
        <w:t>）</w:t>
      </w:r>
      <w:r w:rsidRPr="0044336C">
        <w:rPr>
          <w:rFonts w:hint="eastAsia"/>
          <w:sz w:val="24"/>
          <w:szCs w:val="24"/>
        </w:rPr>
        <w:t>本</w:t>
      </w:r>
      <w:r w:rsidRPr="0044336C">
        <w:rPr>
          <w:sz w:val="24"/>
          <w:szCs w:val="24"/>
        </w:rPr>
        <w:t>公募は、</w:t>
      </w:r>
      <w:r w:rsidRPr="0044336C">
        <w:rPr>
          <w:rFonts w:hint="eastAsia"/>
          <w:sz w:val="24"/>
          <w:szCs w:val="24"/>
        </w:rPr>
        <w:t>農林水産省の農</w:t>
      </w:r>
      <w:r w:rsidR="00C03C09" w:rsidRPr="0044336C">
        <w:rPr>
          <w:rFonts w:hint="eastAsia"/>
          <w:sz w:val="24"/>
          <w:szCs w:val="24"/>
        </w:rPr>
        <w:t>山漁村６次産業化対策事業補助金の交付決定を前提とした手続きであることから、</w:t>
      </w:r>
      <w:r w:rsidRPr="0044336C">
        <w:rPr>
          <w:rFonts w:hint="eastAsia"/>
          <w:sz w:val="24"/>
          <w:szCs w:val="24"/>
        </w:rPr>
        <w:t>国からの</w:t>
      </w:r>
      <w:r w:rsidR="00C03C09" w:rsidRPr="0044336C">
        <w:rPr>
          <w:rFonts w:hint="eastAsia"/>
          <w:sz w:val="24"/>
          <w:szCs w:val="24"/>
        </w:rPr>
        <w:t>交付決定がなされなかった場合は、契約を締結できないことがある</w:t>
      </w:r>
      <w:r w:rsidRPr="0044336C">
        <w:rPr>
          <w:rFonts w:hint="eastAsia"/>
          <w:sz w:val="24"/>
          <w:szCs w:val="24"/>
        </w:rPr>
        <w:t>。また、交付決定が減額された場合は、減額後の積算額の範囲内で、県と採択事業者との双方協議による合意を得て委託契約すること</w:t>
      </w:r>
      <w:r w:rsidR="00C03C09" w:rsidRPr="0044336C">
        <w:rPr>
          <w:rFonts w:hint="eastAsia"/>
          <w:sz w:val="24"/>
          <w:szCs w:val="24"/>
        </w:rPr>
        <w:t>となるので留意すること</w:t>
      </w:r>
      <w:r w:rsidR="00C03C09" w:rsidRPr="0044336C">
        <w:rPr>
          <w:sz w:val="24"/>
          <w:szCs w:val="24"/>
        </w:rPr>
        <w:t>。</w:t>
      </w:r>
    </w:p>
    <w:p w:rsidR="006511ED" w:rsidRPr="0044336C" w:rsidRDefault="006511ED" w:rsidP="006511ED">
      <w:pPr>
        <w:ind w:left="240" w:hangingChars="100" w:hanging="240"/>
        <w:rPr>
          <w:sz w:val="24"/>
          <w:szCs w:val="24"/>
        </w:rPr>
      </w:pPr>
    </w:p>
    <w:p w:rsidR="00BA43CF" w:rsidRPr="00AF4D05" w:rsidRDefault="00BA43CF" w:rsidP="00BA43CF">
      <w:pPr>
        <w:rPr>
          <w:rFonts w:asciiTheme="majorEastAsia" w:eastAsiaTheme="majorEastAsia" w:hAnsiTheme="majorEastAsia"/>
          <w:b/>
          <w:sz w:val="24"/>
          <w:szCs w:val="24"/>
        </w:rPr>
      </w:pPr>
      <w:r w:rsidRPr="00AF4D05">
        <w:rPr>
          <w:rFonts w:asciiTheme="majorEastAsia" w:eastAsiaTheme="majorEastAsia" w:hAnsiTheme="majorEastAsia" w:hint="eastAsia"/>
          <w:b/>
          <w:sz w:val="24"/>
          <w:szCs w:val="24"/>
        </w:rPr>
        <w:t>２　委託業務の内容</w:t>
      </w:r>
    </w:p>
    <w:p w:rsidR="00BA43CF" w:rsidRDefault="00BA43CF" w:rsidP="00BA43CF">
      <w:pPr>
        <w:rPr>
          <w:sz w:val="24"/>
          <w:szCs w:val="24"/>
        </w:rPr>
      </w:pPr>
      <w:r>
        <w:rPr>
          <w:rFonts w:hint="eastAsia"/>
          <w:sz w:val="24"/>
          <w:szCs w:val="24"/>
        </w:rPr>
        <w:t xml:space="preserve">　</w:t>
      </w:r>
      <w:r w:rsidR="00F37ACC">
        <w:rPr>
          <w:rFonts w:hint="eastAsia"/>
          <w:sz w:val="24"/>
          <w:szCs w:val="24"/>
        </w:rPr>
        <w:t xml:space="preserve">　</w:t>
      </w:r>
      <w:r>
        <w:rPr>
          <w:rFonts w:hint="eastAsia"/>
          <w:sz w:val="24"/>
          <w:szCs w:val="24"/>
        </w:rPr>
        <w:t>平成３１年度青森</w:t>
      </w:r>
      <w:r w:rsidR="00F37ACC">
        <w:rPr>
          <w:rFonts w:hint="eastAsia"/>
          <w:sz w:val="24"/>
          <w:szCs w:val="24"/>
        </w:rPr>
        <w:t>県６次産業化サポートセンター事業業務委託仕様書</w:t>
      </w:r>
      <w:r w:rsidRPr="00603431">
        <w:rPr>
          <w:rFonts w:hint="eastAsia"/>
          <w:sz w:val="24"/>
          <w:szCs w:val="24"/>
        </w:rPr>
        <w:t>のとおり</w:t>
      </w:r>
    </w:p>
    <w:p w:rsidR="00562818" w:rsidRDefault="00562818" w:rsidP="00BA43CF">
      <w:pPr>
        <w:rPr>
          <w:sz w:val="24"/>
          <w:szCs w:val="24"/>
        </w:rPr>
      </w:pPr>
    </w:p>
    <w:p w:rsidR="00B73AF6" w:rsidRPr="00AF4D05" w:rsidRDefault="00B73AF6" w:rsidP="00BA43CF">
      <w:pPr>
        <w:rPr>
          <w:rFonts w:asciiTheme="majorEastAsia" w:eastAsiaTheme="majorEastAsia" w:hAnsiTheme="majorEastAsia"/>
          <w:b/>
          <w:sz w:val="24"/>
          <w:szCs w:val="24"/>
        </w:rPr>
      </w:pPr>
      <w:r w:rsidRPr="00AF4D05">
        <w:rPr>
          <w:rFonts w:asciiTheme="majorEastAsia" w:eastAsiaTheme="majorEastAsia" w:hAnsiTheme="majorEastAsia" w:hint="eastAsia"/>
          <w:b/>
          <w:sz w:val="24"/>
          <w:szCs w:val="24"/>
        </w:rPr>
        <w:t>３</w:t>
      </w:r>
      <w:r w:rsidRPr="00AF4D05">
        <w:rPr>
          <w:rFonts w:asciiTheme="majorEastAsia" w:eastAsiaTheme="majorEastAsia" w:hAnsiTheme="majorEastAsia"/>
          <w:b/>
          <w:sz w:val="24"/>
          <w:szCs w:val="24"/>
        </w:rPr>
        <w:t xml:space="preserve">　履行期限</w:t>
      </w:r>
    </w:p>
    <w:p w:rsidR="00B73AF6" w:rsidRDefault="00B73AF6" w:rsidP="00BA43CF">
      <w:pPr>
        <w:rPr>
          <w:sz w:val="24"/>
          <w:szCs w:val="24"/>
        </w:rPr>
      </w:pPr>
      <w:r>
        <w:rPr>
          <w:rFonts w:hint="eastAsia"/>
          <w:sz w:val="24"/>
          <w:szCs w:val="24"/>
        </w:rPr>
        <w:t xml:space="preserve">　</w:t>
      </w:r>
      <w:r w:rsidR="00F66DC7">
        <w:rPr>
          <w:sz w:val="24"/>
          <w:szCs w:val="24"/>
        </w:rPr>
        <w:t xml:space="preserve">　平成３２年３月</w:t>
      </w:r>
      <w:r w:rsidR="00CF2C7B">
        <w:rPr>
          <w:rFonts w:hint="eastAsia"/>
          <w:sz w:val="24"/>
          <w:szCs w:val="24"/>
        </w:rPr>
        <w:t>１</w:t>
      </w:r>
      <w:r w:rsidR="00F66DC7">
        <w:rPr>
          <w:rFonts w:hint="eastAsia"/>
          <w:sz w:val="24"/>
          <w:szCs w:val="24"/>
        </w:rPr>
        <w:t>３</w:t>
      </w:r>
      <w:r>
        <w:rPr>
          <w:sz w:val="24"/>
          <w:szCs w:val="24"/>
        </w:rPr>
        <w:t>日（</w:t>
      </w:r>
      <w:r w:rsidR="00CF2C7B">
        <w:rPr>
          <w:rFonts w:hint="eastAsia"/>
          <w:sz w:val="24"/>
          <w:szCs w:val="24"/>
        </w:rPr>
        <w:t>金</w:t>
      </w:r>
      <w:r>
        <w:rPr>
          <w:sz w:val="24"/>
          <w:szCs w:val="24"/>
        </w:rPr>
        <w:t>）</w:t>
      </w:r>
    </w:p>
    <w:p w:rsidR="00BA43CF" w:rsidRDefault="00BA43CF" w:rsidP="00BA43CF">
      <w:pPr>
        <w:rPr>
          <w:sz w:val="24"/>
          <w:szCs w:val="24"/>
        </w:rPr>
      </w:pPr>
    </w:p>
    <w:p w:rsidR="00BA43CF" w:rsidRPr="00AF4D05" w:rsidRDefault="00B73AF6" w:rsidP="00BA43CF">
      <w:pPr>
        <w:rPr>
          <w:rFonts w:asciiTheme="majorEastAsia" w:eastAsiaTheme="majorEastAsia" w:hAnsiTheme="majorEastAsia"/>
          <w:b/>
          <w:sz w:val="24"/>
          <w:szCs w:val="24"/>
        </w:rPr>
      </w:pPr>
      <w:r w:rsidRPr="00AF4D05">
        <w:rPr>
          <w:rFonts w:asciiTheme="majorEastAsia" w:eastAsiaTheme="majorEastAsia" w:hAnsiTheme="majorEastAsia" w:hint="eastAsia"/>
          <w:b/>
          <w:sz w:val="24"/>
          <w:szCs w:val="24"/>
        </w:rPr>
        <w:t>４</w:t>
      </w:r>
      <w:r w:rsidR="00BA43CF" w:rsidRPr="00AF4D05">
        <w:rPr>
          <w:rFonts w:asciiTheme="majorEastAsia" w:eastAsiaTheme="majorEastAsia" w:hAnsiTheme="majorEastAsia" w:hint="eastAsia"/>
          <w:b/>
          <w:sz w:val="24"/>
          <w:szCs w:val="24"/>
        </w:rPr>
        <w:t xml:space="preserve">　</w:t>
      </w:r>
      <w:r w:rsidR="006C2511" w:rsidRPr="00AF4D05">
        <w:rPr>
          <w:rFonts w:asciiTheme="majorEastAsia" w:eastAsiaTheme="majorEastAsia" w:hAnsiTheme="majorEastAsia" w:hint="eastAsia"/>
          <w:b/>
          <w:sz w:val="24"/>
          <w:szCs w:val="24"/>
        </w:rPr>
        <w:t>委託</w:t>
      </w:r>
      <w:r w:rsidR="00BA43CF" w:rsidRPr="00AF4D05">
        <w:rPr>
          <w:rFonts w:asciiTheme="majorEastAsia" w:eastAsiaTheme="majorEastAsia" w:hAnsiTheme="majorEastAsia" w:hint="eastAsia"/>
          <w:b/>
          <w:sz w:val="24"/>
          <w:szCs w:val="24"/>
        </w:rPr>
        <w:t>上限額</w:t>
      </w:r>
      <w:r w:rsidR="006C2511" w:rsidRPr="00AF4D05">
        <w:rPr>
          <w:rFonts w:asciiTheme="majorEastAsia" w:eastAsiaTheme="majorEastAsia" w:hAnsiTheme="majorEastAsia" w:hint="eastAsia"/>
          <w:b/>
          <w:sz w:val="24"/>
          <w:szCs w:val="24"/>
        </w:rPr>
        <w:t>（予定※）</w:t>
      </w:r>
    </w:p>
    <w:p w:rsidR="006C2511" w:rsidRPr="006C2511" w:rsidRDefault="00F37ACC" w:rsidP="006C2511">
      <w:pPr>
        <w:rPr>
          <w:sz w:val="24"/>
          <w:szCs w:val="24"/>
        </w:rPr>
      </w:pPr>
      <w:r>
        <w:rPr>
          <w:rFonts w:hint="eastAsia"/>
          <w:sz w:val="24"/>
          <w:szCs w:val="24"/>
        </w:rPr>
        <w:t xml:space="preserve">　　１０</w:t>
      </w:r>
      <w:r w:rsidR="00B73AF6">
        <w:rPr>
          <w:rFonts w:hint="eastAsia"/>
          <w:sz w:val="24"/>
          <w:szCs w:val="24"/>
        </w:rPr>
        <w:t>，３１７，６７０</w:t>
      </w:r>
      <w:r w:rsidR="00BA43CF" w:rsidRPr="00603431">
        <w:rPr>
          <w:rFonts w:hint="eastAsia"/>
          <w:sz w:val="24"/>
          <w:szCs w:val="24"/>
        </w:rPr>
        <w:t>円</w:t>
      </w:r>
      <w:r w:rsidR="006C2511" w:rsidRPr="006C2511">
        <w:rPr>
          <w:rFonts w:hint="eastAsia"/>
          <w:sz w:val="24"/>
          <w:szCs w:val="24"/>
        </w:rPr>
        <w:t>（消費税及び地方消費税を含む。）</w:t>
      </w:r>
    </w:p>
    <w:p w:rsidR="00235253" w:rsidRDefault="006C2511" w:rsidP="00A90E81">
      <w:pPr>
        <w:ind w:leftChars="200" w:left="420"/>
        <w:rPr>
          <w:sz w:val="24"/>
          <w:szCs w:val="24"/>
        </w:rPr>
      </w:pPr>
      <w:r>
        <w:rPr>
          <w:rFonts w:hint="eastAsia"/>
          <w:sz w:val="24"/>
          <w:szCs w:val="24"/>
        </w:rPr>
        <w:t>※運営財源は、農山漁村６次産業化対策事業補助金を予定しており、委託上限</w:t>
      </w:r>
      <w:r w:rsidR="00A90E81">
        <w:rPr>
          <w:rFonts w:hint="eastAsia"/>
          <w:sz w:val="24"/>
          <w:szCs w:val="24"/>
        </w:rPr>
        <w:t>額につ</w:t>
      </w:r>
      <w:r w:rsidRPr="006C2511">
        <w:rPr>
          <w:rFonts w:hint="eastAsia"/>
          <w:sz w:val="24"/>
          <w:szCs w:val="24"/>
        </w:rPr>
        <w:t>いては国との調整により変更の可能性がある。</w:t>
      </w:r>
    </w:p>
    <w:p w:rsidR="006C2511" w:rsidRDefault="006C2511" w:rsidP="00A90E81">
      <w:pPr>
        <w:rPr>
          <w:sz w:val="24"/>
          <w:szCs w:val="24"/>
        </w:rPr>
      </w:pPr>
    </w:p>
    <w:p w:rsidR="00235253" w:rsidRPr="00AF4D05" w:rsidRDefault="00235253" w:rsidP="00235253">
      <w:pPr>
        <w:rPr>
          <w:rFonts w:asciiTheme="majorEastAsia" w:eastAsiaTheme="majorEastAsia" w:hAnsiTheme="majorEastAsia"/>
          <w:b/>
          <w:sz w:val="24"/>
          <w:szCs w:val="24"/>
        </w:rPr>
      </w:pPr>
      <w:r w:rsidRPr="00AF4D05">
        <w:rPr>
          <w:rFonts w:asciiTheme="majorEastAsia" w:eastAsiaTheme="majorEastAsia" w:hAnsiTheme="majorEastAsia" w:hint="eastAsia"/>
          <w:b/>
          <w:sz w:val="24"/>
          <w:szCs w:val="24"/>
        </w:rPr>
        <w:t>５　対象となる経費</w:t>
      </w:r>
    </w:p>
    <w:p w:rsidR="00235253" w:rsidRPr="006C2511" w:rsidRDefault="00235253" w:rsidP="00667F27">
      <w:pPr>
        <w:ind w:left="240" w:hangingChars="100" w:hanging="240"/>
        <w:rPr>
          <w:rFonts w:asciiTheme="minorEastAsia" w:hAnsiTheme="minorEastAsia"/>
          <w:sz w:val="24"/>
          <w:szCs w:val="24"/>
        </w:rPr>
      </w:pPr>
      <w:r w:rsidRPr="006C2511">
        <w:rPr>
          <w:rFonts w:asciiTheme="minorEastAsia" w:hAnsiTheme="minorEastAsia" w:hint="eastAsia"/>
          <w:sz w:val="24"/>
          <w:szCs w:val="24"/>
        </w:rPr>
        <w:t xml:space="preserve">　</w:t>
      </w:r>
      <w:r w:rsidR="00667F27" w:rsidRPr="006C2511">
        <w:rPr>
          <w:rFonts w:asciiTheme="minorEastAsia" w:hAnsiTheme="minorEastAsia" w:hint="eastAsia"/>
          <w:sz w:val="24"/>
          <w:szCs w:val="24"/>
        </w:rPr>
        <w:t xml:space="preserve">　</w:t>
      </w:r>
      <w:r w:rsidR="00CC1607" w:rsidRPr="006C2511">
        <w:rPr>
          <w:rFonts w:asciiTheme="minorEastAsia" w:hAnsiTheme="minorEastAsia" w:hint="eastAsia"/>
          <w:sz w:val="24"/>
          <w:szCs w:val="24"/>
        </w:rPr>
        <w:t>本事業の対象となる経費は、</w:t>
      </w:r>
      <w:r w:rsidRPr="006C2511">
        <w:rPr>
          <w:rFonts w:asciiTheme="minorEastAsia" w:hAnsiTheme="minorEastAsia" w:hint="eastAsia"/>
          <w:sz w:val="24"/>
          <w:szCs w:val="24"/>
        </w:rPr>
        <w:t>「６次産業化サポート事業実施要領</w:t>
      </w:r>
      <w:r w:rsidR="006C2511" w:rsidRPr="006C2511">
        <w:rPr>
          <w:rFonts w:asciiTheme="minorEastAsia" w:hAnsiTheme="minorEastAsia" w:hint="eastAsia"/>
          <w:sz w:val="24"/>
          <w:szCs w:val="24"/>
        </w:rPr>
        <w:t>（平成31年3月</w:t>
      </w:r>
      <w:r w:rsidR="006C2511" w:rsidRPr="006C2511">
        <w:rPr>
          <w:rFonts w:asciiTheme="minorEastAsia" w:hAnsiTheme="minorEastAsia"/>
          <w:sz w:val="24"/>
          <w:szCs w:val="24"/>
        </w:rPr>
        <w:t>29日</w:t>
      </w:r>
      <w:r w:rsidR="006C2511" w:rsidRPr="006C2511">
        <w:rPr>
          <w:rFonts w:asciiTheme="minorEastAsia" w:hAnsiTheme="minorEastAsia" w:hint="eastAsia"/>
          <w:sz w:val="24"/>
          <w:szCs w:val="24"/>
        </w:rPr>
        <w:t>付け</w:t>
      </w:r>
      <w:r w:rsidR="006C2511" w:rsidRPr="006C2511">
        <w:rPr>
          <w:rFonts w:asciiTheme="minorEastAsia" w:hAnsiTheme="minorEastAsia"/>
          <w:sz w:val="24"/>
          <w:szCs w:val="24"/>
        </w:rPr>
        <w:t>30食産第5308号</w:t>
      </w:r>
      <w:r w:rsidR="006C2511" w:rsidRPr="006C2511">
        <w:rPr>
          <w:rFonts w:asciiTheme="minorEastAsia" w:hAnsiTheme="minorEastAsia" w:hint="eastAsia"/>
          <w:sz w:val="24"/>
          <w:szCs w:val="24"/>
        </w:rPr>
        <w:t>農林水産省</w:t>
      </w:r>
      <w:r w:rsidR="006C2511" w:rsidRPr="006C2511">
        <w:rPr>
          <w:rFonts w:asciiTheme="minorEastAsia" w:hAnsiTheme="minorEastAsia"/>
          <w:sz w:val="24"/>
          <w:szCs w:val="24"/>
        </w:rPr>
        <w:t>食料産業局長通知</w:t>
      </w:r>
      <w:r w:rsidR="006C2511" w:rsidRPr="006C2511">
        <w:rPr>
          <w:rFonts w:asciiTheme="minorEastAsia" w:hAnsiTheme="minorEastAsia" w:hint="eastAsia"/>
          <w:sz w:val="24"/>
          <w:szCs w:val="24"/>
        </w:rPr>
        <w:t>）</w:t>
      </w:r>
      <w:r w:rsidRPr="006C2511">
        <w:rPr>
          <w:rFonts w:asciiTheme="minorEastAsia" w:hAnsiTheme="minorEastAsia" w:hint="eastAsia"/>
          <w:sz w:val="24"/>
          <w:szCs w:val="24"/>
        </w:rPr>
        <w:t>」別記２の第１</w:t>
      </w:r>
      <w:r w:rsidR="00C65591">
        <w:rPr>
          <w:rFonts w:asciiTheme="minorEastAsia" w:hAnsiTheme="minorEastAsia" w:hint="eastAsia"/>
          <w:sz w:val="24"/>
          <w:szCs w:val="24"/>
        </w:rPr>
        <w:t>に掲げる経費とし、別記２の第３の４</w:t>
      </w:r>
      <w:r w:rsidRPr="006C2511">
        <w:rPr>
          <w:rFonts w:asciiTheme="minorEastAsia" w:hAnsiTheme="minorEastAsia" w:hint="eastAsia"/>
          <w:sz w:val="24"/>
          <w:szCs w:val="24"/>
        </w:rPr>
        <w:t>に掲げる申請できない経費についても留意すること。</w:t>
      </w:r>
    </w:p>
    <w:p w:rsidR="00235253" w:rsidRPr="00603431" w:rsidRDefault="00235253" w:rsidP="00235253">
      <w:pPr>
        <w:rPr>
          <w:sz w:val="24"/>
          <w:szCs w:val="24"/>
        </w:rPr>
      </w:pPr>
    </w:p>
    <w:p w:rsidR="00B73AF6" w:rsidRPr="00AF4D05" w:rsidRDefault="00667F27" w:rsidP="00B73AF6">
      <w:pPr>
        <w:pStyle w:val="a4"/>
        <w:adjustRightInd/>
        <w:rPr>
          <w:rFonts w:asciiTheme="majorEastAsia" w:eastAsiaTheme="majorEastAsia" w:hAnsiTheme="majorEastAsia"/>
          <w:b/>
        </w:rPr>
      </w:pPr>
      <w:r w:rsidRPr="00AF4D05">
        <w:rPr>
          <w:rFonts w:asciiTheme="majorEastAsia" w:eastAsiaTheme="majorEastAsia" w:hAnsiTheme="majorEastAsia" w:hint="eastAsia"/>
          <w:b/>
        </w:rPr>
        <w:t>６</w:t>
      </w:r>
      <w:r w:rsidR="00B73AF6" w:rsidRPr="00AF4D05">
        <w:rPr>
          <w:rFonts w:asciiTheme="majorEastAsia" w:eastAsiaTheme="majorEastAsia" w:hAnsiTheme="majorEastAsia"/>
          <w:b/>
        </w:rPr>
        <w:t xml:space="preserve">　スケジュール</w:t>
      </w:r>
      <w:r w:rsidR="00CC1607" w:rsidRPr="00AF4D05">
        <w:rPr>
          <w:rFonts w:asciiTheme="majorEastAsia" w:eastAsiaTheme="majorEastAsia" w:hAnsiTheme="majorEastAsia" w:hint="eastAsia"/>
          <w:b/>
        </w:rPr>
        <w:t>（予定）</w:t>
      </w:r>
    </w:p>
    <w:p w:rsidR="00B73AF6" w:rsidRDefault="00B73AF6" w:rsidP="00B73AF6">
      <w:pPr>
        <w:pStyle w:val="a4"/>
        <w:adjustRightInd/>
      </w:pPr>
      <w:r>
        <w:rPr>
          <w:rFonts w:hint="eastAsia"/>
        </w:rPr>
        <w:t xml:space="preserve">　</w:t>
      </w:r>
      <w:r>
        <w:t xml:space="preserve">　</w:t>
      </w:r>
      <w:r>
        <w:rPr>
          <w:rFonts w:hint="eastAsia"/>
        </w:rPr>
        <w:t>平成</w:t>
      </w:r>
      <w:r>
        <w:t>３１年</w:t>
      </w:r>
      <w:r>
        <w:rPr>
          <w:rFonts w:hint="eastAsia"/>
        </w:rPr>
        <w:t>５月１０</w:t>
      </w:r>
      <w:r>
        <w:t>日（</w:t>
      </w:r>
      <w:r>
        <w:rPr>
          <w:rFonts w:hint="eastAsia"/>
        </w:rPr>
        <w:t>金</w:t>
      </w:r>
      <w:r>
        <w:t>）</w:t>
      </w:r>
      <w:r>
        <w:rPr>
          <w:rFonts w:hint="eastAsia"/>
        </w:rPr>
        <w:t>午後</w:t>
      </w:r>
      <w:r>
        <w:t>５</w:t>
      </w:r>
      <w:r>
        <w:rPr>
          <w:rFonts w:hint="eastAsia"/>
        </w:rPr>
        <w:t>時</w:t>
      </w:r>
      <w:r>
        <w:t xml:space="preserve">　</w:t>
      </w:r>
      <w:r w:rsidR="00CC1607">
        <w:rPr>
          <w:rFonts w:hint="eastAsia"/>
        </w:rPr>
        <w:t>企画提案</w:t>
      </w:r>
      <w:r w:rsidR="00CC1607">
        <w:t>競技参加申込</w:t>
      </w:r>
      <w:r w:rsidR="00CC1607">
        <w:rPr>
          <w:rFonts w:hint="eastAsia"/>
        </w:rPr>
        <w:t>、</w:t>
      </w:r>
      <w:r w:rsidR="00CC1607">
        <w:t>及び</w:t>
      </w:r>
      <w:r>
        <w:t>質疑受付</w:t>
      </w:r>
      <w:r>
        <w:rPr>
          <w:rFonts w:hint="eastAsia"/>
        </w:rPr>
        <w:t>期限</w:t>
      </w:r>
    </w:p>
    <w:p w:rsidR="008A20C7" w:rsidRDefault="008A20C7" w:rsidP="008A20C7">
      <w:pPr>
        <w:pStyle w:val="a4"/>
        <w:adjustRightInd/>
        <w:jc w:val="right"/>
      </w:pPr>
      <w:r>
        <w:rPr>
          <w:rFonts w:hint="eastAsia"/>
        </w:rPr>
        <w:t>（参加申込</w:t>
      </w:r>
      <w:r>
        <w:t>、質疑については、</w:t>
      </w:r>
      <w:r>
        <w:rPr>
          <w:rFonts w:hint="eastAsia"/>
        </w:rPr>
        <w:t>電話</w:t>
      </w:r>
      <w:r>
        <w:t>で到着確認</w:t>
      </w:r>
      <w:r>
        <w:rPr>
          <w:rFonts w:hint="eastAsia"/>
        </w:rPr>
        <w:t>を</w:t>
      </w:r>
      <w:r>
        <w:t>すること。）</w:t>
      </w:r>
    </w:p>
    <w:p w:rsidR="00B73AF6" w:rsidRDefault="00B73AF6" w:rsidP="00B73AF6">
      <w:pPr>
        <w:pStyle w:val="a4"/>
        <w:adjustRightInd/>
      </w:pPr>
      <w:r>
        <w:rPr>
          <w:rFonts w:hint="eastAsia"/>
        </w:rPr>
        <w:t xml:space="preserve">　</w:t>
      </w:r>
      <w:r>
        <w:t xml:space="preserve">　平成３１年５月</w:t>
      </w:r>
      <w:r>
        <w:rPr>
          <w:rFonts w:hint="eastAsia"/>
        </w:rPr>
        <w:t>１７日（金）午後</w:t>
      </w:r>
      <w:r>
        <w:t>５時　企画</w:t>
      </w:r>
      <w:r w:rsidR="00CC1607">
        <w:rPr>
          <w:rFonts w:hint="eastAsia"/>
        </w:rPr>
        <w:t>提案</w:t>
      </w:r>
      <w:r>
        <w:t>書提出期限</w:t>
      </w:r>
    </w:p>
    <w:p w:rsidR="00B73AF6" w:rsidRDefault="00B73AF6" w:rsidP="00B73AF6">
      <w:pPr>
        <w:pStyle w:val="a4"/>
        <w:adjustRightInd/>
      </w:pPr>
      <w:r>
        <w:rPr>
          <w:rFonts w:hint="eastAsia"/>
        </w:rPr>
        <w:t xml:space="preserve">　</w:t>
      </w:r>
      <w:r>
        <w:t xml:space="preserve">　平成３１年５月２２日（</w:t>
      </w:r>
      <w:r>
        <w:rPr>
          <w:rFonts w:hint="eastAsia"/>
        </w:rPr>
        <w:t>水</w:t>
      </w:r>
      <w:r>
        <w:t>）</w:t>
      </w:r>
      <w:r w:rsidR="00CC1607">
        <w:rPr>
          <w:rFonts w:hint="eastAsia"/>
        </w:rPr>
        <w:t xml:space="preserve">　</w:t>
      </w:r>
      <w:r w:rsidR="00CC1607">
        <w:t xml:space="preserve">　　　　</w:t>
      </w:r>
      <w:r>
        <w:rPr>
          <w:rFonts w:hint="eastAsia"/>
        </w:rPr>
        <w:t>企画提案</w:t>
      </w:r>
      <w:r w:rsidR="00235253">
        <w:rPr>
          <w:rFonts w:hint="eastAsia"/>
        </w:rPr>
        <w:t>競技</w:t>
      </w:r>
      <w:r w:rsidR="00235253">
        <w:t>審査会（</w:t>
      </w:r>
      <w:r w:rsidR="00235253">
        <w:rPr>
          <w:rFonts w:hint="eastAsia"/>
        </w:rPr>
        <w:t>書類審査</w:t>
      </w:r>
      <w:r w:rsidR="00235253">
        <w:t>）</w:t>
      </w:r>
    </w:p>
    <w:p w:rsidR="00235253" w:rsidRDefault="00235253" w:rsidP="00B73AF6">
      <w:pPr>
        <w:pStyle w:val="a4"/>
        <w:adjustRightInd/>
      </w:pPr>
      <w:r>
        <w:rPr>
          <w:rFonts w:hint="eastAsia"/>
        </w:rPr>
        <w:t xml:space="preserve">　</w:t>
      </w:r>
      <w:r>
        <w:t xml:space="preserve">　平成３１年５月下旬　</w:t>
      </w:r>
      <w:r>
        <w:rPr>
          <w:rFonts w:hint="eastAsia"/>
        </w:rPr>
        <w:t xml:space="preserve">　</w:t>
      </w:r>
      <w:r>
        <w:t xml:space="preserve">　　</w:t>
      </w:r>
      <w:r w:rsidR="00CC1607">
        <w:rPr>
          <w:rFonts w:hint="eastAsia"/>
        </w:rPr>
        <w:t xml:space="preserve">　</w:t>
      </w:r>
      <w:r w:rsidR="00CC1607">
        <w:t xml:space="preserve">　　　　</w:t>
      </w:r>
      <w:r>
        <w:t>審査結果の通知</w:t>
      </w:r>
    </w:p>
    <w:p w:rsidR="00235253" w:rsidRDefault="00235253" w:rsidP="00B73AF6">
      <w:pPr>
        <w:pStyle w:val="a4"/>
        <w:adjustRightInd/>
      </w:pPr>
      <w:r>
        <w:rPr>
          <w:rFonts w:hint="eastAsia"/>
        </w:rPr>
        <w:t xml:space="preserve">　</w:t>
      </w:r>
      <w:r w:rsidR="00CC1607">
        <w:t xml:space="preserve">　平成３１年</w:t>
      </w:r>
      <w:r w:rsidR="00CC1607">
        <w:rPr>
          <w:rFonts w:hint="eastAsia"/>
        </w:rPr>
        <w:t>５</w:t>
      </w:r>
      <w:r>
        <w:t>月</w:t>
      </w:r>
      <w:r w:rsidR="006511ED">
        <w:rPr>
          <w:rFonts w:hint="eastAsia"/>
        </w:rPr>
        <w:t>下</w:t>
      </w:r>
      <w:r>
        <w:t>旬</w:t>
      </w:r>
      <w:r w:rsidR="00CC1607">
        <w:rPr>
          <w:rFonts w:hint="eastAsia"/>
        </w:rPr>
        <w:t>から６月</w:t>
      </w:r>
      <w:r w:rsidR="00CC1607">
        <w:t>上旬</w:t>
      </w:r>
      <w:r>
        <w:t xml:space="preserve">　　　契約の締結</w:t>
      </w:r>
    </w:p>
    <w:p w:rsidR="00165808" w:rsidRDefault="00165808" w:rsidP="00235253">
      <w:pPr>
        <w:pStyle w:val="a4"/>
        <w:adjustRightInd/>
      </w:pPr>
    </w:p>
    <w:p w:rsidR="00235253" w:rsidRPr="00AF4D05" w:rsidRDefault="00667F27" w:rsidP="00235253">
      <w:pPr>
        <w:pStyle w:val="a4"/>
        <w:adjustRightInd/>
        <w:rPr>
          <w:rFonts w:asciiTheme="majorEastAsia" w:eastAsiaTheme="majorEastAsia" w:hAnsiTheme="majorEastAsia" w:cs="Times New Roman"/>
          <w:b/>
          <w:spacing w:val="2"/>
        </w:rPr>
      </w:pPr>
      <w:r w:rsidRPr="00AF4D05">
        <w:rPr>
          <w:rFonts w:asciiTheme="majorEastAsia" w:eastAsiaTheme="majorEastAsia" w:hAnsiTheme="majorEastAsia" w:hint="eastAsia"/>
          <w:b/>
        </w:rPr>
        <w:t>７</w:t>
      </w:r>
      <w:r w:rsidR="00235253" w:rsidRPr="00AF4D05">
        <w:rPr>
          <w:rFonts w:asciiTheme="majorEastAsia" w:eastAsiaTheme="majorEastAsia" w:hAnsiTheme="majorEastAsia" w:hint="eastAsia"/>
          <w:b/>
        </w:rPr>
        <w:t xml:space="preserve">　</w:t>
      </w:r>
      <w:r w:rsidR="00C65591" w:rsidRPr="00AF4D05">
        <w:rPr>
          <w:rFonts w:asciiTheme="majorEastAsia" w:eastAsiaTheme="majorEastAsia" w:hAnsiTheme="majorEastAsia" w:hint="eastAsia"/>
          <w:b/>
        </w:rPr>
        <w:t>参加</w:t>
      </w:r>
      <w:r w:rsidR="00235253" w:rsidRPr="00AF4D05">
        <w:rPr>
          <w:rFonts w:asciiTheme="majorEastAsia" w:eastAsiaTheme="majorEastAsia" w:hAnsiTheme="majorEastAsia" w:hint="eastAsia"/>
          <w:b/>
        </w:rPr>
        <w:t>資格</w:t>
      </w:r>
    </w:p>
    <w:p w:rsidR="00235253" w:rsidRPr="00235253" w:rsidRDefault="00235253" w:rsidP="00CC1607">
      <w:pPr>
        <w:pStyle w:val="a4"/>
        <w:adjustRightInd/>
        <w:ind w:leftChars="100" w:left="210" w:firstLineChars="100" w:firstLine="240"/>
      </w:pPr>
      <w:r>
        <w:rPr>
          <w:rFonts w:hint="eastAsia"/>
        </w:rPr>
        <w:t>応募できる者は、</w:t>
      </w:r>
      <w:r w:rsidR="00CC1607">
        <w:rPr>
          <w:rFonts w:hint="eastAsia"/>
        </w:rPr>
        <w:t>青森</w:t>
      </w:r>
      <w:r>
        <w:rPr>
          <w:rFonts w:hint="eastAsia"/>
        </w:rPr>
        <w:t>県内に本社若しくは支店又は営業所を有する民間企業、特定非営</w:t>
      </w:r>
      <w:r w:rsidR="00197991">
        <w:rPr>
          <w:rFonts w:hint="eastAsia"/>
        </w:rPr>
        <w:t>利法人、又はその他の法人で、次の各号に掲げる要件</w:t>
      </w:r>
      <w:r>
        <w:rPr>
          <w:rFonts w:hint="eastAsia"/>
        </w:rPr>
        <w:t>を全て満たす者とする。</w:t>
      </w:r>
    </w:p>
    <w:p w:rsidR="00235253" w:rsidRPr="00235253" w:rsidRDefault="00197991" w:rsidP="00235253">
      <w:pPr>
        <w:ind w:left="463" w:hangingChars="193" w:hanging="463"/>
        <w:rPr>
          <w:sz w:val="24"/>
          <w:szCs w:val="24"/>
        </w:rPr>
      </w:pPr>
      <w:r>
        <w:rPr>
          <w:rFonts w:hint="eastAsia"/>
          <w:sz w:val="24"/>
          <w:szCs w:val="24"/>
        </w:rPr>
        <w:t>（１</w:t>
      </w:r>
      <w:r w:rsidR="00235253" w:rsidRPr="00235253">
        <w:rPr>
          <w:rFonts w:hint="eastAsia"/>
          <w:sz w:val="24"/>
          <w:szCs w:val="24"/>
        </w:rPr>
        <w:t>）地方自治法施行令（昭和２２年政令第１６号）第１６７条の４の規定に該当しない者であること。</w:t>
      </w:r>
    </w:p>
    <w:p w:rsidR="00235253" w:rsidRPr="00235253" w:rsidRDefault="00197991" w:rsidP="00235253">
      <w:pPr>
        <w:ind w:left="463" w:hangingChars="193" w:hanging="463"/>
        <w:rPr>
          <w:sz w:val="24"/>
          <w:szCs w:val="24"/>
        </w:rPr>
      </w:pPr>
      <w:r>
        <w:rPr>
          <w:rFonts w:hint="eastAsia"/>
          <w:sz w:val="24"/>
          <w:szCs w:val="24"/>
        </w:rPr>
        <w:t>（２</w:t>
      </w:r>
      <w:r w:rsidR="00235253" w:rsidRPr="00235253">
        <w:rPr>
          <w:rFonts w:hint="eastAsia"/>
          <w:sz w:val="24"/>
          <w:szCs w:val="24"/>
        </w:rPr>
        <w:t>）参加申込書の提出期限の日から契約締結までの間に、知事の指名停止の措置を受けていないこと。</w:t>
      </w:r>
    </w:p>
    <w:p w:rsidR="00235253" w:rsidRPr="00235253" w:rsidRDefault="00197991" w:rsidP="00235253">
      <w:pPr>
        <w:ind w:left="463" w:hangingChars="193" w:hanging="463"/>
        <w:rPr>
          <w:sz w:val="24"/>
          <w:szCs w:val="24"/>
        </w:rPr>
      </w:pPr>
      <w:r>
        <w:rPr>
          <w:rFonts w:hint="eastAsia"/>
          <w:sz w:val="24"/>
          <w:szCs w:val="24"/>
        </w:rPr>
        <w:t>（３）会社更生法（平成１４</w:t>
      </w:r>
      <w:r w:rsidR="00235253" w:rsidRPr="00235253">
        <w:rPr>
          <w:rFonts w:hint="eastAsia"/>
          <w:sz w:val="24"/>
          <w:szCs w:val="24"/>
        </w:rPr>
        <w:t>年法律第１５４号）に基づき更正手続開始の申し立てがなされている者又は民事再生法（平成１１年法律第２２５号）に基づき再生手続き開始の申し立てがなされている者</w:t>
      </w:r>
      <w:r w:rsidR="00F66DC7">
        <w:rPr>
          <w:rFonts w:hint="eastAsia"/>
          <w:sz w:val="24"/>
          <w:szCs w:val="24"/>
        </w:rPr>
        <w:t>（</w:t>
      </w:r>
      <w:r w:rsidR="00235253" w:rsidRPr="00235253">
        <w:rPr>
          <w:rFonts w:hint="eastAsia"/>
          <w:sz w:val="24"/>
          <w:szCs w:val="24"/>
        </w:rPr>
        <w:t>更正手続開始又は再生手続開始の決定後、知事の確認を受けている者を除く。</w:t>
      </w:r>
      <w:r w:rsidR="00F66DC7">
        <w:rPr>
          <w:rFonts w:hint="eastAsia"/>
          <w:sz w:val="24"/>
          <w:szCs w:val="24"/>
        </w:rPr>
        <w:t>）</w:t>
      </w:r>
      <w:r w:rsidR="00235253" w:rsidRPr="00235253">
        <w:rPr>
          <w:rFonts w:hint="eastAsia"/>
          <w:sz w:val="24"/>
          <w:szCs w:val="24"/>
        </w:rPr>
        <w:t>でないこと。</w:t>
      </w:r>
    </w:p>
    <w:p w:rsidR="00235253" w:rsidRPr="00235253" w:rsidRDefault="00197991" w:rsidP="00235253">
      <w:pPr>
        <w:ind w:left="463" w:hangingChars="193" w:hanging="463"/>
        <w:rPr>
          <w:sz w:val="24"/>
          <w:szCs w:val="24"/>
        </w:rPr>
      </w:pPr>
      <w:r>
        <w:rPr>
          <w:rFonts w:hint="eastAsia"/>
          <w:sz w:val="24"/>
          <w:szCs w:val="24"/>
        </w:rPr>
        <w:t>（４</w:t>
      </w:r>
      <w:r w:rsidR="00235253" w:rsidRPr="00235253">
        <w:rPr>
          <w:rFonts w:hint="eastAsia"/>
          <w:sz w:val="24"/>
          <w:szCs w:val="24"/>
        </w:rPr>
        <w:t>）暴力団（暴力団による不当な行為の防止等に関する法律（平成３年法律第７７号。以下「法」という。）第２条第２号に規定する暴力団をいう。）でないこと。</w:t>
      </w:r>
    </w:p>
    <w:p w:rsidR="00235253" w:rsidRDefault="00197991" w:rsidP="00235253">
      <w:pPr>
        <w:ind w:left="463" w:hangingChars="193" w:hanging="463"/>
        <w:rPr>
          <w:sz w:val="24"/>
          <w:szCs w:val="24"/>
        </w:rPr>
      </w:pPr>
      <w:r>
        <w:rPr>
          <w:rFonts w:hint="eastAsia"/>
          <w:sz w:val="24"/>
          <w:szCs w:val="24"/>
        </w:rPr>
        <w:t>（５</w:t>
      </w:r>
      <w:r w:rsidR="00235253" w:rsidRPr="00235253">
        <w:rPr>
          <w:rFonts w:hint="eastAsia"/>
          <w:sz w:val="24"/>
          <w:szCs w:val="24"/>
        </w:rPr>
        <w:t>）暴力団又はその構成員（暴力団の構成団体の構成員を含む。）若しくは暴力団の構成員でなくなった日から５年を経過しない者の統制下にあると認められる者でないこと。</w:t>
      </w:r>
    </w:p>
    <w:p w:rsidR="00197991" w:rsidRPr="00235253" w:rsidRDefault="00197991" w:rsidP="00235253">
      <w:pPr>
        <w:ind w:left="463" w:hangingChars="193" w:hanging="463"/>
        <w:rPr>
          <w:sz w:val="24"/>
          <w:szCs w:val="24"/>
        </w:rPr>
      </w:pPr>
      <w:r>
        <w:rPr>
          <w:rFonts w:hint="eastAsia"/>
          <w:sz w:val="24"/>
          <w:szCs w:val="24"/>
        </w:rPr>
        <w:t>（６）宗教活動や</w:t>
      </w:r>
      <w:r>
        <w:rPr>
          <w:sz w:val="24"/>
          <w:szCs w:val="24"/>
        </w:rPr>
        <w:t>政治活動を主たる目的とする法人等でないこと。</w:t>
      </w:r>
    </w:p>
    <w:p w:rsidR="00235253" w:rsidRPr="00235253" w:rsidRDefault="00197991" w:rsidP="00235253">
      <w:pPr>
        <w:ind w:left="703" w:hangingChars="293" w:hanging="703"/>
        <w:rPr>
          <w:sz w:val="24"/>
          <w:szCs w:val="24"/>
        </w:rPr>
      </w:pPr>
      <w:r>
        <w:rPr>
          <w:rFonts w:hint="eastAsia"/>
          <w:sz w:val="24"/>
          <w:szCs w:val="24"/>
        </w:rPr>
        <w:t>（７</w:t>
      </w:r>
      <w:r w:rsidR="00235253" w:rsidRPr="00235253">
        <w:rPr>
          <w:rFonts w:hint="eastAsia"/>
          <w:sz w:val="24"/>
          <w:szCs w:val="24"/>
        </w:rPr>
        <w:t>）法人税、消費税及び地方消費税並びに法人事業税を滞納している者でないこと。</w:t>
      </w:r>
    </w:p>
    <w:p w:rsidR="00235253" w:rsidRDefault="00235253" w:rsidP="00BA43CF">
      <w:pPr>
        <w:rPr>
          <w:sz w:val="24"/>
          <w:szCs w:val="24"/>
        </w:rPr>
      </w:pPr>
    </w:p>
    <w:p w:rsidR="00667F27" w:rsidRPr="00AF4D05" w:rsidRDefault="00DE3697" w:rsidP="00667F27">
      <w:pPr>
        <w:rPr>
          <w:rFonts w:asciiTheme="majorEastAsia" w:eastAsiaTheme="majorEastAsia" w:hAnsiTheme="majorEastAsia"/>
          <w:b/>
          <w:sz w:val="24"/>
          <w:szCs w:val="24"/>
        </w:rPr>
      </w:pPr>
      <w:r w:rsidRPr="00AF4D05">
        <w:rPr>
          <w:rFonts w:asciiTheme="majorEastAsia" w:eastAsiaTheme="majorEastAsia" w:hAnsiTheme="majorEastAsia" w:hint="eastAsia"/>
          <w:b/>
          <w:sz w:val="24"/>
          <w:szCs w:val="24"/>
        </w:rPr>
        <w:t>８</w:t>
      </w:r>
      <w:r w:rsidR="00667F27" w:rsidRPr="00AF4D05">
        <w:rPr>
          <w:rFonts w:asciiTheme="majorEastAsia" w:eastAsiaTheme="majorEastAsia" w:hAnsiTheme="majorEastAsia" w:hint="eastAsia"/>
          <w:b/>
          <w:sz w:val="24"/>
          <w:szCs w:val="24"/>
        </w:rPr>
        <w:t xml:space="preserve">　企画提案</w:t>
      </w:r>
      <w:r w:rsidR="00C65591" w:rsidRPr="00AF4D05">
        <w:rPr>
          <w:rFonts w:asciiTheme="majorEastAsia" w:eastAsiaTheme="majorEastAsia" w:hAnsiTheme="majorEastAsia" w:hint="eastAsia"/>
          <w:b/>
          <w:sz w:val="24"/>
          <w:szCs w:val="24"/>
        </w:rPr>
        <w:t>書</w:t>
      </w:r>
      <w:r w:rsidR="006511ED" w:rsidRPr="00AF4D05">
        <w:rPr>
          <w:rFonts w:asciiTheme="majorEastAsia" w:eastAsiaTheme="majorEastAsia" w:hAnsiTheme="majorEastAsia" w:hint="eastAsia"/>
          <w:b/>
          <w:sz w:val="24"/>
          <w:szCs w:val="24"/>
        </w:rPr>
        <w:t>等</w:t>
      </w:r>
      <w:r w:rsidR="00C65591" w:rsidRPr="00AF4D05">
        <w:rPr>
          <w:rFonts w:asciiTheme="majorEastAsia" w:eastAsiaTheme="majorEastAsia" w:hAnsiTheme="majorEastAsia"/>
          <w:b/>
          <w:sz w:val="24"/>
          <w:szCs w:val="24"/>
        </w:rPr>
        <w:t>の提出</w:t>
      </w:r>
    </w:p>
    <w:p w:rsidR="00667F27" w:rsidRPr="0044336C" w:rsidRDefault="00667F27" w:rsidP="00667F27">
      <w:pPr>
        <w:rPr>
          <w:sz w:val="24"/>
          <w:szCs w:val="24"/>
        </w:rPr>
      </w:pPr>
      <w:r w:rsidRPr="0044336C">
        <w:rPr>
          <w:rFonts w:hint="eastAsia"/>
          <w:sz w:val="24"/>
          <w:szCs w:val="24"/>
        </w:rPr>
        <w:t>（１）企画提案書</w:t>
      </w:r>
      <w:r w:rsidR="001D4D42" w:rsidRPr="0044336C">
        <w:rPr>
          <w:rFonts w:hint="eastAsia"/>
          <w:sz w:val="24"/>
          <w:szCs w:val="24"/>
        </w:rPr>
        <w:t>（第１</w:t>
      </w:r>
      <w:r w:rsidRPr="0044336C">
        <w:rPr>
          <w:rFonts w:hint="eastAsia"/>
          <w:sz w:val="24"/>
          <w:szCs w:val="24"/>
        </w:rPr>
        <w:t>号様式）</w:t>
      </w:r>
    </w:p>
    <w:p w:rsidR="00C5787F" w:rsidRPr="0044336C" w:rsidRDefault="00C5787F" w:rsidP="006511ED">
      <w:pPr>
        <w:ind w:leftChars="1" w:left="566" w:hangingChars="235" w:hanging="564"/>
        <w:rPr>
          <w:sz w:val="24"/>
          <w:szCs w:val="24"/>
        </w:rPr>
      </w:pPr>
      <w:r w:rsidRPr="0044336C">
        <w:rPr>
          <w:rFonts w:hint="eastAsia"/>
          <w:sz w:val="24"/>
          <w:szCs w:val="24"/>
        </w:rPr>
        <w:t xml:space="preserve">　</w:t>
      </w:r>
      <w:r w:rsidR="006511ED" w:rsidRPr="0044336C">
        <w:rPr>
          <w:rFonts w:hint="eastAsia"/>
          <w:sz w:val="24"/>
          <w:szCs w:val="24"/>
        </w:rPr>
        <w:t xml:space="preserve">　①</w:t>
      </w:r>
      <w:r w:rsidR="006511ED" w:rsidRPr="0044336C">
        <w:rPr>
          <w:sz w:val="24"/>
          <w:szCs w:val="24"/>
        </w:rPr>
        <w:t>企画提案書</w:t>
      </w:r>
      <w:r w:rsidRPr="0044336C">
        <w:rPr>
          <w:sz w:val="24"/>
          <w:szCs w:val="24"/>
        </w:rPr>
        <w:t>は、原則として日本工業規格Ａ４判縦</w:t>
      </w:r>
      <w:r w:rsidRPr="0044336C">
        <w:rPr>
          <w:rFonts w:hint="eastAsia"/>
          <w:sz w:val="24"/>
          <w:szCs w:val="24"/>
        </w:rPr>
        <w:t>（一部</w:t>
      </w:r>
      <w:r w:rsidRPr="0044336C">
        <w:rPr>
          <w:sz w:val="24"/>
          <w:szCs w:val="24"/>
        </w:rPr>
        <w:t>Ａ３判資料折</w:t>
      </w:r>
      <w:r w:rsidRPr="0044336C">
        <w:rPr>
          <w:rFonts w:hint="eastAsia"/>
          <w:sz w:val="24"/>
          <w:szCs w:val="24"/>
        </w:rPr>
        <w:t>り</w:t>
      </w:r>
      <w:r w:rsidRPr="0044336C">
        <w:rPr>
          <w:sz w:val="24"/>
          <w:szCs w:val="24"/>
        </w:rPr>
        <w:t>込</w:t>
      </w:r>
      <w:r w:rsidRPr="0044336C">
        <w:rPr>
          <w:rFonts w:hint="eastAsia"/>
          <w:sz w:val="24"/>
          <w:szCs w:val="24"/>
        </w:rPr>
        <w:t>み</w:t>
      </w:r>
      <w:r w:rsidRPr="0044336C">
        <w:rPr>
          <w:sz w:val="24"/>
          <w:szCs w:val="24"/>
        </w:rPr>
        <w:t>使用可</w:t>
      </w:r>
      <w:r w:rsidRPr="0044336C">
        <w:rPr>
          <w:rFonts w:hint="eastAsia"/>
          <w:sz w:val="24"/>
          <w:szCs w:val="24"/>
        </w:rPr>
        <w:t>）とする</w:t>
      </w:r>
      <w:r w:rsidRPr="0044336C">
        <w:rPr>
          <w:sz w:val="24"/>
          <w:szCs w:val="24"/>
        </w:rPr>
        <w:t>。</w:t>
      </w:r>
      <w:r w:rsidRPr="0044336C">
        <w:rPr>
          <w:rFonts w:hint="eastAsia"/>
          <w:sz w:val="24"/>
          <w:szCs w:val="24"/>
        </w:rPr>
        <w:t>企画提案書</w:t>
      </w:r>
      <w:r w:rsidRPr="0044336C">
        <w:rPr>
          <w:sz w:val="24"/>
          <w:szCs w:val="24"/>
        </w:rPr>
        <w:t>で使用する言語は日本語、通貨は</w:t>
      </w:r>
      <w:r w:rsidRPr="0044336C">
        <w:rPr>
          <w:rFonts w:hint="eastAsia"/>
          <w:sz w:val="24"/>
          <w:szCs w:val="24"/>
        </w:rPr>
        <w:t>円</w:t>
      </w:r>
      <w:r w:rsidRPr="0044336C">
        <w:rPr>
          <w:sz w:val="24"/>
          <w:szCs w:val="24"/>
        </w:rPr>
        <w:t>とする。</w:t>
      </w:r>
    </w:p>
    <w:p w:rsidR="006511ED" w:rsidRPr="0044336C" w:rsidRDefault="006511ED" w:rsidP="006511ED">
      <w:pPr>
        <w:ind w:leftChars="1" w:left="566" w:hangingChars="235" w:hanging="564"/>
        <w:rPr>
          <w:sz w:val="24"/>
          <w:szCs w:val="24"/>
        </w:rPr>
      </w:pPr>
      <w:r w:rsidRPr="0044336C">
        <w:rPr>
          <w:rFonts w:hint="eastAsia"/>
          <w:sz w:val="24"/>
          <w:szCs w:val="24"/>
        </w:rPr>
        <w:t xml:space="preserve">　</w:t>
      </w:r>
      <w:r w:rsidRPr="0044336C">
        <w:rPr>
          <w:sz w:val="24"/>
          <w:szCs w:val="24"/>
        </w:rPr>
        <w:t xml:space="preserve">　</w:t>
      </w:r>
      <w:r w:rsidRPr="0044336C">
        <w:rPr>
          <w:rFonts w:hint="eastAsia"/>
          <w:sz w:val="24"/>
          <w:szCs w:val="24"/>
        </w:rPr>
        <w:t>③</w:t>
      </w:r>
      <w:r w:rsidRPr="0044336C">
        <w:rPr>
          <w:sz w:val="24"/>
          <w:szCs w:val="24"/>
        </w:rPr>
        <w:t>企画提案書</w:t>
      </w:r>
      <w:r w:rsidRPr="0044336C">
        <w:rPr>
          <w:rFonts w:hint="eastAsia"/>
          <w:sz w:val="24"/>
          <w:szCs w:val="24"/>
        </w:rPr>
        <w:t>は、</w:t>
      </w:r>
      <w:r w:rsidRPr="0044336C">
        <w:rPr>
          <w:sz w:val="24"/>
          <w:szCs w:val="24"/>
        </w:rPr>
        <w:t>様式内の項目毎に詳細に記載して作成</w:t>
      </w:r>
      <w:r w:rsidR="00C03C09" w:rsidRPr="0044336C">
        <w:rPr>
          <w:rFonts w:hint="eastAsia"/>
          <w:sz w:val="24"/>
          <w:szCs w:val="24"/>
        </w:rPr>
        <w:t>すること。</w:t>
      </w:r>
      <w:r w:rsidR="00C03C09" w:rsidRPr="0044336C">
        <w:rPr>
          <w:sz w:val="24"/>
          <w:szCs w:val="24"/>
        </w:rPr>
        <w:tab/>
      </w:r>
    </w:p>
    <w:p w:rsidR="006511ED" w:rsidRPr="0044336C" w:rsidRDefault="006511ED" w:rsidP="00F53771">
      <w:pPr>
        <w:spacing w:line="240" w:lineRule="exact"/>
        <w:rPr>
          <w:sz w:val="24"/>
          <w:szCs w:val="24"/>
        </w:rPr>
      </w:pPr>
    </w:p>
    <w:p w:rsidR="00667F27" w:rsidRPr="0044336C" w:rsidRDefault="00DE3697" w:rsidP="00667F27">
      <w:pPr>
        <w:rPr>
          <w:sz w:val="24"/>
          <w:szCs w:val="24"/>
        </w:rPr>
      </w:pPr>
      <w:r w:rsidRPr="0044336C">
        <w:rPr>
          <w:rFonts w:hint="eastAsia"/>
          <w:sz w:val="24"/>
          <w:szCs w:val="24"/>
        </w:rPr>
        <w:t>（２）</w:t>
      </w:r>
      <w:r w:rsidR="001D4D42" w:rsidRPr="0044336C">
        <w:rPr>
          <w:rFonts w:hint="eastAsia"/>
          <w:sz w:val="24"/>
          <w:szCs w:val="24"/>
        </w:rPr>
        <w:t>積算内訳（第２</w:t>
      </w:r>
      <w:r w:rsidR="00667F27" w:rsidRPr="0044336C">
        <w:rPr>
          <w:rFonts w:hint="eastAsia"/>
          <w:sz w:val="24"/>
          <w:szCs w:val="24"/>
        </w:rPr>
        <w:t>号様式）</w:t>
      </w:r>
    </w:p>
    <w:p w:rsidR="00667F27" w:rsidRPr="0044336C" w:rsidRDefault="00667F27" w:rsidP="006511ED">
      <w:pPr>
        <w:ind w:left="566" w:hangingChars="236" w:hanging="566"/>
        <w:rPr>
          <w:sz w:val="24"/>
          <w:szCs w:val="24"/>
        </w:rPr>
      </w:pPr>
      <w:r w:rsidRPr="0044336C">
        <w:rPr>
          <w:rFonts w:hint="eastAsia"/>
          <w:sz w:val="24"/>
          <w:szCs w:val="24"/>
        </w:rPr>
        <w:t xml:space="preserve">　　</w:t>
      </w:r>
      <w:r w:rsidR="006511ED" w:rsidRPr="0044336C">
        <w:rPr>
          <w:rFonts w:hint="eastAsia"/>
          <w:sz w:val="24"/>
          <w:szCs w:val="24"/>
        </w:rPr>
        <w:t>①</w:t>
      </w:r>
      <w:r w:rsidR="00DE3697" w:rsidRPr="0044336C">
        <w:rPr>
          <w:rFonts w:hint="eastAsia"/>
          <w:sz w:val="24"/>
          <w:szCs w:val="24"/>
        </w:rPr>
        <w:t>平成</w:t>
      </w:r>
      <w:r w:rsidRPr="0044336C">
        <w:rPr>
          <w:rFonts w:hint="eastAsia"/>
          <w:sz w:val="24"/>
          <w:szCs w:val="24"/>
        </w:rPr>
        <w:t>３１</w:t>
      </w:r>
      <w:r w:rsidR="00DE3697" w:rsidRPr="0044336C">
        <w:rPr>
          <w:rFonts w:hint="eastAsia"/>
          <w:sz w:val="24"/>
          <w:szCs w:val="24"/>
        </w:rPr>
        <w:t>年度の委託契約期間中に本事業を実施するために必要な経費の全ての額</w:t>
      </w:r>
      <w:r w:rsidRPr="0044336C">
        <w:rPr>
          <w:rFonts w:hint="eastAsia"/>
          <w:sz w:val="24"/>
          <w:szCs w:val="24"/>
        </w:rPr>
        <w:t>（消費税等の一切の経費を含む。）を記載した積算内容</w:t>
      </w:r>
      <w:r w:rsidR="00DE3697" w:rsidRPr="0044336C">
        <w:rPr>
          <w:rFonts w:hint="eastAsia"/>
          <w:sz w:val="24"/>
          <w:szCs w:val="24"/>
        </w:rPr>
        <w:t>とすること。</w:t>
      </w:r>
    </w:p>
    <w:p w:rsidR="006511ED" w:rsidRPr="0044336C" w:rsidRDefault="00667F27" w:rsidP="006511ED">
      <w:pPr>
        <w:ind w:leftChars="1" w:left="708" w:hangingChars="294" w:hanging="706"/>
        <w:rPr>
          <w:sz w:val="24"/>
          <w:szCs w:val="24"/>
        </w:rPr>
      </w:pPr>
      <w:r w:rsidRPr="0044336C">
        <w:rPr>
          <w:rFonts w:hint="eastAsia"/>
          <w:sz w:val="24"/>
          <w:szCs w:val="24"/>
        </w:rPr>
        <w:t xml:space="preserve">　　</w:t>
      </w:r>
      <w:r w:rsidR="006511ED" w:rsidRPr="0044336C">
        <w:rPr>
          <w:rFonts w:hint="eastAsia"/>
          <w:sz w:val="24"/>
          <w:szCs w:val="24"/>
        </w:rPr>
        <w:t>②人件費を計上する場合は、「補助事業等の実施に要する人件費の算定等の適正化について」（平成</w:t>
      </w:r>
      <w:r w:rsidR="006511ED" w:rsidRPr="0044336C">
        <w:rPr>
          <w:rFonts w:hint="eastAsia"/>
          <w:sz w:val="24"/>
          <w:szCs w:val="24"/>
        </w:rPr>
        <w:t>22</w:t>
      </w:r>
      <w:r w:rsidR="006511ED" w:rsidRPr="0044336C">
        <w:rPr>
          <w:rFonts w:hint="eastAsia"/>
          <w:sz w:val="24"/>
          <w:szCs w:val="24"/>
        </w:rPr>
        <w:t>年</w:t>
      </w:r>
      <w:r w:rsidR="006511ED" w:rsidRPr="0044336C">
        <w:rPr>
          <w:rFonts w:hint="eastAsia"/>
          <w:sz w:val="24"/>
          <w:szCs w:val="24"/>
        </w:rPr>
        <w:t>9</w:t>
      </w:r>
      <w:r w:rsidR="006511ED" w:rsidRPr="0044336C">
        <w:rPr>
          <w:rFonts w:hint="eastAsia"/>
          <w:sz w:val="24"/>
          <w:szCs w:val="24"/>
        </w:rPr>
        <w:t>月</w:t>
      </w:r>
      <w:r w:rsidR="006511ED" w:rsidRPr="0044336C">
        <w:rPr>
          <w:rFonts w:hint="eastAsia"/>
          <w:sz w:val="24"/>
          <w:szCs w:val="24"/>
        </w:rPr>
        <w:t>27</w:t>
      </w:r>
      <w:r w:rsidR="006511ED" w:rsidRPr="0044336C">
        <w:rPr>
          <w:rFonts w:hint="eastAsia"/>
          <w:sz w:val="24"/>
          <w:szCs w:val="24"/>
        </w:rPr>
        <w:t>日付け</w:t>
      </w:r>
      <w:r w:rsidR="006511ED" w:rsidRPr="0044336C">
        <w:rPr>
          <w:rFonts w:hint="eastAsia"/>
          <w:sz w:val="24"/>
          <w:szCs w:val="24"/>
        </w:rPr>
        <w:t>22</w:t>
      </w:r>
      <w:r w:rsidR="006511ED" w:rsidRPr="0044336C">
        <w:rPr>
          <w:rFonts w:hint="eastAsia"/>
          <w:sz w:val="24"/>
          <w:szCs w:val="24"/>
        </w:rPr>
        <w:t>経第</w:t>
      </w:r>
      <w:r w:rsidR="006511ED" w:rsidRPr="0044336C">
        <w:rPr>
          <w:rFonts w:hint="eastAsia"/>
          <w:sz w:val="24"/>
          <w:szCs w:val="24"/>
        </w:rPr>
        <w:t>960</w:t>
      </w:r>
      <w:r w:rsidR="006511ED" w:rsidRPr="0044336C">
        <w:rPr>
          <w:rFonts w:hint="eastAsia"/>
          <w:sz w:val="24"/>
          <w:szCs w:val="24"/>
        </w:rPr>
        <w:t>号大臣官房経理課長通知）に基づき算定すること。</w:t>
      </w:r>
    </w:p>
    <w:p w:rsidR="00667F27" w:rsidRPr="0044336C" w:rsidRDefault="00667F27" w:rsidP="00F53771">
      <w:pPr>
        <w:spacing w:line="240" w:lineRule="exact"/>
        <w:rPr>
          <w:sz w:val="24"/>
          <w:szCs w:val="24"/>
        </w:rPr>
      </w:pPr>
    </w:p>
    <w:p w:rsidR="00667F27" w:rsidRPr="0044336C" w:rsidRDefault="00DE3697" w:rsidP="00DE3697">
      <w:pPr>
        <w:rPr>
          <w:sz w:val="24"/>
          <w:szCs w:val="24"/>
        </w:rPr>
      </w:pPr>
      <w:r w:rsidRPr="0044336C">
        <w:rPr>
          <w:rFonts w:hint="eastAsia"/>
          <w:sz w:val="24"/>
          <w:szCs w:val="24"/>
        </w:rPr>
        <w:t>（３）</w:t>
      </w:r>
      <w:r w:rsidR="00E33A29" w:rsidRPr="0044336C">
        <w:rPr>
          <w:rFonts w:hint="eastAsia"/>
          <w:sz w:val="24"/>
          <w:szCs w:val="24"/>
        </w:rPr>
        <w:t>過去</w:t>
      </w:r>
      <w:r w:rsidR="00E33A29" w:rsidRPr="0044336C">
        <w:rPr>
          <w:sz w:val="24"/>
          <w:szCs w:val="24"/>
        </w:rPr>
        <w:t>の類似実績</w:t>
      </w:r>
      <w:r w:rsidR="00667F27" w:rsidRPr="0044336C">
        <w:rPr>
          <w:rFonts w:hint="eastAsia"/>
          <w:sz w:val="24"/>
          <w:szCs w:val="24"/>
        </w:rPr>
        <w:t>（様式は任意）</w:t>
      </w:r>
    </w:p>
    <w:p w:rsidR="00667F27" w:rsidRPr="0044336C" w:rsidRDefault="001D4D42" w:rsidP="00DE3697">
      <w:pPr>
        <w:ind w:left="480" w:hangingChars="200" w:hanging="480"/>
        <w:rPr>
          <w:sz w:val="24"/>
          <w:szCs w:val="24"/>
        </w:rPr>
      </w:pPr>
      <w:r w:rsidRPr="0044336C">
        <w:rPr>
          <w:rFonts w:hint="eastAsia"/>
          <w:sz w:val="24"/>
          <w:szCs w:val="24"/>
        </w:rPr>
        <w:t xml:space="preserve">　　　</w:t>
      </w:r>
      <w:r w:rsidR="00667F27" w:rsidRPr="0044336C">
        <w:rPr>
          <w:rFonts w:hint="eastAsia"/>
          <w:sz w:val="24"/>
          <w:szCs w:val="24"/>
        </w:rPr>
        <w:t>過去に類似事業の実績があれば、これに関する資料（委託元、期間及び受託業務の概要等）</w:t>
      </w:r>
    </w:p>
    <w:p w:rsidR="001D4D42" w:rsidRPr="0044336C" w:rsidRDefault="001D4D42" w:rsidP="00F53771">
      <w:pPr>
        <w:spacing w:line="240" w:lineRule="exact"/>
        <w:rPr>
          <w:sz w:val="24"/>
          <w:szCs w:val="24"/>
        </w:rPr>
      </w:pPr>
    </w:p>
    <w:p w:rsidR="00667F27" w:rsidRPr="0044336C" w:rsidRDefault="001D4D42" w:rsidP="00DE3697">
      <w:pPr>
        <w:rPr>
          <w:sz w:val="24"/>
          <w:szCs w:val="24"/>
        </w:rPr>
      </w:pPr>
      <w:r w:rsidRPr="0044336C">
        <w:rPr>
          <w:rFonts w:hint="eastAsia"/>
          <w:sz w:val="24"/>
          <w:szCs w:val="24"/>
        </w:rPr>
        <w:t>（４）</w:t>
      </w:r>
      <w:r w:rsidR="00667F27" w:rsidRPr="0044336C">
        <w:rPr>
          <w:rFonts w:hint="eastAsia"/>
          <w:sz w:val="24"/>
          <w:szCs w:val="24"/>
        </w:rPr>
        <w:t>その他提案に関する有効な資料</w:t>
      </w:r>
      <w:r w:rsidRPr="0044336C">
        <w:rPr>
          <w:rFonts w:hint="eastAsia"/>
          <w:sz w:val="24"/>
          <w:szCs w:val="24"/>
        </w:rPr>
        <w:t>（様式は</w:t>
      </w:r>
      <w:r w:rsidRPr="0044336C">
        <w:rPr>
          <w:sz w:val="24"/>
          <w:szCs w:val="24"/>
        </w:rPr>
        <w:t>任意</w:t>
      </w:r>
      <w:r w:rsidRPr="0044336C">
        <w:rPr>
          <w:rFonts w:hint="eastAsia"/>
          <w:sz w:val="24"/>
          <w:szCs w:val="24"/>
        </w:rPr>
        <w:t>）</w:t>
      </w:r>
    </w:p>
    <w:p w:rsidR="00667F27" w:rsidRPr="0044336C" w:rsidRDefault="00667F27" w:rsidP="00F53771">
      <w:pPr>
        <w:spacing w:line="240" w:lineRule="exact"/>
        <w:ind w:left="720" w:hangingChars="300" w:hanging="720"/>
        <w:rPr>
          <w:sz w:val="24"/>
          <w:szCs w:val="24"/>
        </w:rPr>
      </w:pPr>
      <w:r w:rsidRPr="0044336C">
        <w:rPr>
          <w:rFonts w:hint="eastAsia"/>
          <w:sz w:val="24"/>
          <w:szCs w:val="24"/>
        </w:rPr>
        <w:t xml:space="preserve">　　</w:t>
      </w:r>
    </w:p>
    <w:p w:rsidR="00DE3697" w:rsidRPr="0044336C" w:rsidRDefault="001D4D42" w:rsidP="00DE3697">
      <w:pPr>
        <w:ind w:left="480" w:hangingChars="200" w:hanging="480"/>
        <w:rPr>
          <w:sz w:val="24"/>
          <w:szCs w:val="24"/>
        </w:rPr>
      </w:pPr>
      <w:r w:rsidRPr="0044336C">
        <w:rPr>
          <w:rFonts w:hint="eastAsia"/>
          <w:sz w:val="24"/>
          <w:szCs w:val="24"/>
        </w:rPr>
        <w:t>（５</w:t>
      </w:r>
      <w:r w:rsidR="00DE3697" w:rsidRPr="0044336C">
        <w:rPr>
          <w:rFonts w:hint="eastAsia"/>
          <w:sz w:val="24"/>
          <w:szCs w:val="24"/>
        </w:rPr>
        <w:t>）提出</w:t>
      </w:r>
      <w:r w:rsidR="00DE3697" w:rsidRPr="0044336C">
        <w:rPr>
          <w:sz w:val="24"/>
          <w:szCs w:val="24"/>
        </w:rPr>
        <w:t>部数</w:t>
      </w:r>
      <w:r w:rsidR="00DE3697" w:rsidRPr="0044336C">
        <w:rPr>
          <w:rFonts w:hint="eastAsia"/>
          <w:sz w:val="24"/>
          <w:szCs w:val="24"/>
        </w:rPr>
        <w:t xml:space="preserve">　</w:t>
      </w:r>
      <w:r w:rsidR="00DE3697" w:rsidRPr="0044336C">
        <w:rPr>
          <w:sz w:val="24"/>
          <w:szCs w:val="24"/>
        </w:rPr>
        <w:t xml:space="preserve">　　各</w:t>
      </w:r>
      <w:r w:rsidR="00E33A29" w:rsidRPr="0044336C">
        <w:rPr>
          <w:rFonts w:hint="eastAsia"/>
          <w:sz w:val="24"/>
          <w:szCs w:val="24"/>
        </w:rPr>
        <w:t>５</w:t>
      </w:r>
      <w:r w:rsidR="00DE3697" w:rsidRPr="0044336C">
        <w:rPr>
          <w:sz w:val="24"/>
          <w:szCs w:val="24"/>
        </w:rPr>
        <w:t>部とする。</w:t>
      </w:r>
    </w:p>
    <w:p w:rsidR="00DE3697" w:rsidRPr="0044336C" w:rsidRDefault="00DE3697" w:rsidP="00F53771">
      <w:pPr>
        <w:spacing w:line="240" w:lineRule="exact"/>
        <w:ind w:left="480" w:hangingChars="200" w:hanging="480"/>
        <w:rPr>
          <w:sz w:val="24"/>
          <w:szCs w:val="24"/>
        </w:rPr>
      </w:pPr>
    </w:p>
    <w:p w:rsidR="00DE3697" w:rsidRPr="0044336C" w:rsidRDefault="001D4D42" w:rsidP="00DE3697">
      <w:pPr>
        <w:ind w:left="480" w:hangingChars="200" w:hanging="480"/>
        <w:rPr>
          <w:sz w:val="24"/>
          <w:szCs w:val="24"/>
        </w:rPr>
      </w:pPr>
      <w:r w:rsidRPr="0044336C">
        <w:rPr>
          <w:rFonts w:hint="eastAsia"/>
          <w:sz w:val="24"/>
          <w:szCs w:val="24"/>
        </w:rPr>
        <w:t>（６</w:t>
      </w:r>
      <w:r w:rsidR="00DE3697" w:rsidRPr="0044336C">
        <w:rPr>
          <w:rFonts w:hint="eastAsia"/>
          <w:sz w:val="24"/>
          <w:szCs w:val="24"/>
        </w:rPr>
        <w:t xml:space="preserve">）提出期限　</w:t>
      </w:r>
      <w:r w:rsidR="00DE3697" w:rsidRPr="0044336C">
        <w:rPr>
          <w:sz w:val="24"/>
          <w:szCs w:val="24"/>
        </w:rPr>
        <w:t xml:space="preserve">　　平成３１年５月</w:t>
      </w:r>
      <w:r w:rsidR="00DE3697" w:rsidRPr="0044336C">
        <w:rPr>
          <w:rFonts w:hint="eastAsia"/>
          <w:sz w:val="24"/>
          <w:szCs w:val="24"/>
        </w:rPr>
        <w:t>１７日</w:t>
      </w:r>
      <w:r w:rsidR="00DE3697" w:rsidRPr="0044336C">
        <w:rPr>
          <w:sz w:val="24"/>
          <w:szCs w:val="24"/>
        </w:rPr>
        <w:t>（</w:t>
      </w:r>
      <w:r w:rsidR="00DE3697" w:rsidRPr="0044336C">
        <w:rPr>
          <w:rFonts w:hint="eastAsia"/>
          <w:sz w:val="24"/>
          <w:szCs w:val="24"/>
        </w:rPr>
        <w:t>金</w:t>
      </w:r>
      <w:r w:rsidR="00DE3697" w:rsidRPr="0044336C">
        <w:rPr>
          <w:sz w:val="24"/>
          <w:szCs w:val="24"/>
        </w:rPr>
        <w:t>）</w:t>
      </w:r>
      <w:r w:rsidR="00DE3697" w:rsidRPr="0044336C">
        <w:rPr>
          <w:rFonts w:hint="eastAsia"/>
          <w:sz w:val="24"/>
          <w:szCs w:val="24"/>
        </w:rPr>
        <w:t>午後</w:t>
      </w:r>
      <w:r w:rsidR="00DE3697" w:rsidRPr="0044336C">
        <w:rPr>
          <w:sz w:val="24"/>
          <w:szCs w:val="24"/>
        </w:rPr>
        <w:t>５時厳守</w:t>
      </w:r>
    </w:p>
    <w:p w:rsidR="00DE3697" w:rsidRPr="0044336C" w:rsidRDefault="00DE3697" w:rsidP="00F53771">
      <w:pPr>
        <w:spacing w:line="240" w:lineRule="exact"/>
        <w:ind w:left="480" w:hangingChars="200" w:hanging="480"/>
        <w:rPr>
          <w:sz w:val="24"/>
          <w:szCs w:val="24"/>
        </w:rPr>
      </w:pPr>
    </w:p>
    <w:p w:rsidR="00DE3697" w:rsidRPr="0044336C" w:rsidRDefault="001D4D42" w:rsidP="00DE3697">
      <w:pPr>
        <w:ind w:left="480" w:hangingChars="200" w:hanging="480"/>
        <w:rPr>
          <w:sz w:val="24"/>
          <w:szCs w:val="24"/>
        </w:rPr>
      </w:pPr>
      <w:r w:rsidRPr="0044336C">
        <w:rPr>
          <w:rFonts w:hint="eastAsia"/>
          <w:sz w:val="24"/>
          <w:szCs w:val="24"/>
        </w:rPr>
        <w:t>（７</w:t>
      </w:r>
      <w:r w:rsidR="00DE3697" w:rsidRPr="0044336C">
        <w:rPr>
          <w:rFonts w:hint="eastAsia"/>
          <w:sz w:val="24"/>
          <w:szCs w:val="24"/>
        </w:rPr>
        <w:t>）</w:t>
      </w:r>
      <w:r w:rsidR="001119A9" w:rsidRPr="0044336C">
        <w:rPr>
          <w:rFonts w:hint="eastAsia"/>
          <w:sz w:val="24"/>
          <w:szCs w:val="24"/>
        </w:rPr>
        <w:t>提出方法</w:t>
      </w:r>
      <w:r w:rsidR="00DE3697" w:rsidRPr="0044336C">
        <w:rPr>
          <w:rFonts w:hint="eastAsia"/>
          <w:sz w:val="24"/>
          <w:szCs w:val="24"/>
        </w:rPr>
        <w:t xml:space="preserve">　</w:t>
      </w:r>
      <w:r w:rsidR="00DE3697" w:rsidRPr="0044336C">
        <w:rPr>
          <w:sz w:val="24"/>
          <w:szCs w:val="24"/>
        </w:rPr>
        <w:t xml:space="preserve">　　</w:t>
      </w:r>
      <w:r w:rsidR="00DE3697" w:rsidRPr="0044336C">
        <w:rPr>
          <w:rFonts w:hint="eastAsia"/>
          <w:sz w:val="24"/>
          <w:szCs w:val="24"/>
        </w:rPr>
        <w:t>持参</w:t>
      </w:r>
      <w:r w:rsidR="00DE3697" w:rsidRPr="0044336C">
        <w:rPr>
          <w:sz w:val="24"/>
          <w:szCs w:val="24"/>
        </w:rPr>
        <w:t>または郵送（</w:t>
      </w:r>
      <w:r w:rsidR="00DE3697" w:rsidRPr="0044336C">
        <w:rPr>
          <w:rFonts w:hint="eastAsia"/>
          <w:sz w:val="24"/>
          <w:szCs w:val="24"/>
        </w:rPr>
        <w:t>宅配便でも</w:t>
      </w:r>
      <w:r w:rsidR="00DE3697" w:rsidRPr="0044336C">
        <w:rPr>
          <w:sz w:val="24"/>
          <w:szCs w:val="24"/>
        </w:rPr>
        <w:t>可）</w:t>
      </w:r>
    </w:p>
    <w:p w:rsidR="00667F27" w:rsidRPr="0044336C" w:rsidRDefault="00667F27" w:rsidP="00BA43CF">
      <w:pPr>
        <w:rPr>
          <w:sz w:val="24"/>
          <w:szCs w:val="24"/>
        </w:rPr>
      </w:pPr>
    </w:p>
    <w:p w:rsidR="00667F27" w:rsidRPr="0044336C" w:rsidRDefault="001119A9" w:rsidP="00BA43CF">
      <w:pPr>
        <w:rPr>
          <w:rFonts w:asciiTheme="majorEastAsia" w:eastAsiaTheme="majorEastAsia" w:hAnsiTheme="majorEastAsia"/>
          <w:b/>
          <w:sz w:val="24"/>
          <w:szCs w:val="24"/>
        </w:rPr>
      </w:pPr>
      <w:r w:rsidRPr="0044336C">
        <w:rPr>
          <w:rFonts w:asciiTheme="majorEastAsia" w:eastAsiaTheme="majorEastAsia" w:hAnsiTheme="majorEastAsia" w:hint="eastAsia"/>
          <w:b/>
          <w:sz w:val="24"/>
          <w:szCs w:val="24"/>
        </w:rPr>
        <w:lastRenderedPageBreak/>
        <w:t>９</w:t>
      </w:r>
      <w:r w:rsidRPr="0044336C">
        <w:rPr>
          <w:rFonts w:asciiTheme="majorEastAsia" w:eastAsiaTheme="majorEastAsia" w:hAnsiTheme="majorEastAsia"/>
          <w:b/>
          <w:sz w:val="24"/>
          <w:szCs w:val="24"/>
        </w:rPr>
        <w:t xml:space="preserve">　</w:t>
      </w:r>
      <w:r w:rsidR="00E33A29" w:rsidRPr="0044336C">
        <w:rPr>
          <w:rFonts w:asciiTheme="majorEastAsia" w:eastAsiaTheme="majorEastAsia" w:hAnsiTheme="majorEastAsia" w:hint="eastAsia"/>
          <w:b/>
          <w:sz w:val="24"/>
          <w:szCs w:val="24"/>
        </w:rPr>
        <w:t>採択</w:t>
      </w:r>
      <w:r w:rsidRPr="0044336C">
        <w:rPr>
          <w:rFonts w:asciiTheme="majorEastAsia" w:eastAsiaTheme="majorEastAsia" w:hAnsiTheme="majorEastAsia"/>
          <w:b/>
          <w:sz w:val="24"/>
          <w:szCs w:val="24"/>
        </w:rPr>
        <w:t>案の決定方法</w:t>
      </w:r>
    </w:p>
    <w:p w:rsidR="00DE3697" w:rsidRPr="0044336C" w:rsidRDefault="008A20C7" w:rsidP="00BA43CF">
      <w:pPr>
        <w:rPr>
          <w:sz w:val="24"/>
          <w:szCs w:val="24"/>
        </w:rPr>
      </w:pPr>
      <w:r w:rsidRPr="0044336C">
        <w:rPr>
          <w:rFonts w:hint="eastAsia"/>
          <w:sz w:val="24"/>
          <w:szCs w:val="24"/>
        </w:rPr>
        <w:t>（１）期日</w:t>
      </w:r>
      <w:r w:rsidR="001119A9" w:rsidRPr="0044336C">
        <w:rPr>
          <w:rFonts w:hint="eastAsia"/>
          <w:sz w:val="24"/>
          <w:szCs w:val="24"/>
        </w:rPr>
        <w:t xml:space="preserve">　</w:t>
      </w:r>
      <w:r w:rsidR="001119A9" w:rsidRPr="0044336C">
        <w:rPr>
          <w:sz w:val="24"/>
          <w:szCs w:val="24"/>
        </w:rPr>
        <w:t xml:space="preserve">　</w:t>
      </w:r>
      <w:r w:rsidRPr="0044336C">
        <w:rPr>
          <w:rFonts w:hint="eastAsia"/>
          <w:sz w:val="24"/>
          <w:szCs w:val="24"/>
        </w:rPr>
        <w:t xml:space="preserve">　</w:t>
      </w:r>
      <w:r w:rsidRPr="0044336C">
        <w:rPr>
          <w:sz w:val="24"/>
          <w:szCs w:val="24"/>
        </w:rPr>
        <w:t xml:space="preserve">　</w:t>
      </w:r>
      <w:r w:rsidR="001119A9" w:rsidRPr="0044336C">
        <w:rPr>
          <w:sz w:val="24"/>
          <w:szCs w:val="24"/>
        </w:rPr>
        <w:t xml:space="preserve">　平成３１年５月</w:t>
      </w:r>
      <w:r w:rsidR="001119A9" w:rsidRPr="0044336C">
        <w:rPr>
          <w:rFonts w:hint="eastAsia"/>
          <w:sz w:val="24"/>
          <w:szCs w:val="24"/>
        </w:rPr>
        <w:t>２２日</w:t>
      </w:r>
      <w:r w:rsidR="001119A9" w:rsidRPr="0044336C">
        <w:rPr>
          <w:sz w:val="24"/>
          <w:szCs w:val="24"/>
        </w:rPr>
        <w:t>（</w:t>
      </w:r>
      <w:r w:rsidR="001119A9" w:rsidRPr="0044336C">
        <w:rPr>
          <w:rFonts w:hint="eastAsia"/>
          <w:sz w:val="24"/>
          <w:szCs w:val="24"/>
        </w:rPr>
        <w:t>水</w:t>
      </w:r>
      <w:r w:rsidR="001119A9" w:rsidRPr="0044336C">
        <w:rPr>
          <w:sz w:val="24"/>
          <w:szCs w:val="24"/>
        </w:rPr>
        <w:t>）</w:t>
      </w:r>
    </w:p>
    <w:p w:rsidR="001119A9" w:rsidRPr="0044336C" w:rsidRDefault="001119A9" w:rsidP="00BA43CF">
      <w:pPr>
        <w:rPr>
          <w:sz w:val="24"/>
          <w:szCs w:val="24"/>
        </w:rPr>
      </w:pPr>
    </w:p>
    <w:p w:rsidR="001119A9" w:rsidRPr="0044336C" w:rsidRDefault="001119A9" w:rsidP="00BA43CF">
      <w:pPr>
        <w:rPr>
          <w:sz w:val="24"/>
          <w:szCs w:val="24"/>
        </w:rPr>
      </w:pPr>
      <w:r w:rsidRPr="0044336C">
        <w:rPr>
          <w:rFonts w:hint="eastAsia"/>
          <w:sz w:val="24"/>
          <w:szCs w:val="24"/>
        </w:rPr>
        <w:t xml:space="preserve">（２）場所　</w:t>
      </w:r>
      <w:r w:rsidR="008A20C7" w:rsidRPr="0044336C">
        <w:rPr>
          <w:rFonts w:hint="eastAsia"/>
          <w:sz w:val="24"/>
          <w:szCs w:val="24"/>
        </w:rPr>
        <w:t xml:space="preserve">　</w:t>
      </w:r>
      <w:r w:rsidR="008A20C7" w:rsidRPr="0044336C">
        <w:rPr>
          <w:sz w:val="24"/>
          <w:szCs w:val="24"/>
        </w:rPr>
        <w:t xml:space="preserve">　</w:t>
      </w:r>
      <w:r w:rsidRPr="0044336C">
        <w:rPr>
          <w:sz w:val="24"/>
          <w:szCs w:val="24"/>
        </w:rPr>
        <w:t xml:space="preserve">　　</w:t>
      </w:r>
      <w:r w:rsidRPr="0044336C">
        <w:rPr>
          <w:rFonts w:hint="eastAsia"/>
          <w:sz w:val="24"/>
          <w:szCs w:val="24"/>
        </w:rPr>
        <w:t>青森県農林水産部</w:t>
      </w:r>
      <w:r w:rsidRPr="0044336C">
        <w:rPr>
          <w:sz w:val="24"/>
          <w:szCs w:val="24"/>
        </w:rPr>
        <w:t>総合販売戦略課内</w:t>
      </w:r>
    </w:p>
    <w:p w:rsidR="001119A9" w:rsidRPr="0044336C" w:rsidRDefault="001119A9" w:rsidP="00BA43CF">
      <w:pPr>
        <w:rPr>
          <w:sz w:val="24"/>
          <w:szCs w:val="24"/>
        </w:rPr>
      </w:pPr>
    </w:p>
    <w:p w:rsidR="001119A9" w:rsidRPr="0044336C" w:rsidRDefault="001119A9" w:rsidP="00BA43CF">
      <w:pPr>
        <w:rPr>
          <w:sz w:val="24"/>
          <w:szCs w:val="24"/>
        </w:rPr>
      </w:pPr>
      <w:r w:rsidRPr="0044336C">
        <w:rPr>
          <w:rFonts w:hint="eastAsia"/>
          <w:sz w:val="24"/>
          <w:szCs w:val="24"/>
        </w:rPr>
        <w:t xml:space="preserve">（３）実施方法　</w:t>
      </w:r>
      <w:r w:rsidRPr="0044336C">
        <w:rPr>
          <w:sz w:val="24"/>
          <w:szCs w:val="24"/>
        </w:rPr>
        <w:t xml:space="preserve">　　提出された企画提案</w:t>
      </w:r>
      <w:r w:rsidRPr="0044336C">
        <w:rPr>
          <w:rFonts w:hint="eastAsia"/>
          <w:sz w:val="24"/>
          <w:szCs w:val="24"/>
        </w:rPr>
        <w:t>書</w:t>
      </w:r>
      <w:r w:rsidRPr="0044336C">
        <w:rPr>
          <w:sz w:val="24"/>
          <w:szCs w:val="24"/>
        </w:rPr>
        <w:t>について、書類審査を実施する。</w:t>
      </w:r>
    </w:p>
    <w:p w:rsidR="001119A9" w:rsidRPr="0044336C" w:rsidRDefault="001119A9" w:rsidP="00BA43CF">
      <w:pPr>
        <w:rPr>
          <w:sz w:val="24"/>
          <w:szCs w:val="24"/>
        </w:rPr>
      </w:pPr>
    </w:p>
    <w:p w:rsidR="001119A9" w:rsidRPr="0044336C" w:rsidRDefault="001119A9" w:rsidP="00BA43CF">
      <w:pPr>
        <w:rPr>
          <w:sz w:val="24"/>
          <w:szCs w:val="24"/>
        </w:rPr>
      </w:pPr>
      <w:r w:rsidRPr="0044336C">
        <w:rPr>
          <w:rFonts w:hint="eastAsia"/>
          <w:sz w:val="24"/>
          <w:szCs w:val="24"/>
        </w:rPr>
        <w:t>（４）評価基準</w:t>
      </w:r>
    </w:p>
    <w:p w:rsidR="001119A9" w:rsidRPr="0044336C" w:rsidRDefault="001119A9" w:rsidP="004050DE">
      <w:pPr>
        <w:ind w:firstLineChars="200" w:firstLine="480"/>
        <w:rPr>
          <w:sz w:val="24"/>
          <w:szCs w:val="24"/>
        </w:rPr>
      </w:pPr>
      <w:r w:rsidRPr="0044336C">
        <w:rPr>
          <w:rFonts w:hint="eastAsia"/>
          <w:sz w:val="24"/>
          <w:szCs w:val="24"/>
        </w:rPr>
        <w:t>①</w:t>
      </w:r>
      <w:r w:rsidR="004050DE" w:rsidRPr="0044336C">
        <w:rPr>
          <w:rFonts w:hint="eastAsia"/>
          <w:sz w:val="24"/>
          <w:szCs w:val="24"/>
        </w:rPr>
        <w:t>仕様書に合致し、本県の６次産業化の推進に資する</w:t>
      </w:r>
      <w:r w:rsidRPr="0044336C">
        <w:rPr>
          <w:rFonts w:hint="eastAsia"/>
          <w:sz w:val="24"/>
          <w:szCs w:val="24"/>
        </w:rPr>
        <w:t>具体的な内容が記されているか。</w:t>
      </w:r>
    </w:p>
    <w:p w:rsidR="004050DE" w:rsidRPr="0044336C" w:rsidRDefault="0057529C" w:rsidP="008A20C7">
      <w:pPr>
        <w:ind w:leftChars="228" w:left="707" w:hangingChars="95" w:hanging="228"/>
        <w:rPr>
          <w:sz w:val="24"/>
          <w:szCs w:val="24"/>
        </w:rPr>
      </w:pPr>
      <w:r w:rsidRPr="0044336C">
        <w:rPr>
          <w:rFonts w:hint="eastAsia"/>
          <w:sz w:val="24"/>
          <w:szCs w:val="24"/>
        </w:rPr>
        <w:t>②</w:t>
      </w:r>
      <w:r w:rsidR="004050DE" w:rsidRPr="0044336C">
        <w:rPr>
          <w:rFonts w:hint="eastAsia"/>
          <w:sz w:val="24"/>
          <w:szCs w:val="24"/>
        </w:rPr>
        <w:t>主たる</w:t>
      </w:r>
      <w:r w:rsidR="004050DE" w:rsidRPr="0044336C">
        <w:rPr>
          <w:sz w:val="24"/>
          <w:szCs w:val="24"/>
        </w:rPr>
        <w:t>責任者に管理能力があり、</w:t>
      </w:r>
      <w:r w:rsidR="004050DE" w:rsidRPr="0044336C">
        <w:rPr>
          <w:rFonts w:hint="eastAsia"/>
          <w:sz w:val="24"/>
          <w:szCs w:val="24"/>
        </w:rPr>
        <w:t>６</w:t>
      </w:r>
      <w:r w:rsidR="001119A9" w:rsidRPr="0044336C">
        <w:rPr>
          <w:rFonts w:hint="eastAsia"/>
          <w:sz w:val="24"/>
          <w:szCs w:val="24"/>
        </w:rPr>
        <w:t>次産業化に関する専門知識や技能、</w:t>
      </w:r>
      <w:r w:rsidR="004050DE" w:rsidRPr="0044336C">
        <w:rPr>
          <w:rFonts w:hint="eastAsia"/>
          <w:sz w:val="24"/>
          <w:szCs w:val="24"/>
        </w:rPr>
        <w:t>アドバイザーとの</w:t>
      </w:r>
      <w:r w:rsidR="004050DE" w:rsidRPr="0044336C">
        <w:rPr>
          <w:sz w:val="24"/>
          <w:szCs w:val="24"/>
        </w:rPr>
        <w:t>調整</w:t>
      </w:r>
      <w:r w:rsidR="001119A9" w:rsidRPr="0044336C">
        <w:rPr>
          <w:rFonts w:hint="eastAsia"/>
          <w:sz w:val="24"/>
          <w:szCs w:val="24"/>
        </w:rPr>
        <w:t>など、支援対象者</w:t>
      </w:r>
      <w:r w:rsidR="00A23F61" w:rsidRPr="0044336C">
        <w:rPr>
          <w:rFonts w:hint="eastAsia"/>
          <w:sz w:val="24"/>
          <w:szCs w:val="24"/>
        </w:rPr>
        <w:t>となる</w:t>
      </w:r>
      <w:r w:rsidR="004050DE" w:rsidRPr="0044336C">
        <w:rPr>
          <w:sz w:val="24"/>
          <w:szCs w:val="24"/>
        </w:rPr>
        <w:t>農林漁業者等</w:t>
      </w:r>
      <w:r w:rsidR="001119A9" w:rsidRPr="0044336C">
        <w:rPr>
          <w:rFonts w:hint="eastAsia"/>
          <w:sz w:val="24"/>
          <w:szCs w:val="24"/>
        </w:rPr>
        <w:t>か</w:t>
      </w:r>
      <w:r w:rsidR="004050DE" w:rsidRPr="0044336C">
        <w:rPr>
          <w:rFonts w:hint="eastAsia"/>
          <w:sz w:val="24"/>
          <w:szCs w:val="24"/>
        </w:rPr>
        <w:t>らの要望課題に応じた支援の実施が行えるネットワークを有し</w:t>
      </w:r>
      <w:r w:rsidR="00A23F61" w:rsidRPr="0044336C">
        <w:rPr>
          <w:rFonts w:hint="eastAsia"/>
          <w:sz w:val="24"/>
          <w:szCs w:val="24"/>
        </w:rPr>
        <w:t>ているか</w:t>
      </w:r>
      <w:r w:rsidR="00A23F61" w:rsidRPr="0044336C">
        <w:rPr>
          <w:sz w:val="24"/>
          <w:szCs w:val="24"/>
        </w:rPr>
        <w:t>。</w:t>
      </w:r>
    </w:p>
    <w:p w:rsidR="0057529C" w:rsidRPr="0044336C" w:rsidRDefault="0057529C" w:rsidP="0057529C">
      <w:pPr>
        <w:ind w:firstLineChars="200" w:firstLine="480"/>
        <w:rPr>
          <w:sz w:val="24"/>
          <w:szCs w:val="24"/>
        </w:rPr>
      </w:pPr>
      <w:r w:rsidRPr="0044336C">
        <w:rPr>
          <w:rFonts w:hint="eastAsia"/>
          <w:sz w:val="24"/>
          <w:szCs w:val="24"/>
        </w:rPr>
        <w:t>③経理について</w:t>
      </w:r>
      <w:r w:rsidRPr="0044336C">
        <w:rPr>
          <w:sz w:val="24"/>
          <w:szCs w:val="24"/>
        </w:rPr>
        <w:t>、複数の者によるチェック体制が確立</w:t>
      </w:r>
      <w:r w:rsidRPr="0044336C">
        <w:rPr>
          <w:rFonts w:hint="eastAsia"/>
          <w:sz w:val="24"/>
          <w:szCs w:val="24"/>
        </w:rPr>
        <w:t>されているか</w:t>
      </w:r>
      <w:r w:rsidRPr="0044336C">
        <w:rPr>
          <w:sz w:val="24"/>
          <w:szCs w:val="24"/>
        </w:rPr>
        <w:t>。</w:t>
      </w:r>
    </w:p>
    <w:p w:rsidR="0057529C" w:rsidRPr="0044336C" w:rsidRDefault="0057529C" w:rsidP="0057529C">
      <w:pPr>
        <w:ind w:leftChars="228" w:left="707" w:hangingChars="95" w:hanging="228"/>
        <w:rPr>
          <w:sz w:val="24"/>
          <w:szCs w:val="24"/>
        </w:rPr>
      </w:pPr>
      <w:r w:rsidRPr="0044336C">
        <w:rPr>
          <w:rFonts w:hint="eastAsia"/>
          <w:sz w:val="24"/>
          <w:szCs w:val="24"/>
        </w:rPr>
        <w:t>④主体的に</w:t>
      </w:r>
      <w:r w:rsidRPr="0044336C">
        <w:rPr>
          <w:sz w:val="24"/>
          <w:szCs w:val="24"/>
        </w:rPr>
        <w:t>具体的な目標を</w:t>
      </w:r>
      <w:r w:rsidRPr="0044336C">
        <w:rPr>
          <w:rFonts w:hint="eastAsia"/>
          <w:sz w:val="24"/>
          <w:szCs w:val="24"/>
        </w:rPr>
        <w:t>設定し</w:t>
      </w:r>
      <w:r w:rsidRPr="0044336C">
        <w:rPr>
          <w:sz w:val="24"/>
          <w:szCs w:val="24"/>
        </w:rPr>
        <w:t>、成果・効果を検証できる仕組み</w:t>
      </w:r>
      <w:r w:rsidRPr="0044336C">
        <w:rPr>
          <w:rFonts w:hint="eastAsia"/>
          <w:sz w:val="24"/>
          <w:szCs w:val="24"/>
        </w:rPr>
        <w:t>に</w:t>
      </w:r>
      <w:r w:rsidRPr="0044336C">
        <w:rPr>
          <w:sz w:val="24"/>
          <w:szCs w:val="24"/>
        </w:rPr>
        <w:t>なっているか。</w:t>
      </w:r>
    </w:p>
    <w:p w:rsidR="008A20C7" w:rsidRPr="0044336C" w:rsidRDefault="0057529C" w:rsidP="008A20C7">
      <w:pPr>
        <w:ind w:leftChars="228" w:left="707" w:hangingChars="95" w:hanging="228"/>
        <w:rPr>
          <w:sz w:val="24"/>
          <w:szCs w:val="24"/>
        </w:rPr>
      </w:pPr>
      <w:r w:rsidRPr="0044336C">
        <w:rPr>
          <w:rFonts w:hint="eastAsia"/>
          <w:sz w:val="24"/>
          <w:szCs w:val="24"/>
        </w:rPr>
        <w:t>⑤</w:t>
      </w:r>
      <w:r w:rsidR="008A20C7" w:rsidRPr="0044336C">
        <w:rPr>
          <w:rFonts w:hint="eastAsia"/>
          <w:sz w:val="24"/>
          <w:szCs w:val="24"/>
        </w:rPr>
        <w:t>６次産業化の取組状況に関する効果的な情報発信を行い、事業の普及啓発を行うことで新たな支援対象者の掘り起こしにつながる内容となっているか。</w:t>
      </w:r>
    </w:p>
    <w:p w:rsidR="00A23F61" w:rsidRPr="0044336C" w:rsidRDefault="008A20C7" w:rsidP="008A20C7">
      <w:pPr>
        <w:ind w:leftChars="228" w:left="707" w:hangingChars="95" w:hanging="228"/>
        <w:rPr>
          <w:sz w:val="24"/>
          <w:szCs w:val="24"/>
        </w:rPr>
      </w:pPr>
      <w:r w:rsidRPr="0044336C">
        <w:rPr>
          <w:rFonts w:hint="eastAsia"/>
          <w:sz w:val="24"/>
          <w:szCs w:val="24"/>
        </w:rPr>
        <w:t>⑥</w:t>
      </w:r>
      <w:r w:rsidR="00A23F61" w:rsidRPr="0044336C">
        <w:rPr>
          <w:rFonts w:hint="eastAsia"/>
          <w:sz w:val="24"/>
          <w:szCs w:val="24"/>
        </w:rPr>
        <w:t>行政、</w:t>
      </w:r>
      <w:r w:rsidR="00A23F61" w:rsidRPr="0044336C">
        <w:rPr>
          <w:sz w:val="24"/>
          <w:szCs w:val="24"/>
        </w:rPr>
        <w:t>関係機関と随時連絡調整をとり、連携して事業を行える体制</w:t>
      </w:r>
      <w:r w:rsidR="00A23F61" w:rsidRPr="0044336C">
        <w:rPr>
          <w:rFonts w:hint="eastAsia"/>
          <w:sz w:val="24"/>
          <w:szCs w:val="24"/>
        </w:rPr>
        <w:t>と</w:t>
      </w:r>
      <w:r w:rsidR="00A23F61" w:rsidRPr="0044336C">
        <w:rPr>
          <w:sz w:val="24"/>
          <w:szCs w:val="24"/>
        </w:rPr>
        <w:t>なっているか。</w:t>
      </w:r>
    </w:p>
    <w:p w:rsidR="00A23F61" w:rsidRPr="0044336C" w:rsidRDefault="008A20C7" w:rsidP="001119A9">
      <w:pPr>
        <w:ind w:firstLineChars="200" w:firstLine="480"/>
        <w:rPr>
          <w:sz w:val="24"/>
          <w:szCs w:val="24"/>
        </w:rPr>
      </w:pPr>
      <w:r w:rsidRPr="0044336C">
        <w:rPr>
          <w:rFonts w:hint="eastAsia"/>
          <w:sz w:val="24"/>
          <w:szCs w:val="24"/>
        </w:rPr>
        <w:t>⑦</w:t>
      </w:r>
      <w:r w:rsidR="00A23F61" w:rsidRPr="0044336C">
        <w:rPr>
          <w:rFonts w:hint="eastAsia"/>
          <w:sz w:val="24"/>
          <w:szCs w:val="24"/>
        </w:rPr>
        <w:t>業務</w:t>
      </w:r>
      <w:r w:rsidR="00A23F61" w:rsidRPr="0044336C">
        <w:rPr>
          <w:sz w:val="24"/>
          <w:szCs w:val="24"/>
        </w:rPr>
        <w:t>受託者の財政的基盤</w:t>
      </w:r>
      <w:r w:rsidR="00A23F61" w:rsidRPr="0044336C">
        <w:rPr>
          <w:rFonts w:hint="eastAsia"/>
          <w:sz w:val="24"/>
          <w:szCs w:val="24"/>
        </w:rPr>
        <w:t>は</w:t>
      </w:r>
      <w:r w:rsidR="00A23F61" w:rsidRPr="0044336C">
        <w:rPr>
          <w:sz w:val="24"/>
          <w:szCs w:val="24"/>
        </w:rPr>
        <w:t>安定しているか。</w:t>
      </w:r>
    </w:p>
    <w:p w:rsidR="0057529C" w:rsidRPr="0044336C" w:rsidRDefault="0057529C" w:rsidP="0057529C">
      <w:pPr>
        <w:ind w:firstLineChars="200" w:firstLine="480"/>
        <w:rPr>
          <w:sz w:val="24"/>
          <w:szCs w:val="24"/>
        </w:rPr>
      </w:pPr>
      <w:r w:rsidRPr="0044336C">
        <w:rPr>
          <w:rFonts w:hint="eastAsia"/>
          <w:sz w:val="24"/>
          <w:szCs w:val="24"/>
        </w:rPr>
        <w:t>⑧</w:t>
      </w:r>
      <w:r w:rsidRPr="0044336C">
        <w:rPr>
          <w:sz w:val="24"/>
          <w:szCs w:val="24"/>
        </w:rPr>
        <w:t>類似・関連事業の実績はあるか。</w:t>
      </w:r>
    </w:p>
    <w:p w:rsidR="00A23F61" w:rsidRPr="0044336C" w:rsidRDefault="0057529C" w:rsidP="001119A9">
      <w:pPr>
        <w:ind w:firstLineChars="200" w:firstLine="480"/>
        <w:rPr>
          <w:sz w:val="24"/>
          <w:szCs w:val="24"/>
        </w:rPr>
      </w:pPr>
      <w:r w:rsidRPr="0044336C">
        <w:rPr>
          <w:rFonts w:hint="eastAsia"/>
          <w:sz w:val="24"/>
          <w:szCs w:val="24"/>
        </w:rPr>
        <w:t>⑨</w:t>
      </w:r>
      <w:r w:rsidR="00A23F61" w:rsidRPr="0044336C">
        <w:rPr>
          <w:sz w:val="24"/>
          <w:szCs w:val="24"/>
        </w:rPr>
        <w:t>事業内容に見合った</w:t>
      </w:r>
      <w:r w:rsidR="008A20C7" w:rsidRPr="0044336C">
        <w:rPr>
          <w:rFonts w:hint="eastAsia"/>
          <w:sz w:val="24"/>
          <w:szCs w:val="24"/>
        </w:rPr>
        <w:t>適正な</w:t>
      </w:r>
      <w:r w:rsidR="00A23F61" w:rsidRPr="0044336C">
        <w:rPr>
          <w:sz w:val="24"/>
          <w:szCs w:val="24"/>
        </w:rPr>
        <w:t>経費で、</w:t>
      </w:r>
      <w:r w:rsidR="00A23F61" w:rsidRPr="0044336C">
        <w:rPr>
          <w:rFonts w:hint="eastAsia"/>
          <w:sz w:val="24"/>
          <w:szCs w:val="24"/>
        </w:rPr>
        <w:t>精度</w:t>
      </w:r>
      <w:r w:rsidR="00A23F61" w:rsidRPr="0044336C">
        <w:rPr>
          <w:sz w:val="24"/>
          <w:szCs w:val="24"/>
        </w:rPr>
        <w:t>の高い積算がなされているか。</w:t>
      </w:r>
    </w:p>
    <w:p w:rsidR="001119A9" w:rsidRPr="0044336C" w:rsidRDefault="001119A9" w:rsidP="001119A9">
      <w:pPr>
        <w:rPr>
          <w:sz w:val="24"/>
          <w:szCs w:val="24"/>
        </w:rPr>
      </w:pPr>
    </w:p>
    <w:p w:rsidR="00AF4D05" w:rsidRPr="0044336C" w:rsidRDefault="00AF4D05" w:rsidP="00AF4D05">
      <w:pPr>
        <w:pStyle w:val="a4"/>
        <w:adjustRightInd/>
        <w:rPr>
          <w:rFonts w:asciiTheme="majorEastAsia" w:eastAsiaTheme="majorEastAsia" w:hAnsiTheme="majorEastAsia" w:cs="Times New Roman"/>
          <w:b/>
          <w:color w:val="auto"/>
          <w:spacing w:val="2"/>
        </w:rPr>
      </w:pPr>
      <w:r w:rsidRPr="0044336C">
        <w:rPr>
          <w:rFonts w:asciiTheme="majorEastAsia" w:eastAsiaTheme="majorEastAsia" w:hAnsiTheme="majorEastAsia" w:cs="Times New Roman" w:hint="eastAsia"/>
          <w:b/>
          <w:color w:val="auto"/>
          <w:spacing w:val="2"/>
        </w:rPr>
        <w:t>１０</w:t>
      </w:r>
      <w:r w:rsidR="001119A9" w:rsidRPr="0044336C">
        <w:rPr>
          <w:rFonts w:asciiTheme="majorEastAsia" w:eastAsiaTheme="majorEastAsia" w:hAnsiTheme="majorEastAsia" w:cs="Times New Roman" w:hint="eastAsia"/>
          <w:b/>
          <w:color w:val="auto"/>
          <w:spacing w:val="2"/>
        </w:rPr>
        <w:t xml:space="preserve">　その他</w:t>
      </w:r>
    </w:p>
    <w:p w:rsidR="001119A9" w:rsidRPr="0044336C" w:rsidRDefault="00AF4D05" w:rsidP="00AF4D05">
      <w:pPr>
        <w:pStyle w:val="a4"/>
        <w:adjustRightInd/>
        <w:rPr>
          <w:rFonts w:cs="Times New Roman"/>
          <w:b/>
          <w:color w:val="auto"/>
          <w:spacing w:val="2"/>
        </w:rPr>
      </w:pPr>
      <w:r w:rsidRPr="0044336C">
        <w:rPr>
          <w:rFonts w:cs="Times New Roman" w:hint="eastAsia"/>
          <w:color w:val="auto"/>
          <w:spacing w:val="2"/>
        </w:rPr>
        <w:t>（１）</w:t>
      </w:r>
      <w:r w:rsidR="001119A9" w:rsidRPr="0044336C">
        <w:rPr>
          <w:rFonts w:cs="Times New Roman" w:hint="eastAsia"/>
          <w:color w:val="auto"/>
          <w:spacing w:val="2"/>
        </w:rPr>
        <w:t>企画提案は、</w:t>
      </w:r>
      <w:r w:rsidR="001119A9" w:rsidRPr="0044336C">
        <w:rPr>
          <w:rFonts w:cs="ＭＳ ゴシック" w:hint="eastAsia"/>
          <w:color w:val="auto"/>
          <w:spacing w:val="-4"/>
        </w:rPr>
        <w:t>１者につき１点とする。</w:t>
      </w:r>
    </w:p>
    <w:p w:rsidR="001119A9" w:rsidRPr="0044336C" w:rsidRDefault="00AF4D05" w:rsidP="001119A9">
      <w:pPr>
        <w:ind w:left="696" w:hangingChars="300" w:hanging="696"/>
        <w:rPr>
          <w:rFonts w:ascii="ＭＳ 明朝" w:eastAsia="ＭＳ 明朝" w:hAnsi="ＭＳ 明朝" w:cs="Times New Roman"/>
          <w:spacing w:val="4"/>
          <w:sz w:val="24"/>
          <w:szCs w:val="24"/>
        </w:rPr>
      </w:pPr>
      <w:r w:rsidRPr="0044336C">
        <w:rPr>
          <w:rFonts w:ascii="ＭＳ 明朝" w:eastAsia="ＭＳ 明朝" w:hAnsi="ＭＳ 明朝" w:hint="eastAsia"/>
          <w:spacing w:val="-4"/>
          <w:sz w:val="24"/>
          <w:szCs w:val="24"/>
        </w:rPr>
        <w:t>（２）</w:t>
      </w:r>
      <w:r w:rsidR="001119A9" w:rsidRPr="0044336C">
        <w:rPr>
          <w:rFonts w:ascii="ＭＳ 明朝" w:eastAsia="ＭＳ 明朝" w:hAnsi="ＭＳ 明朝" w:hint="eastAsia"/>
          <w:spacing w:val="-4"/>
          <w:sz w:val="24"/>
          <w:szCs w:val="24"/>
        </w:rPr>
        <w:t>企画提案競技への参加に係る一切の費用は参加者が負担することとし、企画書等の提案資料は返却しない。</w:t>
      </w:r>
    </w:p>
    <w:p w:rsidR="001119A9" w:rsidRPr="0044336C" w:rsidRDefault="001119A9" w:rsidP="001119A9">
      <w:pPr>
        <w:ind w:left="696" w:hangingChars="300" w:hanging="696"/>
        <w:rPr>
          <w:rFonts w:ascii="ＭＳ 明朝" w:eastAsia="ＭＳ 明朝" w:hAnsi="ＭＳ 明朝"/>
          <w:spacing w:val="-4"/>
          <w:sz w:val="24"/>
          <w:szCs w:val="24"/>
        </w:rPr>
      </w:pPr>
      <w:r w:rsidRPr="0044336C">
        <w:rPr>
          <w:rFonts w:ascii="ＭＳ 明朝" w:eastAsia="ＭＳ 明朝" w:hAnsi="ＭＳ 明朝" w:hint="eastAsia"/>
          <w:spacing w:val="-4"/>
          <w:sz w:val="24"/>
          <w:szCs w:val="24"/>
        </w:rPr>
        <w:t>（３）企画提案競技に関する質疑は</w:t>
      </w:r>
      <w:r w:rsidR="00642F55" w:rsidRPr="0044336C">
        <w:rPr>
          <w:rFonts w:ascii="ＭＳ 明朝" w:eastAsia="ＭＳ 明朝" w:hAnsi="ＭＳ 明朝" w:hint="eastAsia"/>
          <w:spacing w:val="-4"/>
          <w:sz w:val="24"/>
          <w:szCs w:val="24"/>
        </w:rPr>
        <w:t>所定の期日まで電話・ＦＡＸ・メールにより受け付けることとし、５月１</w:t>
      </w:r>
      <w:r w:rsidR="008A20C7" w:rsidRPr="0044336C">
        <w:rPr>
          <w:rFonts w:ascii="ＭＳ 明朝" w:eastAsia="ＭＳ 明朝" w:hAnsi="ＭＳ 明朝" w:hint="eastAsia"/>
          <w:spacing w:val="-4"/>
          <w:sz w:val="24"/>
          <w:szCs w:val="24"/>
        </w:rPr>
        <w:t>４</w:t>
      </w:r>
      <w:r w:rsidR="00642F55" w:rsidRPr="0044336C">
        <w:rPr>
          <w:rFonts w:ascii="ＭＳ 明朝" w:eastAsia="ＭＳ 明朝" w:hAnsi="ＭＳ 明朝" w:hint="eastAsia"/>
          <w:spacing w:val="-4"/>
          <w:sz w:val="24"/>
          <w:szCs w:val="24"/>
        </w:rPr>
        <w:t>日（</w:t>
      </w:r>
      <w:r w:rsidR="008A20C7" w:rsidRPr="0044336C">
        <w:rPr>
          <w:rFonts w:ascii="ＭＳ 明朝" w:eastAsia="ＭＳ 明朝" w:hAnsi="ＭＳ 明朝" w:hint="eastAsia"/>
          <w:spacing w:val="-4"/>
          <w:sz w:val="24"/>
          <w:szCs w:val="24"/>
        </w:rPr>
        <w:t>火</w:t>
      </w:r>
      <w:r w:rsidRPr="0044336C">
        <w:rPr>
          <w:rFonts w:ascii="ＭＳ 明朝" w:eastAsia="ＭＳ 明朝" w:hAnsi="ＭＳ 明朝" w:hint="eastAsia"/>
          <w:spacing w:val="-4"/>
          <w:sz w:val="24"/>
          <w:szCs w:val="24"/>
        </w:rPr>
        <w:t>）までに</w:t>
      </w:r>
      <w:r w:rsidR="008A20C7" w:rsidRPr="0044336C">
        <w:rPr>
          <w:rFonts w:ascii="ＭＳ 明朝" w:eastAsia="ＭＳ 明朝" w:hAnsi="ＭＳ 明朝" w:hint="eastAsia"/>
          <w:spacing w:val="-4"/>
          <w:sz w:val="24"/>
          <w:szCs w:val="24"/>
        </w:rPr>
        <w:t>、</w:t>
      </w:r>
      <w:r w:rsidR="008A20C7" w:rsidRPr="0044336C">
        <w:rPr>
          <w:rFonts w:ascii="ＭＳ 明朝" w:eastAsia="ＭＳ 明朝" w:hAnsi="ＭＳ 明朝"/>
          <w:spacing w:val="-4"/>
          <w:sz w:val="24"/>
          <w:szCs w:val="24"/>
        </w:rPr>
        <w:t>参加申込</w:t>
      </w:r>
      <w:r w:rsidR="008A20C7" w:rsidRPr="0044336C">
        <w:rPr>
          <w:rFonts w:ascii="ＭＳ 明朝" w:eastAsia="ＭＳ 明朝" w:hAnsi="ＭＳ 明朝" w:hint="eastAsia"/>
          <w:spacing w:val="-4"/>
          <w:sz w:val="24"/>
          <w:szCs w:val="24"/>
        </w:rPr>
        <w:t>者</w:t>
      </w:r>
      <w:r w:rsidR="008A20C7" w:rsidRPr="0044336C">
        <w:rPr>
          <w:rFonts w:ascii="ＭＳ 明朝" w:eastAsia="ＭＳ 明朝" w:hAnsi="ＭＳ 明朝"/>
          <w:spacing w:val="-4"/>
          <w:sz w:val="24"/>
          <w:szCs w:val="24"/>
        </w:rPr>
        <w:t>全てに</w:t>
      </w:r>
      <w:r w:rsidR="008A20C7" w:rsidRPr="0044336C">
        <w:rPr>
          <w:rFonts w:ascii="ＭＳ 明朝" w:eastAsia="ＭＳ 明朝" w:hAnsi="ＭＳ 明朝" w:hint="eastAsia"/>
          <w:spacing w:val="-4"/>
          <w:sz w:val="24"/>
          <w:szCs w:val="24"/>
        </w:rPr>
        <w:t>対して</w:t>
      </w:r>
      <w:r w:rsidRPr="0044336C">
        <w:rPr>
          <w:rFonts w:ascii="ＭＳ 明朝" w:eastAsia="ＭＳ 明朝" w:hAnsi="ＭＳ 明朝" w:hint="eastAsia"/>
          <w:spacing w:val="-4"/>
          <w:sz w:val="24"/>
          <w:szCs w:val="24"/>
        </w:rPr>
        <w:t>回答する。</w:t>
      </w:r>
    </w:p>
    <w:p w:rsidR="001119A9" w:rsidRPr="0044336C" w:rsidRDefault="001119A9" w:rsidP="001119A9">
      <w:pPr>
        <w:rPr>
          <w:rFonts w:ascii="ＭＳ 明朝" w:eastAsia="ＭＳ 明朝" w:hAnsi="ＭＳ 明朝"/>
          <w:spacing w:val="-4"/>
          <w:sz w:val="24"/>
          <w:szCs w:val="24"/>
        </w:rPr>
      </w:pPr>
      <w:r w:rsidRPr="0044336C">
        <w:rPr>
          <w:rFonts w:ascii="ＭＳ 明朝" w:eastAsia="ＭＳ 明朝" w:hAnsi="ＭＳ 明朝" w:hint="eastAsia"/>
          <w:spacing w:val="-4"/>
          <w:sz w:val="24"/>
          <w:szCs w:val="24"/>
        </w:rPr>
        <w:t>（４）企画提案競技の結果については、採用・不採用にかかわらず後日書面で通知する。</w:t>
      </w:r>
    </w:p>
    <w:p w:rsidR="001119A9" w:rsidRPr="0044336C" w:rsidRDefault="001119A9" w:rsidP="001119A9">
      <w:pPr>
        <w:rPr>
          <w:rFonts w:ascii="ＭＳ 明朝" w:eastAsia="ＭＳ 明朝" w:hAnsi="ＭＳ 明朝" w:cs="Times New Roman"/>
          <w:spacing w:val="4"/>
          <w:sz w:val="24"/>
          <w:szCs w:val="24"/>
        </w:rPr>
      </w:pPr>
      <w:r w:rsidRPr="0044336C">
        <w:rPr>
          <w:rFonts w:ascii="ＭＳ 明朝" w:eastAsia="ＭＳ 明朝" w:hAnsi="ＭＳ 明朝" w:hint="eastAsia"/>
          <w:spacing w:val="-4"/>
          <w:sz w:val="24"/>
          <w:szCs w:val="24"/>
        </w:rPr>
        <w:t>（５）審査内容に関する問い合わせや異議は一切認めない。</w:t>
      </w:r>
    </w:p>
    <w:p w:rsidR="001119A9" w:rsidRPr="0044336C" w:rsidRDefault="001119A9" w:rsidP="001119A9">
      <w:pPr>
        <w:pStyle w:val="a4"/>
        <w:adjustRightInd/>
        <w:rPr>
          <w:rFonts w:hAnsi="Times New Roman" w:cs="Times New Roman"/>
          <w:color w:val="auto"/>
          <w:spacing w:val="2"/>
        </w:rPr>
      </w:pPr>
    </w:p>
    <w:p w:rsidR="001119A9" w:rsidRPr="0044336C" w:rsidRDefault="001119A9" w:rsidP="001119A9">
      <w:pPr>
        <w:pStyle w:val="a4"/>
        <w:adjustRightInd/>
        <w:rPr>
          <w:rFonts w:asciiTheme="majorEastAsia" w:eastAsiaTheme="majorEastAsia" w:hAnsiTheme="majorEastAsia" w:cs="Times New Roman"/>
          <w:b/>
          <w:color w:val="auto"/>
          <w:spacing w:val="2"/>
        </w:rPr>
      </w:pPr>
      <w:r w:rsidRPr="0044336C">
        <w:rPr>
          <w:rFonts w:asciiTheme="majorEastAsia" w:eastAsiaTheme="majorEastAsia" w:hAnsiTheme="majorEastAsia" w:cs="Times New Roman" w:hint="eastAsia"/>
          <w:b/>
          <w:color w:val="auto"/>
          <w:spacing w:val="2"/>
        </w:rPr>
        <w:t>１</w:t>
      </w:r>
      <w:r w:rsidR="00AF4D05" w:rsidRPr="0044336C">
        <w:rPr>
          <w:rFonts w:asciiTheme="majorEastAsia" w:eastAsiaTheme="majorEastAsia" w:hAnsiTheme="majorEastAsia" w:cs="Times New Roman" w:hint="eastAsia"/>
          <w:b/>
          <w:color w:val="auto"/>
          <w:spacing w:val="2"/>
        </w:rPr>
        <w:t>１</w:t>
      </w:r>
      <w:r w:rsidRPr="0044336C">
        <w:rPr>
          <w:rFonts w:asciiTheme="majorEastAsia" w:eastAsiaTheme="majorEastAsia" w:hAnsiTheme="majorEastAsia" w:cs="Times New Roman" w:hint="eastAsia"/>
          <w:b/>
          <w:color w:val="auto"/>
          <w:spacing w:val="2"/>
        </w:rPr>
        <w:t xml:space="preserve">　問合せ・参加申込先</w:t>
      </w:r>
    </w:p>
    <w:p w:rsidR="001119A9" w:rsidRPr="0044336C" w:rsidRDefault="001119A9" w:rsidP="001119A9">
      <w:pPr>
        <w:rPr>
          <w:rFonts w:hAnsi="Times New Roman" w:cs="Times New Roman"/>
          <w:spacing w:val="4"/>
          <w:sz w:val="24"/>
          <w:szCs w:val="24"/>
        </w:rPr>
      </w:pPr>
      <w:r w:rsidRPr="0044336C">
        <w:rPr>
          <w:rFonts w:hAnsi="Times New Roman" w:cs="Times New Roman" w:hint="eastAsia"/>
          <w:spacing w:val="2"/>
          <w:sz w:val="24"/>
          <w:szCs w:val="24"/>
        </w:rPr>
        <w:t xml:space="preserve">　　　〒０３０－</w:t>
      </w:r>
      <w:r w:rsidRPr="0044336C">
        <w:rPr>
          <w:rFonts w:hint="eastAsia"/>
          <w:spacing w:val="-4"/>
          <w:sz w:val="24"/>
          <w:szCs w:val="24"/>
        </w:rPr>
        <w:t>８５７０</w:t>
      </w:r>
      <w:r w:rsidRPr="0044336C">
        <w:rPr>
          <w:spacing w:val="-2"/>
          <w:sz w:val="24"/>
          <w:szCs w:val="24"/>
        </w:rPr>
        <w:t xml:space="preserve">  </w:t>
      </w:r>
      <w:r w:rsidRPr="0044336C">
        <w:rPr>
          <w:rFonts w:hAnsi="Times New Roman" w:hint="eastAsia"/>
          <w:spacing w:val="-4"/>
          <w:sz w:val="24"/>
          <w:szCs w:val="24"/>
        </w:rPr>
        <w:t>青森市長島一丁目１－１</w:t>
      </w:r>
    </w:p>
    <w:p w:rsidR="001119A9" w:rsidRPr="0044336C" w:rsidRDefault="001119A9" w:rsidP="001119A9">
      <w:pPr>
        <w:rPr>
          <w:rFonts w:hAnsi="Times New Roman" w:cs="Times New Roman"/>
          <w:spacing w:val="4"/>
          <w:sz w:val="24"/>
          <w:szCs w:val="24"/>
        </w:rPr>
      </w:pPr>
      <w:r w:rsidRPr="0044336C">
        <w:rPr>
          <w:rFonts w:hAnsi="Times New Roman" w:hint="eastAsia"/>
          <w:spacing w:val="-4"/>
          <w:sz w:val="24"/>
          <w:szCs w:val="24"/>
        </w:rPr>
        <w:t xml:space="preserve">　　　</w:t>
      </w:r>
      <w:r w:rsidRPr="0044336C">
        <w:rPr>
          <w:rFonts w:hAnsi="Times New Roman"/>
          <w:spacing w:val="-4"/>
          <w:sz w:val="24"/>
          <w:szCs w:val="24"/>
        </w:rPr>
        <w:t xml:space="preserve"> </w:t>
      </w:r>
      <w:r w:rsidRPr="0044336C">
        <w:rPr>
          <w:rFonts w:hAnsi="Times New Roman" w:hint="eastAsia"/>
          <w:spacing w:val="-4"/>
          <w:sz w:val="24"/>
          <w:szCs w:val="24"/>
        </w:rPr>
        <w:t>青森県農林水産部総合販売戦略課</w:t>
      </w:r>
      <w:r w:rsidRPr="0044336C">
        <w:rPr>
          <w:spacing w:val="-2"/>
          <w:sz w:val="24"/>
          <w:szCs w:val="24"/>
        </w:rPr>
        <w:t xml:space="preserve"> </w:t>
      </w:r>
      <w:r w:rsidR="00642F55" w:rsidRPr="0044336C">
        <w:rPr>
          <w:rFonts w:hAnsi="Times New Roman" w:hint="eastAsia"/>
          <w:spacing w:val="-4"/>
          <w:sz w:val="24"/>
          <w:szCs w:val="24"/>
        </w:rPr>
        <w:t>食品産業</w:t>
      </w:r>
      <w:r w:rsidR="00642F55" w:rsidRPr="0044336C">
        <w:rPr>
          <w:rFonts w:hAnsi="Times New Roman"/>
          <w:spacing w:val="-4"/>
          <w:sz w:val="24"/>
          <w:szCs w:val="24"/>
        </w:rPr>
        <w:t>振興</w:t>
      </w:r>
      <w:r w:rsidR="00642F55" w:rsidRPr="0044336C">
        <w:rPr>
          <w:rFonts w:hAnsi="Times New Roman" w:hint="eastAsia"/>
          <w:spacing w:val="-4"/>
          <w:sz w:val="24"/>
          <w:szCs w:val="24"/>
        </w:rPr>
        <w:t>グループ　藤田、松江</w:t>
      </w:r>
    </w:p>
    <w:p w:rsidR="001119A9" w:rsidRPr="0044336C" w:rsidRDefault="001119A9" w:rsidP="001119A9">
      <w:pPr>
        <w:rPr>
          <w:rFonts w:hAnsi="Times New Roman" w:cs="Times New Roman"/>
          <w:spacing w:val="4"/>
          <w:sz w:val="24"/>
          <w:szCs w:val="24"/>
        </w:rPr>
      </w:pPr>
      <w:r w:rsidRPr="0044336C">
        <w:rPr>
          <w:spacing w:val="-2"/>
          <w:sz w:val="24"/>
          <w:szCs w:val="24"/>
        </w:rPr>
        <w:t xml:space="preserve">    </w:t>
      </w:r>
      <w:r w:rsidRPr="0044336C">
        <w:rPr>
          <w:rFonts w:hint="eastAsia"/>
          <w:spacing w:val="-2"/>
          <w:sz w:val="24"/>
          <w:szCs w:val="24"/>
        </w:rPr>
        <w:t xml:space="preserve">　　</w:t>
      </w:r>
      <w:r w:rsidRPr="0044336C">
        <w:rPr>
          <w:rFonts w:hAnsi="Times New Roman" w:hint="eastAsia"/>
          <w:spacing w:val="-4"/>
          <w:sz w:val="24"/>
          <w:szCs w:val="24"/>
        </w:rPr>
        <w:t>ＴＥＬ：０１７－７３４－９</w:t>
      </w:r>
      <w:r w:rsidR="00AF4D05" w:rsidRPr="0044336C">
        <w:rPr>
          <w:rFonts w:hAnsi="Times New Roman" w:hint="eastAsia"/>
          <w:spacing w:val="-4"/>
          <w:sz w:val="24"/>
          <w:szCs w:val="24"/>
        </w:rPr>
        <w:t>４５６</w:t>
      </w:r>
    </w:p>
    <w:p w:rsidR="001119A9" w:rsidRPr="0044336C" w:rsidRDefault="001119A9" w:rsidP="001119A9">
      <w:pPr>
        <w:rPr>
          <w:rFonts w:hAnsi="Times New Roman" w:cs="Times New Roman"/>
          <w:spacing w:val="4"/>
          <w:sz w:val="24"/>
          <w:szCs w:val="24"/>
        </w:rPr>
      </w:pPr>
      <w:r w:rsidRPr="0044336C">
        <w:rPr>
          <w:spacing w:val="-2"/>
          <w:sz w:val="24"/>
          <w:szCs w:val="24"/>
        </w:rPr>
        <w:t xml:space="preserve">   </w:t>
      </w:r>
      <w:r w:rsidRPr="0044336C">
        <w:rPr>
          <w:rFonts w:hint="eastAsia"/>
          <w:spacing w:val="-2"/>
          <w:sz w:val="24"/>
          <w:szCs w:val="24"/>
        </w:rPr>
        <w:t xml:space="preserve">　　</w:t>
      </w:r>
      <w:r w:rsidRPr="0044336C">
        <w:rPr>
          <w:spacing w:val="-2"/>
          <w:sz w:val="24"/>
          <w:szCs w:val="24"/>
        </w:rPr>
        <w:t xml:space="preserve"> </w:t>
      </w:r>
      <w:r w:rsidRPr="0044336C">
        <w:rPr>
          <w:rFonts w:hAnsi="Times New Roman" w:hint="eastAsia"/>
          <w:spacing w:val="-4"/>
          <w:sz w:val="24"/>
          <w:szCs w:val="24"/>
        </w:rPr>
        <w:t>ＦＡＸ：０１７－７３４－８１５８</w:t>
      </w:r>
    </w:p>
    <w:p w:rsidR="001119A9" w:rsidRPr="0044336C" w:rsidRDefault="001119A9" w:rsidP="001119A9">
      <w:pPr>
        <w:rPr>
          <w:rFonts w:hAnsi="Times New Roman" w:cs="Times New Roman"/>
          <w:spacing w:val="4"/>
          <w:sz w:val="24"/>
          <w:szCs w:val="24"/>
        </w:rPr>
      </w:pPr>
      <w:r w:rsidRPr="0044336C">
        <w:rPr>
          <w:spacing w:val="-2"/>
          <w:sz w:val="24"/>
          <w:szCs w:val="24"/>
        </w:rPr>
        <w:t xml:space="preserve">    </w:t>
      </w:r>
      <w:r w:rsidRPr="0044336C">
        <w:rPr>
          <w:rFonts w:hint="eastAsia"/>
          <w:spacing w:val="-2"/>
          <w:sz w:val="24"/>
          <w:szCs w:val="24"/>
        </w:rPr>
        <w:t xml:space="preserve">　　</w:t>
      </w:r>
      <w:r w:rsidRPr="0044336C">
        <w:rPr>
          <w:rFonts w:hAnsi="Times New Roman" w:hint="eastAsia"/>
          <w:spacing w:val="-4"/>
          <w:sz w:val="24"/>
          <w:szCs w:val="24"/>
        </w:rPr>
        <w:t>メール：</w:t>
      </w:r>
      <w:r w:rsidRPr="0044336C">
        <w:rPr>
          <w:spacing w:val="-4"/>
          <w:sz w:val="24"/>
          <w:szCs w:val="24"/>
        </w:rPr>
        <w:t>hanbai@pref.aomori.lg.j</w:t>
      </w:r>
      <w:r w:rsidRPr="0044336C">
        <w:rPr>
          <w:sz w:val="24"/>
          <w:szCs w:val="24"/>
        </w:rPr>
        <w:t>p</w:t>
      </w:r>
    </w:p>
    <w:p w:rsidR="00366F97" w:rsidRPr="0044336C" w:rsidRDefault="00366F97" w:rsidP="00BA43CF">
      <w:pPr>
        <w:rPr>
          <w:sz w:val="24"/>
          <w:szCs w:val="24"/>
        </w:rPr>
      </w:pPr>
    </w:p>
    <w:p w:rsidR="00366F97" w:rsidRDefault="00366F97" w:rsidP="00BA43CF">
      <w:pPr>
        <w:rPr>
          <w:sz w:val="24"/>
          <w:szCs w:val="24"/>
        </w:rPr>
      </w:pPr>
    </w:p>
    <w:sectPr w:rsidR="00366F97" w:rsidSect="00C03C09">
      <w:pgSz w:w="11906" w:h="16838"/>
      <w:pgMar w:top="851" w:right="1134" w:bottom="851"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2A" w:rsidRDefault="0058772A" w:rsidP="00F66DC7">
      <w:r>
        <w:separator/>
      </w:r>
    </w:p>
  </w:endnote>
  <w:endnote w:type="continuationSeparator" w:id="0">
    <w:p w:rsidR="0058772A" w:rsidRDefault="0058772A" w:rsidP="00F6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2A" w:rsidRDefault="0058772A" w:rsidP="00F66DC7">
      <w:r>
        <w:separator/>
      </w:r>
    </w:p>
  </w:footnote>
  <w:footnote w:type="continuationSeparator" w:id="0">
    <w:p w:rsidR="0058772A" w:rsidRDefault="0058772A" w:rsidP="00F66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19"/>
    <w:rsid w:val="00006F83"/>
    <w:rsid w:val="000319BD"/>
    <w:rsid w:val="00040EF4"/>
    <w:rsid w:val="00104883"/>
    <w:rsid w:val="001119A9"/>
    <w:rsid w:val="0012471E"/>
    <w:rsid w:val="00165808"/>
    <w:rsid w:val="00197991"/>
    <w:rsid w:val="001D4D42"/>
    <w:rsid w:val="00225C02"/>
    <w:rsid w:val="00235253"/>
    <w:rsid w:val="00243ADF"/>
    <w:rsid w:val="002953B6"/>
    <w:rsid w:val="00366F97"/>
    <w:rsid w:val="0038557E"/>
    <w:rsid w:val="003F3854"/>
    <w:rsid w:val="004050DE"/>
    <w:rsid w:val="0044336C"/>
    <w:rsid w:val="005175D7"/>
    <w:rsid w:val="00562818"/>
    <w:rsid w:val="0057529C"/>
    <w:rsid w:val="0058772A"/>
    <w:rsid w:val="00603431"/>
    <w:rsid w:val="00642F55"/>
    <w:rsid w:val="006511ED"/>
    <w:rsid w:val="00667F27"/>
    <w:rsid w:val="006C2511"/>
    <w:rsid w:val="00715E48"/>
    <w:rsid w:val="00790F4F"/>
    <w:rsid w:val="007A4DF6"/>
    <w:rsid w:val="007B41FE"/>
    <w:rsid w:val="00822F1E"/>
    <w:rsid w:val="00862F89"/>
    <w:rsid w:val="008A20C7"/>
    <w:rsid w:val="009C504C"/>
    <w:rsid w:val="00A23F61"/>
    <w:rsid w:val="00A85CD9"/>
    <w:rsid w:val="00A8637B"/>
    <w:rsid w:val="00A90E81"/>
    <w:rsid w:val="00AE5E53"/>
    <w:rsid w:val="00AF4D05"/>
    <w:rsid w:val="00B73AF6"/>
    <w:rsid w:val="00BA43CF"/>
    <w:rsid w:val="00C03C09"/>
    <w:rsid w:val="00C40352"/>
    <w:rsid w:val="00C5787F"/>
    <w:rsid w:val="00C65219"/>
    <w:rsid w:val="00C65591"/>
    <w:rsid w:val="00CC1607"/>
    <w:rsid w:val="00CE0A7D"/>
    <w:rsid w:val="00CF2C7B"/>
    <w:rsid w:val="00D13EA9"/>
    <w:rsid w:val="00D65770"/>
    <w:rsid w:val="00DB446E"/>
    <w:rsid w:val="00DC5D11"/>
    <w:rsid w:val="00DE3697"/>
    <w:rsid w:val="00DE57A4"/>
    <w:rsid w:val="00E33A29"/>
    <w:rsid w:val="00E72C14"/>
    <w:rsid w:val="00F37ACC"/>
    <w:rsid w:val="00F53771"/>
    <w:rsid w:val="00F6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F889F62-4F5B-41CD-BB13-42F6E1D1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37B"/>
    <w:rPr>
      <w:color w:val="0563C1" w:themeColor="hyperlink"/>
      <w:u w:val="single"/>
    </w:rPr>
  </w:style>
  <w:style w:type="paragraph" w:customStyle="1" w:styleId="a4">
    <w:name w:val="標準(太郎文書スタイル)"/>
    <w:uiPriority w:val="99"/>
    <w:rsid w:val="00B73AF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5">
    <w:name w:val="Date"/>
    <w:basedOn w:val="a"/>
    <w:next w:val="a"/>
    <w:link w:val="a6"/>
    <w:uiPriority w:val="99"/>
    <w:semiHidden/>
    <w:unhideWhenUsed/>
    <w:rsid w:val="001119A9"/>
  </w:style>
  <w:style w:type="character" w:customStyle="1" w:styleId="a6">
    <w:name w:val="日付 (文字)"/>
    <w:basedOn w:val="a0"/>
    <w:link w:val="a5"/>
    <w:uiPriority w:val="99"/>
    <w:semiHidden/>
    <w:rsid w:val="001119A9"/>
  </w:style>
  <w:style w:type="paragraph" w:styleId="a7">
    <w:name w:val="header"/>
    <w:basedOn w:val="a"/>
    <w:link w:val="a8"/>
    <w:uiPriority w:val="99"/>
    <w:unhideWhenUsed/>
    <w:rsid w:val="00F66DC7"/>
    <w:pPr>
      <w:tabs>
        <w:tab w:val="center" w:pos="4252"/>
        <w:tab w:val="right" w:pos="8504"/>
      </w:tabs>
      <w:snapToGrid w:val="0"/>
    </w:pPr>
  </w:style>
  <w:style w:type="character" w:customStyle="1" w:styleId="a8">
    <w:name w:val="ヘッダー (文字)"/>
    <w:basedOn w:val="a0"/>
    <w:link w:val="a7"/>
    <w:uiPriority w:val="99"/>
    <w:rsid w:val="00F66DC7"/>
  </w:style>
  <w:style w:type="paragraph" w:styleId="a9">
    <w:name w:val="footer"/>
    <w:basedOn w:val="a"/>
    <w:link w:val="aa"/>
    <w:uiPriority w:val="99"/>
    <w:unhideWhenUsed/>
    <w:rsid w:val="00F66DC7"/>
    <w:pPr>
      <w:tabs>
        <w:tab w:val="center" w:pos="4252"/>
        <w:tab w:val="right" w:pos="8504"/>
      </w:tabs>
      <w:snapToGrid w:val="0"/>
    </w:pPr>
  </w:style>
  <w:style w:type="character" w:customStyle="1" w:styleId="aa">
    <w:name w:val="フッター (文字)"/>
    <w:basedOn w:val="a0"/>
    <w:link w:val="a9"/>
    <w:uiPriority w:val="99"/>
    <w:rsid w:val="00F66DC7"/>
  </w:style>
  <w:style w:type="paragraph" w:styleId="ab">
    <w:name w:val="Balloon Text"/>
    <w:basedOn w:val="a"/>
    <w:link w:val="ac"/>
    <w:uiPriority w:val="99"/>
    <w:semiHidden/>
    <w:unhideWhenUsed/>
    <w:rsid w:val="00C03C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2019-04-25T02:47:00Z</cp:lastPrinted>
  <dcterms:created xsi:type="dcterms:W3CDTF">2019-04-24T02:57:00Z</dcterms:created>
  <dcterms:modified xsi:type="dcterms:W3CDTF">2019-04-26T07:19:00Z</dcterms:modified>
</cp:coreProperties>
</file>