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F58" w:rsidRPr="00405A8E" w:rsidRDefault="00AD3FE1" w:rsidP="00405A8E">
      <w:pPr>
        <w:spacing w:after="0" w:line="380" w:lineRule="exact"/>
        <w:ind w:left="0" w:firstLine="0"/>
        <w:jc w:val="center"/>
        <w:rPr>
          <w:rFonts w:ascii="メイリオ" w:eastAsia="メイリオ" w:hAnsi="メイリオ" w:cs="メイリオ"/>
          <w:sz w:val="22"/>
        </w:rPr>
      </w:pPr>
      <w:r w:rsidRPr="00405A8E">
        <w:rPr>
          <w:rFonts w:ascii="メイリオ" w:eastAsia="メイリオ" w:hAnsi="メイリオ" w:cs="メイリオ"/>
          <w:sz w:val="22"/>
        </w:rPr>
        <w:t>青森県輸出・海外ビジネス戦略マーケット調査業務</w:t>
      </w:r>
      <w:r w:rsidR="00C25957" w:rsidRPr="00405A8E">
        <w:rPr>
          <w:rFonts w:ascii="メイリオ" w:eastAsia="メイリオ" w:hAnsi="メイリオ" w:cs="メイリオ"/>
          <w:sz w:val="22"/>
        </w:rPr>
        <w:t>に係る企画提案募集要項</w:t>
      </w:r>
    </w:p>
    <w:p w:rsidR="00B01D30" w:rsidRPr="00405A8E" w:rsidRDefault="00B01D30" w:rsidP="00405A8E">
      <w:pPr>
        <w:spacing w:after="0" w:line="380" w:lineRule="exact"/>
        <w:ind w:left="0" w:firstLine="0"/>
        <w:rPr>
          <w:rFonts w:ascii="メイリオ" w:eastAsia="メイリオ" w:hAnsi="メイリオ" w:cs="メイリオ"/>
        </w:rPr>
      </w:pPr>
    </w:p>
    <w:p w:rsidR="00FC1104" w:rsidRPr="00405A8E" w:rsidRDefault="00FC1104" w:rsidP="00405A8E">
      <w:pPr>
        <w:spacing w:after="0" w:line="380" w:lineRule="exact"/>
        <w:ind w:left="0" w:firstLine="0"/>
        <w:rPr>
          <w:rFonts w:ascii="メイリオ" w:eastAsia="メイリオ" w:hAnsi="メイリオ" w:cs="メイリオ"/>
        </w:rPr>
      </w:pPr>
    </w:p>
    <w:p w:rsidR="00B01D30" w:rsidRPr="00405A8E" w:rsidRDefault="00AD3FE1" w:rsidP="00405A8E">
      <w:pPr>
        <w:spacing w:after="0" w:line="380" w:lineRule="exact"/>
        <w:ind w:left="0" w:firstLine="209"/>
        <w:rPr>
          <w:rFonts w:ascii="メイリオ" w:eastAsia="メイリオ" w:hAnsi="メイリオ" w:cs="メイリオ"/>
          <w:sz w:val="22"/>
        </w:rPr>
      </w:pPr>
      <w:r w:rsidRPr="00405A8E">
        <w:rPr>
          <w:rFonts w:ascii="メイリオ" w:eastAsia="メイリオ" w:hAnsi="メイリオ" w:cs="メイリオ"/>
          <w:sz w:val="22"/>
        </w:rPr>
        <w:t>この要項は、青森県輸出・海外ビジネス戦略マーケット調査業務</w:t>
      </w:r>
      <w:r w:rsidR="00C25957" w:rsidRPr="00405A8E">
        <w:rPr>
          <w:rFonts w:ascii="メイリオ" w:eastAsia="メイリオ" w:hAnsi="メイリオ" w:cs="メイリオ"/>
          <w:sz w:val="22"/>
        </w:rPr>
        <w:t xml:space="preserve">を実施するにあたり、企画提案を広く募集し、総合的な審査により受託者を選定するために必要な事項を定めるものである。 </w:t>
      </w:r>
    </w:p>
    <w:p w:rsidR="008F7BD1" w:rsidRPr="00405A8E" w:rsidRDefault="008F7BD1" w:rsidP="00405A8E">
      <w:pPr>
        <w:spacing w:after="0" w:line="380" w:lineRule="exact"/>
        <w:ind w:left="0" w:firstLine="0"/>
        <w:rPr>
          <w:rFonts w:ascii="メイリオ" w:eastAsia="メイリオ" w:hAnsi="メイリオ" w:cs="メイリオ"/>
          <w:sz w:val="22"/>
        </w:rPr>
      </w:pPr>
    </w:p>
    <w:p w:rsidR="00B01D30" w:rsidRPr="00405A8E" w:rsidRDefault="00E578A7"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 xml:space="preserve">１　</w:t>
      </w:r>
      <w:r w:rsidR="00C25957" w:rsidRPr="00405A8E">
        <w:rPr>
          <w:rFonts w:ascii="メイリオ" w:eastAsia="メイリオ" w:hAnsi="メイリオ" w:cs="メイリオ"/>
          <w:sz w:val="22"/>
        </w:rPr>
        <w:t xml:space="preserve">目的 </w:t>
      </w:r>
    </w:p>
    <w:p w:rsidR="00FC1104" w:rsidRPr="00405A8E" w:rsidRDefault="00AD3FE1" w:rsidP="00405A8E">
      <w:pPr>
        <w:spacing w:after="0" w:line="380" w:lineRule="exact"/>
        <w:ind w:left="220" w:hangingChars="100" w:hanging="220"/>
        <w:rPr>
          <w:rFonts w:ascii="メイリオ" w:eastAsia="メイリオ" w:hAnsi="メイリオ" w:cs="メイリオ"/>
          <w:sz w:val="22"/>
        </w:rPr>
      </w:pPr>
      <w:r w:rsidRPr="00405A8E">
        <w:rPr>
          <w:rFonts w:ascii="メイリオ" w:eastAsia="メイリオ" w:hAnsi="メイリオ" w:cs="メイリオ"/>
          <w:sz w:val="22"/>
        </w:rPr>
        <w:t xml:space="preserve">　　</w:t>
      </w:r>
      <w:r w:rsidRPr="00405A8E">
        <w:rPr>
          <w:rFonts w:ascii="メイリオ" w:eastAsia="メイリオ" w:hAnsi="メイリオ" w:cs="メイリオ" w:hint="eastAsia"/>
          <w:sz w:val="22"/>
        </w:rPr>
        <w:t>青森県輸出・海外ビジネス戦略の推進に当たり、青森県産農林水産品の輸出拡大に向けた取組を効果的に進めるため、対象国・地域の最新のマーケット情報を把握することを目的とする。</w:t>
      </w:r>
    </w:p>
    <w:p w:rsidR="00AD3FE1" w:rsidRPr="00405A8E" w:rsidRDefault="00AD3FE1" w:rsidP="00405A8E">
      <w:pPr>
        <w:spacing w:after="0" w:line="380" w:lineRule="exact"/>
        <w:ind w:left="0" w:firstLine="0"/>
        <w:rPr>
          <w:rFonts w:ascii="メイリオ" w:eastAsia="メイリオ" w:hAnsi="メイリオ" w:cs="メイリオ"/>
          <w:sz w:val="22"/>
        </w:rPr>
      </w:pPr>
    </w:p>
    <w:p w:rsidR="00B01D30" w:rsidRPr="00405A8E" w:rsidRDefault="00A21EC8"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 xml:space="preserve">２　</w:t>
      </w:r>
      <w:r w:rsidR="00C25957" w:rsidRPr="00405A8E">
        <w:rPr>
          <w:rFonts w:ascii="メイリオ" w:eastAsia="メイリオ" w:hAnsi="メイリオ" w:cs="メイリオ"/>
          <w:sz w:val="22"/>
        </w:rPr>
        <w:t xml:space="preserve">委託事業の概要 </w:t>
      </w:r>
    </w:p>
    <w:p w:rsidR="00A21EC8" w:rsidRPr="00405A8E" w:rsidRDefault="00A21EC8"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（１）名称</w:t>
      </w:r>
    </w:p>
    <w:p w:rsidR="00AD3FE1" w:rsidRPr="00405A8E" w:rsidRDefault="00AD3FE1"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sz w:val="22"/>
        </w:rPr>
        <w:t xml:space="preserve">　　　</w:t>
      </w:r>
      <w:r w:rsidRPr="00405A8E">
        <w:rPr>
          <w:rFonts w:ascii="メイリオ" w:eastAsia="メイリオ" w:hAnsi="メイリオ" w:cs="メイリオ" w:hint="eastAsia"/>
          <w:sz w:val="22"/>
        </w:rPr>
        <w:t>青森県輸出・海外ビジネス戦略マーケット調査業務</w:t>
      </w:r>
    </w:p>
    <w:p w:rsidR="00A21EC8" w:rsidRPr="00405A8E" w:rsidRDefault="00A21EC8"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（２）</w:t>
      </w:r>
      <w:r w:rsidR="00C25957" w:rsidRPr="00405A8E">
        <w:rPr>
          <w:rFonts w:ascii="メイリオ" w:eastAsia="メイリオ" w:hAnsi="メイリオ" w:cs="メイリオ"/>
          <w:sz w:val="22"/>
        </w:rPr>
        <w:t>事業内容</w:t>
      </w:r>
    </w:p>
    <w:p w:rsidR="00782C38" w:rsidRPr="00405A8E" w:rsidRDefault="00AD3FE1" w:rsidP="00405A8E">
      <w:pPr>
        <w:spacing w:after="0" w:line="380" w:lineRule="exact"/>
        <w:ind w:left="10"/>
        <w:rPr>
          <w:rFonts w:ascii="メイリオ" w:eastAsia="メイリオ" w:hAnsi="メイリオ" w:cs="メイリオ"/>
          <w:sz w:val="22"/>
        </w:rPr>
      </w:pPr>
      <w:r w:rsidRPr="00405A8E">
        <w:rPr>
          <w:rFonts w:ascii="メイリオ" w:eastAsia="メイリオ" w:hAnsi="メイリオ" w:cs="メイリオ"/>
          <w:sz w:val="22"/>
        </w:rPr>
        <w:t xml:space="preserve">　　　</w:t>
      </w:r>
      <w:r w:rsidR="001A79F8" w:rsidRPr="00405A8E">
        <w:rPr>
          <w:rFonts w:ascii="メイリオ" w:eastAsia="メイリオ" w:hAnsi="メイリオ" w:cs="メイリオ"/>
          <w:sz w:val="22"/>
        </w:rPr>
        <w:t>別紙：</w:t>
      </w:r>
      <w:r w:rsidRPr="00405A8E">
        <w:rPr>
          <w:rFonts w:ascii="メイリオ" w:eastAsia="メイリオ" w:hAnsi="メイリオ" w:cs="メイリオ"/>
          <w:sz w:val="22"/>
        </w:rPr>
        <w:t>業務説明書のとおり</w:t>
      </w:r>
    </w:p>
    <w:p w:rsidR="00AD3FE1" w:rsidRPr="00405A8E" w:rsidRDefault="00AD3FE1" w:rsidP="00405A8E">
      <w:pPr>
        <w:spacing w:after="0" w:line="380" w:lineRule="exact"/>
        <w:ind w:left="10"/>
        <w:rPr>
          <w:rFonts w:ascii="メイリオ" w:eastAsia="メイリオ" w:hAnsi="メイリオ" w:cs="メイリオ"/>
          <w:sz w:val="22"/>
        </w:rPr>
      </w:pPr>
    </w:p>
    <w:p w:rsidR="00B01D30" w:rsidRPr="00405A8E" w:rsidRDefault="001C4597"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 xml:space="preserve">３　</w:t>
      </w:r>
      <w:r w:rsidR="00C25957" w:rsidRPr="00405A8E">
        <w:rPr>
          <w:rFonts w:ascii="メイリオ" w:eastAsia="メイリオ" w:hAnsi="メイリオ" w:cs="メイリオ"/>
          <w:sz w:val="22"/>
        </w:rPr>
        <w:t xml:space="preserve">委託期間 </w:t>
      </w:r>
    </w:p>
    <w:p w:rsidR="00782C38" w:rsidRPr="00405A8E" w:rsidRDefault="00AD3FE1" w:rsidP="00405A8E">
      <w:pPr>
        <w:spacing w:after="0" w:line="380" w:lineRule="exact"/>
        <w:ind w:firstLineChars="100" w:firstLine="220"/>
        <w:rPr>
          <w:rFonts w:ascii="メイリオ" w:eastAsia="メイリオ" w:hAnsi="メイリオ" w:cs="メイリオ"/>
          <w:sz w:val="22"/>
        </w:rPr>
      </w:pPr>
      <w:r w:rsidRPr="00405A8E">
        <w:rPr>
          <w:rFonts w:ascii="メイリオ" w:eastAsia="メイリオ" w:hAnsi="メイリオ" w:cs="メイリオ"/>
          <w:sz w:val="22"/>
        </w:rPr>
        <w:t>委託契約締結の日から令和</w:t>
      </w:r>
      <w:r w:rsidR="00795DF5" w:rsidRPr="00405A8E">
        <w:rPr>
          <w:rFonts w:ascii="メイリオ" w:eastAsia="メイリオ" w:hAnsi="メイリオ" w:cs="メイリオ" w:hint="eastAsia"/>
          <w:sz w:val="22"/>
        </w:rPr>
        <w:t>2</w:t>
      </w:r>
      <w:r w:rsidRPr="00405A8E">
        <w:rPr>
          <w:rFonts w:ascii="メイリオ" w:eastAsia="メイリオ" w:hAnsi="メイリオ" w:cs="メイリオ"/>
          <w:sz w:val="22"/>
        </w:rPr>
        <w:t>年</w:t>
      </w:r>
      <w:r w:rsidRPr="00405A8E">
        <w:rPr>
          <w:rFonts w:ascii="メイリオ" w:eastAsia="メイリオ" w:hAnsi="メイリオ" w:cs="メイリオ" w:hint="eastAsia"/>
          <w:sz w:val="22"/>
        </w:rPr>
        <w:t>3</w:t>
      </w:r>
      <w:r w:rsidR="00795DF5" w:rsidRPr="00405A8E">
        <w:rPr>
          <w:rFonts w:ascii="メイリオ" w:eastAsia="メイリオ" w:hAnsi="メイリオ" w:cs="メイリオ"/>
          <w:sz w:val="22"/>
        </w:rPr>
        <w:t>月</w:t>
      </w:r>
      <w:r w:rsidRPr="00405A8E">
        <w:rPr>
          <w:rFonts w:ascii="メイリオ" w:eastAsia="メイリオ" w:hAnsi="メイリオ" w:cs="メイリオ" w:hint="eastAsia"/>
          <w:sz w:val="22"/>
        </w:rPr>
        <w:t>31</w:t>
      </w:r>
      <w:r w:rsidR="00C25957" w:rsidRPr="00405A8E">
        <w:rPr>
          <w:rFonts w:ascii="メイリオ" w:eastAsia="メイリオ" w:hAnsi="メイリオ" w:cs="メイリオ"/>
          <w:sz w:val="22"/>
        </w:rPr>
        <w:t>日</w:t>
      </w:r>
      <w:r w:rsidRPr="00405A8E">
        <w:rPr>
          <w:rFonts w:ascii="メイリオ" w:eastAsia="メイリオ" w:hAnsi="メイリオ" w:cs="メイリオ"/>
          <w:sz w:val="22"/>
        </w:rPr>
        <w:t>（火）</w:t>
      </w:r>
      <w:r w:rsidR="00C25957" w:rsidRPr="00405A8E">
        <w:rPr>
          <w:rFonts w:ascii="メイリオ" w:eastAsia="メイリオ" w:hAnsi="メイリオ" w:cs="メイリオ"/>
          <w:sz w:val="22"/>
        </w:rPr>
        <w:t xml:space="preserve">まで  </w:t>
      </w:r>
    </w:p>
    <w:p w:rsidR="00795DF5" w:rsidRPr="00405A8E" w:rsidRDefault="00795DF5" w:rsidP="00405A8E">
      <w:pPr>
        <w:spacing w:after="0" w:line="380" w:lineRule="exact"/>
        <w:ind w:left="0" w:firstLine="0"/>
        <w:rPr>
          <w:rFonts w:ascii="メイリオ" w:eastAsia="メイリオ" w:hAnsi="メイリオ" w:cs="メイリオ"/>
          <w:sz w:val="22"/>
        </w:rPr>
      </w:pPr>
    </w:p>
    <w:p w:rsidR="00B01D30" w:rsidRPr="00405A8E" w:rsidRDefault="001C4597"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 xml:space="preserve">４　</w:t>
      </w:r>
      <w:r w:rsidR="00AD3FE1" w:rsidRPr="00405A8E">
        <w:rPr>
          <w:rFonts w:ascii="メイリオ" w:eastAsia="メイリオ" w:hAnsi="メイリオ" w:cs="メイリオ" w:hint="eastAsia"/>
          <w:sz w:val="22"/>
        </w:rPr>
        <w:t>採用者・</w:t>
      </w:r>
      <w:r w:rsidR="00C25957" w:rsidRPr="00405A8E">
        <w:rPr>
          <w:rFonts w:ascii="メイリオ" w:eastAsia="メイリオ" w:hAnsi="メイリオ" w:cs="メイリオ"/>
          <w:sz w:val="22"/>
        </w:rPr>
        <w:t>予算</w:t>
      </w:r>
      <w:r w:rsidR="00AD3FE1" w:rsidRPr="00405A8E">
        <w:rPr>
          <w:rFonts w:ascii="メイリオ" w:eastAsia="メイリオ" w:hAnsi="メイリオ" w:cs="メイリオ"/>
          <w:sz w:val="22"/>
        </w:rPr>
        <w:t>上限</w:t>
      </w:r>
      <w:r w:rsidR="00C25957" w:rsidRPr="00405A8E">
        <w:rPr>
          <w:rFonts w:ascii="メイリオ" w:eastAsia="メイリオ" w:hAnsi="メイリオ" w:cs="メイリオ"/>
          <w:sz w:val="22"/>
        </w:rPr>
        <w:t xml:space="preserve">額 </w:t>
      </w:r>
    </w:p>
    <w:p w:rsidR="00B01D30" w:rsidRPr="00405A8E" w:rsidRDefault="00AD3FE1" w:rsidP="00405A8E">
      <w:pPr>
        <w:spacing w:after="0" w:line="380" w:lineRule="exact"/>
        <w:ind w:left="0" w:firstLineChars="200" w:firstLine="440"/>
        <w:rPr>
          <w:rFonts w:ascii="メイリオ" w:eastAsia="メイリオ" w:hAnsi="メイリオ" w:cs="メイリオ"/>
          <w:sz w:val="22"/>
        </w:rPr>
      </w:pPr>
      <w:r w:rsidRPr="00405A8E">
        <w:rPr>
          <w:rFonts w:ascii="メイリオ" w:eastAsia="メイリオ" w:hAnsi="メイリオ" w:cs="メイリオ"/>
          <w:sz w:val="22"/>
        </w:rPr>
        <w:t>1社　1,500</w:t>
      </w:r>
      <w:r w:rsidR="00C25957" w:rsidRPr="00405A8E">
        <w:rPr>
          <w:rFonts w:ascii="メイリオ" w:eastAsia="メイリオ" w:hAnsi="メイリオ" w:cs="メイリオ"/>
          <w:sz w:val="22"/>
        </w:rPr>
        <w:t>千円</w:t>
      </w:r>
      <w:r w:rsidRPr="00405A8E">
        <w:rPr>
          <w:rFonts w:ascii="メイリオ" w:eastAsia="メイリオ" w:hAnsi="メイリオ" w:cs="メイリオ"/>
          <w:sz w:val="22"/>
        </w:rPr>
        <w:t>以内</w:t>
      </w:r>
      <w:r w:rsidR="003B4D2F" w:rsidRPr="00405A8E">
        <w:rPr>
          <w:rFonts w:ascii="メイリオ" w:eastAsia="メイリオ" w:hAnsi="メイリオ" w:cs="メイリオ" w:hint="eastAsia"/>
          <w:sz w:val="22"/>
        </w:rPr>
        <w:t>(消費税及び地方消費税含む)</w:t>
      </w:r>
    </w:p>
    <w:p w:rsidR="00B01D30" w:rsidRPr="00405A8E" w:rsidRDefault="00C25957" w:rsidP="00405A8E">
      <w:pPr>
        <w:spacing w:after="0" w:line="380" w:lineRule="exact"/>
        <w:ind w:left="420" w:firstLine="0"/>
        <w:rPr>
          <w:rFonts w:ascii="メイリオ" w:eastAsia="メイリオ" w:hAnsi="メイリオ" w:cs="メイリオ"/>
          <w:sz w:val="22"/>
        </w:rPr>
      </w:pPr>
      <w:r w:rsidRPr="00405A8E">
        <w:rPr>
          <w:rFonts w:ascii="メイリオ" w:eastAsia="メイリオ" w:hAnsi="メイリオ" w:cs="メイリオ"/>
          <w:sz w:val="22"/>
        </w:rPr>
        <w:t xml:space="preserve">   </w:t>
      </w:r>
    </w:p>
    <w:p w:rsidR="00B01D30" w:rsidRPr="00405A8E" w:rsidRDefault="00B6394A"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 xml:space="preserve">５　</w:t>
      </w:r>
      <w:r w:rsidR="00C25957" w:rsidRPr="00405A8E">
        <w:rPr>
          <w:rFonts w:ascii="メイリオ" w:eastAsia="メイリオ" w:hAnsi="メイリオ" w:cs="メイリオ"/>
          <w:sz w:val="22"/>
        </w:rPr>
        <w:t xml:space="preserve">応募資格 </w:t>
      </w:r>
    </w:p>
    <w:p w:rsidR="00B6394A" w:rsidRPr="00405A8E" w:rsidRDefault="00C25957" w:rsidP="00405A8E">
      <w:pPr>
        <w:spacing w:after="0" w:line="380" w:lineRule="exact"/>
        <w:ind w:left="0" w:firstLineChars="200" w:firstLine="440"/>
        <w:rPr>
          <w:rFonts w:ascii="メイリオ" w:eastAsia="メイリオ" w:hAnsi="メイリオ" w:cs="メイリオ"/>
          <w:sz w:val="22"/>
        </w:rPr>
      </w:pPr>
      <w:r w:rsidRPr="00405A8E">
        <w:rPr>
          <w:rFonts w:ascii="メイリオ" w:eastAsia="メイリオ" w:hAnsi="メイリオ" w:cs="メイリオ"/>
          <w:sz w:val="22"/>
        </w:rPr>
        <w:t xml:space="preserve">応募する時点で、次の要件をすべて満たしていること。 </w:t>
      </w:r>
    </w:p>
    <w:p w:rsidR="00AD3FE1" w:rsidRPr="00405A8E" w:rsidRDefault="00AD3FE1"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sz w:val="22"/>
        </w:rPr>
        <w:t xml:space="preserve">　　</w:t>
      </w:r>
      <w:r w:rsidRPr="00405A8E">
        <w:rPr>
          <w:rFonts w:ascii="メイリオ" w:eastAsia="メイリオ" w:hAnsi="メイリオ" w:cs="メイリオ" w:hint="eastAsia"/>
          <w:sz w:val="22"/>
        </w:rPr>
        <w:t>次に掲げる条件を全て満たすものとする。</w:t>
      </w:r>
    </w:p>
    <w:p w:rsidR="00AD3FE1" w:rsidRPr="00405A8E" w:rsidRDefault="00AD3FE1"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 xml:space="preserve">　（１）国内に本店、支店または営業所等を有する事業者であること。</w:t>
      </w:r>
    </w:p>
    <w:p w:rsidR="00AD3FE1" w:rsidRPr="00405A8E" w:rsidRDefault="00AD3FE1" w:rsidP="00405A8E">
      <w:pPr>
        <w:spacing w:after="0" w:line="380" w:lineRule="exact"/>
        <w:ind w:left="880" w:hangingChars="400" w:hanging="880"/>
        <w:rPr>
          <w:rFonts w:ascii="メイリオ" w:eastAsia="メイリオ" w:hAnsi="メイリオ" w:cs="メイリオ"/>
          <w:sz w:val="22"/>
        </w:rPr>
      </w:pPr>
      <w:r w:rsidRPr="00405A8E">
        <w:rPr>
          <w:rFonts w:ascii="メイリオ" w:eastAsia="メイリオ" w:hAnsi="メイリオ" w:cs="メイリオ" w:hint="eastAsia"/>
          <w:sz w:val="22"/>
        </w:rPr>
        <w:t xml:space="preserve">　（２）地方自治法施行令（昭和</w:t>
      </w:r>
      <w:r w:rsidRPr="00405A8E">
        <w:rPr>
          <w:rFonts w:ascii="メイリオ" w:eastAsia="メイリオ" w:hAnsi="メイリオ" w:cs="メイリオ"/>
          <w:sz w:val="22"/>
        </w:rPr>
        <w:t>22年政令第16号）第167条の４に規定する者に該当しない者であること。</w:t>
      </w:r>
    </w:p>
    <w:p w:rsidR="008F7BD1" w:rsidRPr="00405A8E" w:rsidRDefault="00AD3FE1" w:rsidP="00405A8E">
      <w:pPr>
        <w:spacing w:after="0" w:line="380" w:lineRule="exact"/>
        <w:ind w:left="880" w:hangingChars="400" w:hanging="880"/>
        <w:rPr>
          <w:rFonts w:ascii="メイリオ" w:eastAsia="メイリオ" w:hAnsi="メイリオ" w:cs="メイリオ"/>
          <w:sz w:val="22"/>
        </w:rPr>
      </w:pPr>
      <w:r w:rsidRPr="00405A8E">
        <w:rPr>
          <w:rFonts w:ascii="メイリオ" w:eastAsia="メイリオ" w:hAnsi="メイリオ" w:cs="メイリオ" w:hint="eastAsia"/>
          <w:sz w:val="22"/>
        </w:rPr>
        <w:t xml:space="preserve">　（３）青森県財務規則（昭和</w:t>
      </w:r>
      <w:r w:rsidRPr="00405A8E">
        <w:rPr>
          <w:rFonts w:ascii="メイリオ" w:eastAsia="メイリオ" w:hAnsi="メイリオ" w:cs="メイリオ"/>
          <w:sz w:val="22"/>
        </w:rPr>
        <w:t>39年3月青森県規則第10号）第128条の規定による一般競争入札に参加できない者でないこと。</w:t>
      </w:r>
    </w:p>
    <w:p w:rsidR="00AD3FE1" w:rsidRPr="00405A8E" w:rsidRDefault="00AD3FE1" w:rsidP="00405A8E">
      <w:pPr>
        <w:spacing w:after="0" w:line="380" w:lineRule="exact"/>
        <w:ind w:left="0" w:firstLine="0"/>
        <w:rPr>
          <w:rFonts w:ascii="メイリオ" w:eastAsia="メイリオ" w:hAnsi="メイリオ" w:cs="メイリオ"/>
          <w:sz w:val="22"/>
        </w:rPr>
      </w:pPr>
    </w:p>
    <w:p w:rsidR="00C67CE1" w:rsidRPr="00405A8E" w:rsidRDefault="00C25957"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sz w:val="22"/>
        </w:rPr>
        <w:t>６</w:t>
      </w:r>
      <w:r w:rsidR="00B6394A" w:rsidRPr="00405A8E">
        <w:rPr>
          <w:rFonts w:ascii="メイリオ" w:eastAsia="メイリオ" w:hAnsi="メイリオ" w:cs="メイリオ" w:hint="eastAsia"/>
          <w:sz w:val="22"/>
        </w:rPr>
        <w:t xml:space="preserve">　</w:t>
      </w:r>
      <w:r w:rsidRPr="00405A8E">
        <w:rPr>
          <w:rFonts w:ascii="メイリオ" w:eastAsia="メイリオ" w:hAnsi="メイリオ" w:cs="メイリオ"/>
          <w:sz w:val="22"/>
        </w:rPr>
        <w:t xml:space="preserve">提案内容 </w:t>
      </w:r>
    </w:p>
    <w:p w:rsidR="00C67CE1" w:rsidRPr="00405A8E" w:rsidRDefault="00C67CE1" w:rsidP="00405A8E">
      <w:pPr>
        <w:spacing w:after="0" w:line="380" w:lineRule="exact"/>
        <w:ind w:left="0" w:firstLineChars="200" w:firstLine="440"/>
        <w:rPr>
          <w:rFonts w:ascii="メイリオ" w:eastAsia="メイリオ" w:hAnsi="メイリオ" w:cs="メイリオ"/>
          <w:sz w:val="22"/>
        </w:rPr>
      </w:pPr>
      <w:r w:rsidRPr="00405A8E">
        <w:rPr>
          <w:rFonts w:ascii="メイリオ" w:eastAsia="メイリオ" w:hAnsi="メイリオ" w:cs="メイリオ" w:hint="eastAsia"/>
          <w:sz w:val="22"/>
        </w:rPr>
        <w:t>企画提案書には次の項目を記載すること</w:t>
      </w:r>
    </w:p>
    <w:p w:rsidR="00B6394A" w:rsidRPr="00405A8E" w:rsidRDefault="00B6394A" w:rsidP="00405A8E">
      <w:pPr>
        <w:spacing w:after="0" w:line="380" w:lineRule="exact"/>
        <w:ind w:left="0" w:firstLineChars="100" w:firstLine="220"/>
        <w:rPr>
          <w:rFonts w:ascii="メイリオ" w:eastAsia="メイリオ" w:hAnsi="メイリオ" w:cs="メイリオ"/>
          <w:sz w:val="22"/>
        </w:rPr>
      </w:pPr>
      <w:r w:rsidRPr="00405A8E">
        <w:rPr>
          <w:rFonts w:ascii="メイリオ" w:eastAsia="メイリオ" w:hAnsi="メイリオ" w:cs="メイリオ" w:hint="eastAsia"/>
          <w:sz w:val="22"/>
        </w:rPr>
        <w:t>（１）</w:t>
      </w:r>
      <w:r w:rsidR="00152A5C" w:rsidRPr="00405A8E">
        <w:rPr>
          <w:rFonts w:ascii="メイリオ" w:eastAsia="メイリオ" w:hAnsi="メイリオ" w:cs="メイリオ" w:hint="eastAsia"/>
          <w:sz w:val="22"/>
        </w:rPr>
        <w:t>実施体制と調査対象品目ごとの調査対象国・地域</w:t>
      </w:r>
    </w:p>
    <w:p w:rsidR="00152A5C" w:rsidRPr="00405A8E" w:rsidRDefault="00152A5C" w:rsidP="00405A8E">
      <w:pPr>
        <w:spacing w:after="0" w:line="380" w:lineRule="exact"/>
        <w:ind w:left="0" w:firstLineChars="100" w:firstLine="220"/>
        <w:rPr>
          <w:rFonts w:ascii="メイリオ" w:eastAsia="メイリオ" w:hAnsi="メイリオ" w:cs="メイリオ"/>
          <w:sz w:val="22"/>
        </w:rPr>
      </w:pPr>
      <w:r w:rsidRPr="00405A8E">
        <w:rPr>
          <w:rFonts w:ascii="メイリオ" w:eastAsia="メイリオ" w:hAnsi="メイリオ" w:cs="メイリオ"/>
          <w:sz w:val="22"/>
        </w:rPr>
        <w:t xml:space="preserve">　　　実施体制については、本業務を実施する場合の業務責任者及び従事者について、職・</w:t>
      </w:r>
    </w:p>
    <w:p w:rsidR="00152A5C" w:rsidRPr="00405A8E" w:rsidRDefault="00152A5C" w:rsidP="00405A8E">
      <w:pPr>
        <w:spacing w:after="0" w:line="380" w:lineRule="exact"/>
        <w:ind w:left="0" w:firstLineChars="400" w:firstLine="880"/>
        <w:rPr>
          <w:rFonts w:ascii="メイリオ" w:eastAsia="メイリオ" w:hAnsi="メイリオ" w:cs="メイリオ"/>
          <w:sz w:val="22"/>
        </w:rPr>
      </w:pPr>
      <w:r w:rsidRPr="00405A8E">
        <w:rPr>
          <w:rFonts w:ascii="メイリオ" w:eastAsia="メイリオ" w:hAnsi="メイリオ" w:cs="メイリオ"/>
          <w:sz w:val="22"/>
        </w:rPr>
        <w:t>氏名・</w:t>
      </w:r>
      <w:r w:rsidR="00874BE7" w:rsidRPr="00405A8E">
        <w:rPr>
          <w:rFonts w:ascii="メイリオ" w:eastAsia="メイリオ" w:hAnsi="メイリオ" w:cs="メイリオ"/>
          <w:sz w:val="22"/>
        </w:rPr>
        <w:t>年齢及び担当する業務内容について明記すること。</w:t>
      </w:r>
    </w:p>
    <w:p w:rsidR="00874BE7" w:rsidRPr="00405A8E" w:rsidRDefault="00B6394A" w:rsidP="00405A8E">
      <w:pPr>
        <w:spacing w:after="0" w:line="380" w:lineRule="exact"/>
        <w:ind w:left="0" w:firstLineChars="100" w:firstLine="220"/>
        <w:rPr>
          <w:rFonts w:ascii="メイリオ" w:eastAsia="メイリオ" w:hAnsi="メイリオ" w:cs="メイリオ"/>
          <w:sz w:val="22"/>
        </w:rPr>
      </w:pPr>
      <w:r w:rsidRPr="00405A8E">
        <w:rPr>
          <w:rFonts w:ascii="メイリオ" w:eastAsia="メイリオ" w:hAnsi="メイリオ" w:cs="メイリオ" w:hint="eastAsia"/>
          <w:sz w:val="22"/>
        </w:rPr>
        <w:lastRenderedPageBreak/>
        <w:t>（２）</w:t>
      </w:r>
      <w:r w:rsidR="00874BE7" w:rsidRPr="00405A8E">
        <w:rPr>
          <w:rFonts w:ascii="メイリオ" w:eastAsia="メイリオ" w:hAnsi="メイリオ" w:cs="メイリオ" w:hint="eastAsia"/>
          <w:sz w:val="22"/>
        </w:rPr>
        <w:t>調査対象品目及び対象国・地域</w:t>
      </w:r>
      <w:r w:rsidR="002E207F" w:rsidRPr="00405A8E">
        <w:rPr>
          <w:rFonts w:ascii="メイリオ" w:eastAsia="メイリオ" w:hAnsi="メイリオ" w:cs="メイリオ" w:hint="eastAsia"/>
          <w:sz w:val="22"/>
        </w:rPr>
        <w:t>ごと</w:t>
      </w:r>
      <w:r w:rsidR="00874BE7" w:rsidRPr="00405A8E">
        <w:rPr>
          <w:rFonts w:ascii="メイリオ" w:eastAsia="メイリオ" w:hAnsi="メイリオ" w:cs="メイリオ" w:hint="eastAsia"/>
          <w:sz w:val="22"/>
        </w:rPr>
        <w:t>の国別輸入数量調査方法</w:t>
      </w:r>
    </w:p>
    <w:p w:rsidR="00B6394A" w:rsidRPr="00405A8E" w:rsidRDefault="00494073" w:rsidP="00405A8E">
      <w:pPr>
        <w:spacing w:after="0" w:line="380" w:lineRule="exact"/>
        <w:ind w:leftChars="300" w:left="630" w:firstLineChars="100" w:firstLine="220"/>
        <w:rPr>
          <w:rFonts w:ascii="メイリオ" w:eastAsia="メイリオ" w:hAnsi="メイリオ" w:cs="メイリオ"/>
          <w:sz w:val="22"/>
        </w:rPr>
      </w:pPr>
      <w:r>
        <w:rPr>
          <w:rFonts w:ascii="メイリオ" w:eastAsia="メイリオ" w:hAnsi="メイリオ" w:cs="メイリオ" w:hint="eastAsia"/>
          <w:sz w:val="22"/>
        </w:rPr>
        <w:t>調査に使用する</w:t>
      </w:r>
      <w:r w:rsidR="002E207F" w:rsidRPr="00405A8E">
        <w:rPr>
          <w:rFonts w:ascii="メイリオ" w:eastAsia="メイリオ" w:hAnsi="メイリオ" w:cs="メイリオ" w:hint="eastAsia"/>
          <w:sz w:val="22"/>
        </w:rPr>
        <w:t>データや集計方法等</w:t>
      </w:r>
      <w:r>
        <w:rPr>
          <w:rFonts w:ascii="メイリオ" w:eastAsia="メイリオ" w:hAnsi="メイリオ" w:cs="メイリオ" w:hint="eastAsia"/>
          <w:sz w:val="22"/>
        </w:rPr>
        <w:t>の具体的な調査方法</w:t>
      </w:r>
      <w:r w:rsidR="002E207F" w:rsidRPr="00405A8E">
        <w:rPr>
          <w:rFonts w:ascii="メイリオ" w:eastAsia="メイリオ" w:hAnsi="メイリオ" w:cs="メイリオ" w:hint="eastAsia"/>
          <w:sz w:val="22"/>
        </w:rPr>
        <w:t>について記載すること。</w:t>
      </w:r>
    </w:p>
    <w:p w:rsidR="00C67CE1" w:rsidRPr="00405A8E" w:rsidRDefault="008F7BD1" w:rsidP="00405A8E">
      <w:pPr>
        <w:spacing w:after="0" w:line="380" w:lineRule="exact"/>
        <w:ind w:left="0" w:firstLineChars="100" w:firstLine="220"/>
        <w:rPr>
          <w:rFonts w:ascii="メイリオ" w:eastAsia="メイリオ" w:hAnsi="メイリオ" w:cs="メイリオ"/>
          <w:sz w:val="22"/>
        </w:rPr>
      </w:pPr>
      <w:r w:rsidRPr="00405A8E">
        <w:rPr>
          <w:rFonts w:ascii="メイリオ" w:eastAsia="メイリオ" w:hAnsi="メイリオ" w:cs="メイリオ" w:hint="eastAsia"/>
          <w:sz w:val="22"/>
        </w:rPr>
        <w:t>（３）</w:t>
      </w:r>
      <w:r w:rsidR="002E207F" w:rsidRPr="00405A8E">
        <w:rPr>
          <w:rFonts w:ascii="メイリオ" w:eastAsia="メイリオ" w:hAnsi="メイリオ" w:cs="メイリオ" w:hint="eastAsia"/>
          <w:sz w:val="22"/>
        </w:rPr>
        <w:t>調査対象品目及び対象国・地域ごとの市場価格状況調査方法</w:t>
      </w:r>
    </w:p>
    <w:p w:rsidR="002E207F" w:rsidRPr="00405A8E" w:rsidRDefault="002E207F" w:rsidP="00405A8E">
      <w:pPr>
        <w:spacing w:after="0" w:line="380" w:lineRule="exact"/>
        <w:ind w:left="0" w:firstLineChars="100" w:firstLine="220"/>
        <w:rPr>
          <w:rFonts w:ascii="メイリオ" w:eastAsia="メイリオ" w:hAnsi="メイリオ" w:cs="メイリオ"/>
          <w:sz w:val="22"/>
        </w:rPr>
      </w:pPr>
      <w:r w:rsidRPr="00405A8E">
        <w:rPr>
          <w:rFonts w:ascii="メイリオ" w:eastAsia="メイリオ" w:hAnsi="メイリオ" w:cs="メイリオ"/>
          <w:sz w:val="22"/>
        </w:rPr>
        <w:t xml:space="preserve">　　　調査対象予定の店舗名及び</w:t>
      </w:r>
      <w:r w:rsidR="00494073">
        <w:rPr>
          <w:rFonts w:ascii="メイリオ" w:eastAsia="メイリオ" w:hAnsi="メイリオ" w:cs="メイリオ"/>
          <w:sz w:val="22"/>
        </w:rPr>
        <w:t>店舗選定理由、</w:t>
      </w:r>
      <w:r w:rsidRPr="00405A8E">
        <w:rPr>
          <w:rFonts w:ascii="メイリオ" w:eastAsia="メイリオ" w:hAnsi="メイリオ" w:cs="メイリオ"/>
          <w:sz w:val="22"/>
        </w:rPr>
        <w:t>具体的な調査方法について記載すること。</w:t>
      </w:r>
    </w:p>
    <w:p w:rsidR="00B87D2E" w:rsidRPr="00405A8E" w:rsidRDefault="008F7BD1" w:rsidP="00405A8E">
      <w:pPr>
        <w:spacing w:after="0" w:line="380" w:lineRule="exact"/>
        <w:ind w:left="0" w:firstLineChars="100" w:firstLine="220"/>
        <w:rPr>
          <w:rFonts w:ascii="メイリオ" w:eastAsia="メイリオ" w:hAnsi="メイリオ" w:cs="メイリオ"/>
          <w:sz w:val="22"/>
        </w:rPr>
      </w:pPr>
      <w:r w:rsidRPr="00405A8E">
        <w:rPr>
          <w:rFonts w:ascii="メイリオ" w:eastAsia="メイリオ" w:hAnsi="メイリオ" w:cs="メイリオ" w:hint="eastAsia"/>
          <w:sz w:val="22"/>
        </w:rPr>
        <w:t>（４</w:t>
      </w:r>
      <w:r w:rsidR="00B87D2E" w:rsidRPr="00405A8E">
        <w:rPr>
          <w:rFonts w:ascii="メイリオ" w:eastAsia="メイリオ" w:hAnsi="メイリオ" w:cs="メイリオ" w:hint="eastAsia"/>
          <w:sz w:val="22"/>
        </w:rPr>
        <w:t>）</w:t>
      </w:r>
      <w:r w:rsidR="002E207F" w:rsidRPr="00405A8E">
        <w:rPr>
          <w:rFonts w:ascii="メイリオ" w:eastAsia="メイリオ" w:hAnsi="メイリオ" w:cs="メイリオ"/>
          <w:sz w:val="22"/>
        </w:rPr>
        <w:t>実施</w:t>
      </w:r>
      <w:r w:rsidR="00B87D2E" w:rsidRPr="00405A8E">
        <w:rPr>
          <w:rFonts w:ascii="メイリオ" w:eastAsia="メイリオ" w:hAnsi="メイリオ" w:cs="メイリオ" w:hint="eastAsia"/>
          <w:sz w:val="22"/>
        </w:rPr>
        <w:t>スケジュール</w:t>
      </w:r>
      <w:r w:rsidR="002E207F" w:rsidRPr="00405A8E">
        <w:rPr>
          <w:rFonts w:ascii="メイリオ" w:eastAsia="メイリオ" w:hAnsi="メイリオ" w:cs="メイリオ" w:hint="eastAsia"/>
          <w:sz w:val="22"/>
        </w:rPr>
        <w:t>（作業工程）</w:t>
      </w:r>
    </w:p>
    <w:p w:rsidR="00B01D30" w:rsidRPr="00405A8E" w:rsidRDefault="002D5D78" w:rsidP="00405A8E">
      <w:pPr>
        <w:spacing w:after="0" w:line="380" w:lineRule="exact"/>
        <w:ind w:left="0" w:firstLineChars="100" w:firstLine="220"/>
        <w:rPr>
          <w:rFonts w:ascii="メイリオ" w:eastAsia="メイリオ" w:hAnsi="メイリオ" w:cs="メイリオ"/>
          <w:sz w:val="22"/>
        </w:rPr>
      </w:pPr>
      <w:r w:rsidRPr="00405A8E">
        <w:rPr>
          <w:rFonts w:ascii="メイリオ" w:eastAsia="メイリオ" w:hAnsi="メイリオ" w:cs="メイリオ" w:hint="eastAsia"/>
          <w:sz w:val="22"/>
        </w:rPr>
        <w:t>（５</w:t>
      </w:r>
      <w:r w:rsidR="00B87D2E" w:rsidRPr="00405A8E">
        <w:rPr>
          <w:rFonts w:ascii="メイリオ" w:eastAsia="メイリオ" w:hAnsi="メイリオ" w:cs="メイリオ" w:hint="eastAsia"/>
          <w:sz w:val="22"/>
        </w:rPr>
        <w:t>）</w:t>
      </w:r>
      <w:r w:rsidR="001C4597" w:rsidRPr="00405A8E">
        <w:rPr>
          <w:rFonts w:ascii="メイリオ" w:eastAsia="メイリオ" w:hAnsi="メイリオ" w:cs="メイリオ"/>
          <w:sz w:val="22"/>
        </w:rPr>
        <w:t>事</w:t>
      </w:r>
      <w:r w:rsidR="00C25957" w:rsidRPr="00405A8E">
        <w:rPr>
          <w:rFonts w:ascii="メイリオ" w:eastAsia="メイリオ" w:hAnsi="メイリオ" w:cs="メイリオ"/>
          <w:sz w:val="22"/>
        </w:rPr>
        <w:t>業実績</w:t>
      </w:r>
    </w:p>
    <w:p w:rsidR="00E97695" w:rsidRPr="00405A8E" w:rsidRDefault="001A79F8" w:rsidP="00405A8E">
      <w:pPr>
        <w:spacing w:after="0" w:line="380" w:lineRule="exact"/>
        <w:ind w:left="0" w:firstLineChars="100" w:firstLine="220"/>
        <w:rPr>
          <w:rFonts w:ascii="メイリオ" w:eastAsia="メイリオ" w:hAnsi="メイリオ" w:cs="メイリオ"/>
          <w:sz w:val="22"/>
        </w:rPr>
      </w:pPr>
      <w:r w:rsidRPr="00405A8E">
        <w:rPr>
          <w:rFonts w:ascii="メイリオ" w:eastAsia="メイリオ" w:hAnsi="メイリオ" w:cs="メイリオ"/>
          <w:sz w:val="22"/>
        </w:rPr>
        <w:t xml:space="preserve">　　  類似事業を受託した実績がある場合は</w:t>
      </w:r>
      <w:r w:rsidR="00AE387F" w:rsidRPr="00405A8E">
        <w:rPr>
          <w:rFonts w:ascii="メイリオ" w:eastAsia="メイリオ" w:hAnsi="メイリオ" w:cs="メイリオ" w:hint="eastAsia"/>
          <w:sz w:val="22"/>
        </w:rPr>
        <w:t>、受託</w:t>
      </w:r>
      <w:r w:rsidR="00E97695" w:rsidRPr="00405A8E">
        <w:rPr>
          <w:rFonts w:ascii="メイリオ" w:eastAsia="メイリオ" w:hAnsi="メイリオ" w:cs="メイリオ" w:hint="eastAsia"/>
          <w:sz w:val="22"/>
        </w:rPr>
        <w:t>年度、受託先、業務内容等を</w:t>
      </w:r>
      <w:r w:rsidR="00E97695" w:rsidRPr="00405A8E">
        <w:rPr>
          <w:rFonts w:ascii="メイリオ" w:eastAsia="メイリオ" w:hAnsi="メイリオ" w:cs="メイリオ"/>
          <w:sz w:val="22"/>
        </w:rPr>
        <w:t>記載すること。</w:t>
      </w:r>
    </w:p>
    <w:p w:rsidR="00E97695" w:rsidRPr="00405A8E" w:rsidRDefault="00E97695" w:rsidP="00405A8E">
      <w:pPr>
        <w:spacing w:after="0" w:line="380" w:lineRule="exact"/>
        <w:ind w:left="9" w:hangingChars="4" w:hanging="9"/>
        <w:rPr>
          <w:rFonts w:ascii="メイリオ" w:eastAsia="メイリオ" w:hAnsi="メイリオ" w:cs="メイリオ"/>
          <w:sz w:val="22"/>
        </w:rPr>
      </w:pPr>
    </w:p>
    <w:p w:rsidR="00B01D30" w:rsidRPr="00405A8E" w:rsidRDefault="00C25957" w:rsidP="00405A8E">
      <w:pPr>
        <w:spacing w:after="0" w:line="380" w:lineRule="exact"/>
        <w:ind w:left="9" w:hangingChars="4" w:hanging="9"/>
        <w:rPr>
          <w:rFonts w:ascii="メイリオ" w:eastAsia="メイリオ" w:hAnsi="メイリオ" w:cs="メイリオ"/>
          <w:sz w:val="22"/>
        </w:rPr>
      </w:pPr>
      <w:r w:rsidRPr="00405A8E">
        <w:rPr>
          <w:rFonts w:ascii="メイリオ" w:eastAsia="メイリオ" w:hAnsi="メイリオ" w:cs="メイリオ"/>
          <w:sz w:val="22"/>
        </w:rPr>
        <w:t>７</w:t>
      </w:r>
      <w:r w:rsidR="00B359B2" w:rsidRPr="00405A8E">
        <w:rPr>
          <w:rFonts w:ascii="メイリオ" w:eastAsia="メイリオ" w:hAnsi="メイリオ" w:cs="メイリオ" w:hint="eastAsia"/>
          <w:sz w:val="22"/>
        </w:rPr>
        <w:t xml:space="preserve">　</w:t>
      </w:r>
      <w:r w:rsidRPr="00405A8E">
        <w:rPr>
          <w:rFonts w:ascii="メイリオ" w:eastAsia="メイリオ" w:hAnsi="メイリオ" w:cs="メイリオ"/>
          <w:sz w:val="22"/>
        </w:rPr>
        <w:t xml:space="preserve">募集期間及び応募方法 </w:t>
      </w:r>
    </w:p>
    <w:p w:rsidR="00B01D30" w:rsidRPr="00405A8E" w:rsidRDefault="00B359B2"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（１）</w:t>
      </w:r>
      <w:r w:rsidR="00C25957" w:rsidRPr="00405A8E">
        <w:rPr>
          <w:rFonts w:ascii="メイリオ" w:eastAsia="メイリオ" w:hAnsi="メイリオ" w:cs="メイリオ"/>
          <w:sz w:val="22"/>
        </w:rPr>
        <w:t xml:space="preserve">募集期間 </w:t>
      </w:r>
    </w:p>
    <w:p w:rsidR="00B01D30" w:rsidRPr="00405A8E" w:rsidRDefault="001A79F8" w:rsidP="00405A8E">
      <w:pPr>
        <w:spacing w:after="0" w:line="380" w:lineRule="exact"/>
        <w:ind w:left="8" w:firstLineChars="300" w:firstLine="660"/>
        <w:rPr>
          <w:rFonts w:ascii="メイリオ" w:eastAsia="メイリオ" w:hAnsi="メイリオ" w:cs="メイリオ"/>
          <w:sz w:val="22"/>
        </w:rPr>
      </w:pPr>
      <w:r w:rsidRPr="00405A8E">
        <w:rPr>
          <w:rFonts w:ascii="メイリオ" w:eastAsia="メイリオ" w:hAnsi="メイリオ" w:cs="メイリオ" w:hint="eastAsia"/>
          <w:sz w:val="22"/>
        </w:rPr>
        <w:t>令和元</w:t>
      </w:r>
      <w:r w:rsidRPr="00405A8E">
        <w:rPr>
          <w:rFonts w:ascii="メイリオ" w:eastAsia="メイリオ" w:hAnsi="メイリオ" w:cs="メイリオ"/>
          <w:sz w:val="22"/>
        </w:rPr>
        <w:t>年</w:t>
      </w:r>
      <w:r w:rsidRPr="00405A8E">
        <w:rPr>
          <w:rFonts w:ascii="メイリオ" w:eastAsia="メイリオ" w:hAnsi="メイリオ" w:cs="メイリオ" w:hint="eastAsia"/>
          <w:sz w:val="22"/>
        </w:rPr>
        <w:t>6</w:t>
      </w:r>
      <w:r w:rsidR="008F7BD1" w:rsidRPr="00405A8E">
        <w:rPr>
          <w:rFonts w:ascii="メイリオ" w:eastAsia="メイリオ" w:hAnsi="メイリオ" w:cs="メイリオ"/>
          <w:sz w:val="22"/>
        </w:rPr>
        <w:t>月</w:t>
      </w:r>
      <w:r w:rsidR="00F94088">
        <w:rPr>
          <w:rFonts w:ascii="メイリオ" w:eastAsia="メイリオ" w:hAnsi="メイリオ" w:cs="メイリオ" w:hint="eastAsia"/>
          <w:sz w:val="22"/>
        </w:rPr>
        <w:t>2</w:t>
      </w:r>
      <w:r w:rsidR="00F94088">
        <w:rPr>
          <w:rFonts w:ascii="メイリオ" w:eastAsia="メイリオ" w:hAnsi="メイリオ" w:cs="メイリオ"/>
          <w:sz w:val="22"/>
        </w:rPr>
        <w:t>1</w:t>
      </w:r>
      <w:r w:rsidRPr="00405A8E">
        <w:rPr>
          <w:rFonts w:ascii="メイリオ" w:eastAsia="メイリオ" w:hAnsi="メイリオ" w:cs="メイリオ"/>
          <w:sz w:val="22"/>
        </w:rPr>
        <w:t>日（金）から令和元年</w:t>
      </w:r>
      <w:r w:rsidRPr="00405A8E">
        <w:rPr>
          <w:rFonts w:ascii="メイリオ" w:eastAsia="メイリオ" w:hAnsi="メイリオ" w:cs="メイリオ" w:hint="eastAsia"/>
          <w:sz w:val="22"/>
        </w:rPr>
        <w:t>7</w:t>
      </w:r>
      <w:r w:rsidR="008F7BD1" w:rsidRPr="00405A8E">
        <w:rPr>
          <w:rFonts w:ascii="メイリオ" w:eastAsia="メイリオ" w:hAnsi="メイリオ" w:cs="メイリオ"/>
          <w:sz w:val="22"/>
        </w:rPr>
        <w:t>月</w:t>
      </w:r>
      <w:r w:rsidRPr="00405A8E">
        <w:rPr>
          <w:rFonts w:ascii="メイリオ" w:eastAsia="メイリオ" w:hAnsi="メイリオ" w:cs="メイリオ"/>
          <w:sz w:val="22"/>
        </w:rPr>
        <w:t>31日（水</w:t>
      </w:r>
      <w:r w:rsidR="008F7BD1" w:rsidRPr="00405A8E">
        <w:rPr>
          <w:rFonts w:ascii="メイリオ" w:eastAsia="メイリオ" w:hAnsi="メイリオ" w:cs="メイリオ"/>
          <w:sz w:val="22"/>
        </w:rPr>
        <w:t>）17時</w:t>
      </w:r>
      <w:r w:rsidR="00EF3CF8" w:rsidRPr="00405A8E">
        <w:rPr>
          <w:rFonts w:ascii="メイリオ" w:eastAsia="メイリオ" w:hAnsi="メイリオ" w:cs="メイリオ"/>
          <w:sz w:val="22"/>
        </w:rPr>
        <w:t>まで</w:t>
      </w:r>
    </w:p>
    <w:p w:rsidR="00B359B2" w:rsidRPr="00405A8E" w:rsidRDefault="00B359B2"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（２）</w:t>
      </w:r>
      <w:r w:rsidR="00C25957" w:rsidRPr="00405A8E">
        <w:rPr>
          <w:rFonts w:ascii="メイリオ" w:eastAsia="メイリオ" w:hAnsi="メイリオ" w:cs="メイリオ"/>
          <w:sz w:val="22"/>
        </w:rPr>
        <w:t>応募方法</w:t>
      </w:r>
    </w:p>
    <w:p w:rsidR="00B01D30" w:rsidRPr="00405A8E" w:rsidRDefault="00C25957" w:rsidP="00405A8E">
      <w:pPr>
        <w:spacing w:after="0" w:line="380" w:lineRule="exact"/>
        <w:ind w:leftChars="200" w:left="420" w:firstLineChars="100" w:firstLine="220"/>
        <w:rPr>
          <w:rFonts w:ascii="メイリオ" w:eastAsia="メイリオ" w:hAnsi="メイリオ" w:cs="メイリオ"/>
          <w:sz w:val="22"/>
        </w:rPr>
      </w:pPr>
      <w:r w:rsidRPr="00405A8E">
        <w:rPr>
          <w:rFonts w:ascii="メイリオ" w:eastAsia="メイリオ" w:hAnsi="メイリオ" w:cs="メイリオ"/>
          <w:sz w:val="22"/>
        </w:rPr>
        <w:t>郵送又は持参すること。なお、持参する場合の受付時間は、募集期間のうち土曜日及び日曜日を除く平日の９時から</w:t>
      </w:r>
      <w:r w:rsidR="007E2074" w:rsidRPr="00405A8E">
        <w:rPr>
          <w:rFonts w:ascii="メイリオ" w:eastAsia="メイリオ" w:hAnsi="メイリオ" w:cs="メイリオ" w:hint="eastAsia"/>
          <w:sz w:val="22"/>
        </w:rPr>
        <w:t>17</w:t>
      </w:r>
      <w:r w:rsidRPr="00405A8E">
        <w:rPr>
          <w:rFonts w:ascii="メイリオ" w:eastAsia="メイリオ" w:hAnsi="メイリオ" w:cs="メイリオ"/>
          <w:sz w:val="22"/>
        </w:rPr>
        <w:t xml:space="preserve">時までとする。 </w:t>
      </w:r>
      <w:r w:rsidR="001A79F8" w:rsidRPr="00405A8E">
        <w:rPr>
          <w:rFonts w:ascii="メイリオ" w:eastAsia="メイリオ" w:hAnsi="メイリオ" w:cs="メイリオ" w:hint="eastAsia"/>
          <w:sz w:val="22"/>
        </w:rPr>
        <w:t>郵送する場合は令和元年7</w:t>
      </w:r>
      <w:r w:rsidR="00C53C77" w:rsidRPr="00405A8E">
        <w:rPr>
          <w:rFonts w:ascii="メイリオ" w:eastAsia="メイリオ" w:hAnsi="メイリオ" w:cs="メイリオ" w:hint="eastAsia"/>
          <w:sz w:val="22"/>
        </w:rPr>
        <w:t>月</w:t>
      </w:r>
      <w:r w:rsidR="001A79F8" w:rsidRPr="00405A8E">
        <w:rPr>
          <w:rFonts w:ascii="メイリオ" w:eastAsia="メイリオ" w:hAnsi="メイリオ" w:cs="メイリオ" w:hint="eastAsia"/>
          <w:sz w:val="22"/>
        </w:rPr>
        <w:t>31</w:t>
      </w:r>
      <w:r w:rsidR="00C53C77" w:rsidRPr="00405A8E">
        <w:rPr>
          <w:rFonts w:ascii="メイリオ" w:eastAsia="メイリオ" w:hAnsi="メイリオ" w:cs="メイリオ" w:hint="eastAsia"/>
          <w:sz w:val="22"/>
        </w:rPr>
        <w:t>日必着</w:t>
      </w:r>
      <w:r w:rsidR="001D7E72" w:rsidRPr="00405A8E">
        <w:rPr>
          <w:rFonts w:ascii="メイリオ" w:eastAsia="メイリオ" w:hAnsi="メイリオ" w:cs="メイリオ" w:hint="eastAsia"/>
          <w:sz w:val="22"/>
        </w:rPr>
        <w:t>とする</w:t>
      </w:r>
      <w:r w:rsidR="00C53C77" w:rsidRPr="00405A8E">
        <w:rPr>
          <w:rFonts w:ascii="メイリオ" w:eastAsia="メイリオ" w:hAnsi="メイリオ" w:cs="メイリオ" w:hint="eastAsia"/>
          <w:sz w:val="22"/>
        </w:rPr>
        <w:t>。</w:t>
      </w:r>
    </w:p>
    <w:p w:rsidR="00B01D30" w:rsidRPr="00405A8E" w:rsidRDefault="00B359B2"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（３）</w:t>
      </w:r>
      <w:r w:rsidR="00C25957" w:rsidRPr="00405A8E">
        <w:rPr>
          <w:rFonts w:ascii="メイリオ" w:eastAsia="メイリオ" w:hAnsi="メイリオ" w:cs="メイリオ"/>
          <w:sz w:val="22"/>
        </w:rPr>
        <w:t xml:space="preserve">提出書類 </w:t>
      </w:r>
    </w:p>
    <w:p w:rsidR="00B01D30" w:rsidRPr="00405A8E" w:rsidRDefault="00C25957" w:rsidP="00405A8E">
      <w:pPr>
        <w:spacing w:after="0" w:line="380" w:lineRule="exact"/>
        <w:ind w:left="415"/>
        <w:rPr>
          <w:rFonts w:ascii="メイリオ" w:eastAsia="メイリオ" w:hAnsi="メイリオ" w:cs="メイリオ"/>
          <w:sz w:val="22"/>
        </w:rPr>
      </w:pPr>
      <w:r w:rsidRPr="00405A8E">
        <w:rPr>
          <w:rFonts w:ascii="メイリオ" w:eastAsia="メイリオ" w:hAnsi="メイリオ" w:cs="メイリオ"/>
          <w:sz w:val="22"/>
        </w:rPr>
        <w:t xml:space="preserve">①企画提案提出書（様式１及び付表） </w:t>
      </w:r>
    </w:p>
    <w:p w:rsidR="00B359B2" w:rsidRPr="00405A8E" w:rsidRDefault="00C25957" w:rsidP="00405A8E">
      <w:pPr>
        <w:spacing w:after="0" w:line="380" w:lineRule="exact"/>
        <w:ind w:left="415"/>
        <w:rPr>
          <w:rFonts w:ascii="メイリオ" w:eastAsia="メイリオ" w:hAnsi="メイリオ" w:cs="メイリオ"/>
          <w:sz w:val="22"/>
        </w:rPr>
      </w:pPr>
      <w:r w:rsidRPr="00405A8E">
        <w:rPr>
          <w:rFonts w:ascii="メイリオ" w:eastAsia="メイリオ" w:hAnsi="メイリオ" w:cs="メイリオ"/>
          <w:sz w:val="22"/>
        </w:rPr>
        <w:t>②企画提案書</w:t>
      </w:r>
      <w:r w:rsidR="001C4597" w:rsidRPr="00405A8E">
        <w:rPr>
          <w:rFonts w:ascii="メイリオ" w:eastAsia="メイリオ" w:hAnsi="メイリオ" w:cs="メイリオ"/>
          <w:sz w:val="22"/>
        </w:rPr>
        <w:t>（様式２）</w:t>
      </w:r>
    </w:p>
    <w:p w:rsidR="00405A8E" w:rsidRDefault="00C25957" w:rsidP="00405A8E">
      <w:pPr>
        <w:spacing w:after="0" w:line="380" w:lineRule="exact"/>
        <w:ind w:leftChars="300" w:left="630" w:firstLine="0"/>
        <w:rPr>
          <w:rFonts w:ascii="メイリオ" w:eastAsia="メイリオ" w:hAnsi="メイリオ" w:cs="メイリオ"/>
          <w:sz w:val="22"/>
        </w:rPr>
      </w:pPr>
      <w:r w:rsidRPr="00405A8E">
        <w:rPr>
          <w:rFonts w:ascii="メイリオ" w:eastAsia="メイリオ" w:hAnsi="メイリオ" w:cs="メイリオ"/>
          <w:sz w:val="22"/>
        </w:rPr>
        <w:t>「企画提案書目次」</w:t>
      </w:r>
      <w:r w:rsidR="00E97695" w:rsidRPr="00405A8E">
        <w:rPr>
          <w:rFonts w:ascii="メイリオ" w:eastAsia="メイリオ" w:hAnsi="メイリオ" w:cs="メイリオ"/>
          <w:sz w:val="22"/>
        </w:rPr>
        <w:t>の次に、上記「６</w:t>
      </w:r>
      <w:r w:rsidR="00E97695" w:rsidRPr="00405A8E">
        <w:rPr>
          <w:rFonts w:ascii="メイリオ" w:eastAsia="メイリオ" w:hAnsi="メイリオ" w:cs="メイリオ" w:hint="eastAsia"/>
          <w:sz w:val="22"/>
        </w:rPr>
        <w:t xml:space="preserve">　</w:t>
      </w:r>
      <w:r w:rsidRPr="00405A8E">
        <w:rPr>
          <w:rFonts w:ascii="メイリオ" w:eastAsia="メイリオ" w:hAnsi="メイリオ" w:cs="メイリオ"/>
          <w:sz w:val="22"/>
        </w:rPr>
        <w:t>提案内容」を記載した資料（</w:t>
      </w:r>
      <w:r w:rsidR="00E97695" w:rsidRPr="00405A8E">
        <w:rPr>
          <w:rFonts w:ascii="メイリオ" w:eastAsia="メイリオ" w:hAnsi="メイリオ" w:cs="メイリオ" w:hint="eastAsia"/>
          <w:sz w:val="22"/>
        </w:rPr>
        <w:t>Ａ４</w:t>
      </w:r>
      <w:r w:rsidRPr="00405A8E">
        <w:rPr>
          <w:rFonts w:ascii="メイリオ" w:eastAsia="メイリオ" w:hAnsi="メイリオ" w:cs="メイリオ"/>
          <w:sz w:val="22"/>
        </w:rPr>
        <w:t>・様式任意）を</w:t>
      </w:r>
    </w:p>
    <w:p w:rsidR="00B01D30" w:rsidRPr="00405A8E" w:rsidRDefault="00C25957" w:rsidP="00405A8E">
      <w:pPr>
        <w:spacing w:after="0" w:line="380" w:lineRule="exact"/>
        <w:ind w:leftChars="300" w:left="630" w:firstLine="0"/>
        <w:rPr>
          <w:rFonts w:ascii="メイリオ" w:eastAsia="メイリオ" w:hAnsi="メイリオ" w:cs="メイリオ"/>
          <w:sz w:val="22"/>
        </w:rPr>
      </w:pPr>
      <w:r w:rsidRPr="00405A8E">
        <w:rPr>
          <w:rFonts w:ascii="メイリオ" w:eastAsia="メイリオ" w:hAnsi="メイリオ" w:cs="メイリオ"/>
          <w:sz w:val="22"/>
        </w:rPr>
        <w:t xml:space="preserve">綴るものとする。 </w:t>
      </w:r>
    </w:p>
    <w:p w:rsidR="00E97695" w:rsidRPr="00405A8E" w:rsidRDefault="00C25957" w:rsidP="00405A8E">
      <w:pPr>
        <w:spacing w:after="0" w:line="380" w:lineRule="exact"/>
        <w:ind w:left="415"/>
        <w:rPr>
          <w:rFonts w:ascii="メイリオ" w:eastAsia="メイリオ" w:hAnsi="メイリオ" w:cs="メイリオ"/>
          <w:sz w:val="22"/>
        </w:rPr>
      </w:pPr>
      <w:r w:rsidRPr="00405A8E">
        <w:rPr>
          <w:rFonts w:ascii="メイリオ" w:eastAsia="メイリオ" w:hAnsi="メイリオ" w:cs="メイリオ"/>
          <w:sz w:val="22"/>
        </w:rPr>
        <w:t xml:space="preserve">③見積書 </w:t>
      </w:r>
    </w:p>
    <w:p w:rsidR="00E97695" w:rsidRPr="00405A8E" w:rsidRDefault="00B359B2" w:rsidP="00405A8E">
      <w:pPr>
        <w:spacing w:after="0" w:line="380" w:lineRule="exact"/>
        <w:ind w:leftChars="300" w:left="630" w:firstLine="0"/>
        <w:rPr>
          <w:rFonts w:ascii="メイリオ" w:eastAsia="メイリオ" w:hAnsi="メイリオ" w:cs="メイリオ"/>
          <w:sz w:val="22"/>
        </w:rPr>
      </w:pPr>
      <w:r w:rsidRPr="00405A8E">
        <w:rPr>
          <w:rFonts w:ascii="メイリオ" w:eastAsia="メイリオ" w:hAnsi="メイリオ" w:cs="メイリオ" w:hint="eastAsia"/>
          <w:sz w:val="22"/>
        </w:rPr>
        <w:t>本</w:t>
      </w:r>
      <w:r w:rsidR="00C25957" w:rsidRPr="00405A8E">
        <w:rPr>
          <w:rFonts w:ascii="メイリオ" w:eastAsia="メイリオ" w:hAnsi="メイリオ" w:cs="メイリオ"/>
          <w:sz w:val="22"/>
        </w:rPr>
        <w:t>事業にかかる経費に</w:t>
      </w:r>
      <w:r w:rsidR="00E97695" w:rsidRPr="00405A8E">
        <w:rPr>
          <w:rFonts w:ascii="メイリオ" w:eastAsia="メイリオ" w:hAnsi="メイリオ" w:cs="メイリオ"/>
          <w:sz w:val="22"/>
        </w:rPr>
        <w:t>ついて、項目、単価、数量等</w:t>
      </w:r>
      <w:r w:rsidR="00D05111" w:rsidRPr="00405A8E">
        <w:rPr>
          <w:rFonts w:ascii="メイリオ" w:eastAsia="メイリオ" w:hAnsi="メイリオ" w:cs="メイリオ" w:hint="eastAsia"/>
          <w:sz w:val="22"/>
        </w:rPr>
        <w:t>の</w:t>
      </w:r>
      <w:r w:rsidR="00E97695" w:rsidRPr="00405A8E">
        <w:rPr>
          <w:rFonts w:ascii="メイリオ" w:eastAsia="メイリオ" w:hAnsi="メイリオ" w:cs="メイリオ"/>
          <w:sz w:val="22"/>
        </w:rPr>
        <w:t>具体的な内容がわかるように記載するこ</w:t>
      </w:r>
      <w:r w:rsidR="00E97695" w:rsidRPr="00405A8E">
        <w:rPr>
          <w:rFonts w:ascii="メイリオ" w:eastAsia="メイリオ" w:hAnsi="メイリオ" w:cs="メイリオ" w:hint="eastAsia"/>
          <w:sz w:val="22"/>
        </w:rPr>
        <w:t>と。</w:t>
      </w:r>
    </w:p>
    <w:p w:rsidR="00E97695" w:rsidRPr="00405A8E" w:rsidRDefault="00C25957" w:rsidP="00405A8E">
      <w:pPr>
        <w:spacing w:after="0" w:line="380" w:lineRule="exact"/>
        <w:ind w:left="8" w:firstLineChars="200" w:firstLine="440"/>
        <w:rPr>
          <w:rFonts w:ascii="メイリオ" w:eastAsia="メイリオ" w:hAnsi="メイリオ" w:cs="メイリオ"/>
          <w:sz w:val="22"/>
        </w:rPr>
      </w:pPr>
      <w:r w:rsidRPr="00405A8E">
        <w:rPr>
          <w:rFonts w:ascii="メイリオ" w:eastAsia="メイリオ" w:hAnsi="メイリオ" w:cs="メイリオ"/>
          <w:sz w:val="22"/>
        </w:rPr>
        <w:t>④提案者の概要がわかるもの</w:t>
      </w:r>
    </w:p>
    <w:p w:rsidR="00B01D30" w:rsidRPr="00405A8E" w:rsidRDefault="00E97695" w:rsidP="00405A8E">
      <w:pPr>
        <w:spacing w:after="0" w:line="380" w:lineRule="exact"/>
        <w:ind w:left="9" w:firstLineChars="300" w:firstLine="660"/>
        <w:rPr>
          <w:rFonts w:ascii="メイリオ" w:eastAsia="メイリオ" w:hAnsi="メイリオ" w:cs="メイリオ"/>
          <w:sz w:val="22"/>
        </w:rPr>
      </w:pPr>
      <w:r w:rsidRPr="00405A8E">
        <w:rPr>
          <w:rFonts w:ascii="メイリオ" w:eastAsia="メイリオ" w:hAnsi="メイリオ" w:cs="メイリオ"/>
          <w:sz w:val="22"/>
        </w:rPr>
        <w:t>会社案内等</w:t>
      </w:r>
      <w:r w:rsidRPr="00405A8E">
        <w:rPr>
          <w:rFonts w:ascii="メイリオ" w:eastAsia="メイリオ" w:hAnsi="メイリオ" w:cs="メイリオ" w:hint="eastAsia"/>
          <w:sz w:val="22"/>
        </w:rPr>
        <w:t>既存パンフレット</w:t>
      </w:r>
      <w:r w:rsidR="003A481F" w:rsidRPr="00405A8E">
        <w:rPr>
          <w:rFonts w:ascii="メイリオ" w:eastAsia="メイリオ" w:hAnsi="メイリオ" w:cs="メイリオ" w:hint="eastAsia"/>
          <w:sz w:val="22"/>
        </w:rPr>
        <w:t>を添付すること。</w:t>
      </w:r>
    </w:p>
    <w:p w:rsidR="00B01D30" w:rsidRPr="00405A8E" w:rsidRDefault="00B359B2"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（４）</w:t>
      </w:r>
      <w:r w:rsidR="00C25957" w:rsidRPr="00405A8E">
        <w:rPr>
          <w:rFonts w:ascii="メイリオ" w:eastAsia="メイリオ" w:hAnsi="メイリオ" w:cs="メイリオ"/>
          <w:sz w:val="22"/>
        </w:rPr>
        <w:t xml:space="preserve">提出部数 </w:t>
      </w:r>
    </w:p>
    <w:p w:rsidR="00B359B2" w:rsidRPr="00405A8E" w:rsidRDefault="001A79F8" w:rsidP="00405A8E">
      <w:pPr>
        <w:spacing w:after="0" w:line="380" w:lineRule="exact"/>
        <w:ind w:left="415" w:firstLineChars="100" w:firstLine="220"/>
        <w:rPr>
          <w:rFonts w:ascii="メイリオ" w:eastAsia="メイリオ" w:hAnsi="メイリオ" w:cs="メイリオ"/>
          <w:sz w:val="22"/>
        </w:rPr>
      </w:pPr>
      <w:r w:rsidRPr="00405A8E">
        <w:rPr>
          <w:rFonts w:ascii="メイリオ" w:eastAsia="メイリオ" w:hAnsi="メイリオ" w:cs="メイリオ" w:hint="eastAsia"/>
          <w:sz w:val="22"/>
        </w:rPr>
        <w:t>7</w:t>
      </w:r>
      <w:r w:rsidR="008F7BD1" w:rsidRPr="00405A8E">
        <w:rPr>
          <w:rFonts w:ascii="メイリオ" w:eastAsia="メイリオ" w:hAnsi="メイリオ" w:cs="メイリオ"/>
          <w:sz w:val="22"/>
        </w:rPr>
        <w:t>部（正本１部、副本（正本の</w:t>
      </w:r>
      <w:r w:rsidR="001D7E72" w:rsidRPr="00405A8E">
        <w:rPr>
          <w:rFonts w:ascii="メイリオ" w:eastAsia="メイリオ" w:hAnsi="メイリオ" w:cs="メイリオ" w:hint="eastAsia"/>
          <w:sz w:val="22"/>
        </w:rPr>
        <w:t>写し</w:t>
      </w:r>
      <w:r w:rsidR="008F7BD1" w:rsidRPr="00405A8E">
        <w:rPr>
          <w:rFonts w:ascii="メイリオ" w:eastAsia="メイリオ" w:hAnsi="メイリオ" w:cs="メイリオ"/>
          <w:sz w:val="22"/>
        </w:rPr>
        <w:t>）</w:t>
      </w:r>
      <w:r w:rsidRPr="00405A8E">
        <w:rPr>
          <w:rFonts w:ascii="メイリオ" w:eastAsia="メイリオ" w:hAnsi="メイリオ" w:cs="メイリオ" w:hint="eastAsia"/>
          <w:sz w:val="22"/>
        </w:rPr>
        <w:t>6</w:t>
      </w:r>
      <w:r w:rsidR="00C25957" w:rsidRPr="00405A8E">
        <w:rPr>
          <w:rFonts w:ascii="メイリオ" w:eastAsia="メイリオ" w:hAnsi="メイリオ" w:cs="メイリオ"/>
          <w:sz w:val="22"/>
        </w:rPr>
        <w:t xml:space="preserve">部） </w:t>
      </w:r>
    </w:p>
    <w:p w:rsidR="00FC1104" w:rsidRPr="00405A8E" w:rsidRDefault="00FC1104" w:rsidP="00405A8E">
      <w:pPr>
        <w:spacing w:after="0" w:line="380" w:lineRule="exact"/>
        <w:ind w:left="0" w:firstLine="0"/>
        <w:rPr>
          <w:rFonts w:ascii="メイリオ" w:eastAsia="メイリオ" w:hAnsi="メイリオ" w:cs="メイリオ"/>
          <w:sz w:val="22"/>
        </w:rPr>
      </w:pPr>
    </w:p>
    <w:p w:rsidR="00B01D30" w:rsidRPr="00405A8E" w:rsidRDefault="00C25957"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sz w:val="22"/>
        </w:rPr>
        <w:t>８</w:t>
      </w:r>
      <w:r w:rsidR="00B359B2" w:rsidRPr="00405A8E">
        <w:rPr>
          <w:rFonts w:ascii="メイリオ" w:eastAsia="メイリオ" w:hAnsi="メイリオ" w:cs="メイリオ" w:hint="eastAsia"/>
          <w:sz w:val="22"/>
        </w:rPr>
        <w:t xml:space="preserve">　</w:t>
      </w:r>
      <w:r w:rsidRPr="00405A8E">
        <w:rPr>
          <w:rFonts w:ascii="メイリオ" w:eastAsia="メイリオ" w:hAnsi="メイリオ" w:cs="メイリオ"/>
          <w:sz w:val="22"/>
        </w:rPr>
        <w:t xml:space="preserve">審査方法及び選考基準 </w:t>
      </w:r>
    </w:p>
    <w:p w:rsidR="00B01D30" w:rsidRPr="00405A8E" w:rsidRDefault="00B359B2" w:rsidP="00405A8E">
      <w:pPr>
        <w:spacing w:after="0" w:line="380" w:lineRule="exact"/>
        <w:ind w:left="9" w:hangingChars="4" w:hanging="9"/>
        <w:rPr>
          <w:rFonts w:ascii="メイリオ" w:eastAsia="メイリオ" w:hAnsi="メイリオ" w:cs="メイリオ"/>
          <w:sz w:val="22"/>
        </w:rPr>
      </w:pPr>
      <w:r w:rsidRPr="00405A8E">
        <w:rPr>
          <w:rFonts w:ascii="メイリオ" w:eastAsia="メイリオ" w:hAnsi="メイリオ" w:cs="メイリオ" w:hint="eastAsia"/>
          <w:sz w:val="22"/>
        </w:rPr>
        <w:t>（１）</w:t>
      </w:r>
      <w:r w:rsidR="00C25957" w:rsidRPr="00405A8E">
        <w:rPr>
          <w:rFonts w:ascii="メイリオ" w:eastAsia="メイリオ" w:hAnsi="メイリオ" w:cs="メイリオ"/>
          <w:sz w:val="22"/>
        </w:rPr>
        <w:t xml:space="preserve">審査方法 </w:t>
      </w:r>
    </w:p>
    <w:p w:rsidR="00B359B2" w:rsidRPr="00405A8E" w:rsidRDefault="00C25957" w:rsidP="00405A8E">
      <w:pPr>
        <w:spacing w:after="0" w:line="380" w:lineRule="exact"/>
        <w:ind w:leftChars="-197" w:left="-413" w:hanging="1"/>
        <w:rPr>
          <w:rFonts w:ascii="メイリオ" w:eastAsia="メイリオ" w:hAnsi="メイリオ" w:cs="メイリオ"/>
          <w:sz w:val="22"/>
        </w:rPr>
      </w:pPr>
      <w:r w:rsidRPr="00405A8E">
        <w:rPr>
          <w:rFonts w:ascii="メイリオ" w:eastAsia="メイリオ" w:hAnsi="メイリオ" w:cs="メイリオ"/>
          <w:sz w:val="22"/>
        </w:rPr>
        <w:t xml:space="preserve">   </w:t>
      </w:r>
      <w:r w:rsidR="00B359B2" w:rsidRPr="00405A8E">
        <w:rPr>
          <w:rFonts w:ascii="メイリオ" w:eastAsia="メイリオ" w:hAnsi="メイリオ" w:cs="メイリオ" w:hint="eastAsia"/>
          <w:sz w:val="22"/>
        </w:rPr>
        <w:t xml:space="preserve">　　　</w:t>
      </w:r>
      <w:r w:rsidR="001A79F8" w:rsidRPr="00405A8E">
        <w:rPr>
          <w:rFonts w:ascii="メイリオ" w:eastAsia="メイリオ" w:hAnsi="メイリオ" w:cs="メイリオ" w:hint="eastAsia"/>
          <w:sz w:val="22"/>
        </w:rPr>
        <w:t xml:space="preserve"> </w:t>
      </w:r>
      <w:r w:rsidRPr="00405A8E">
        <w:rPr>
          <w:rFonts w:ascii="メイリオ" w:eastAsia="メイリオ" w:hAnsi="メイリオ" w:cs="メイリオ"/>
          <w:sz w:val="22"/>
        </w:rPr>
        <w:t>書類</w:t>
      </w:r>
      <w:r w:rsidR="007D4315" w:rsidRPr="00405A8E">
        <w:rPr>
          <w:rFonts w:ascii="メイリオ" w:eastAsia="メイリオ" w:hAnsi="メイリオ" w:cs="メイリオ"/>
          <w:sz w:val="22"/>
        </w:rPr>
        <w:t>審査</w:t>
      </w:r>
      <w:r w:rsidRPr="00405A8E">
        <w:rPr>
          <w:rFonts w:ascii="メイリオ" w:eastAsia="メイリオ" w:hAnsi="メイリオ" w:cs="メイリオ"/>
          <w:sz w:val="22"/>
        </w:rPr>
        <w:t>により</w:t>
      </w:r>
      <w:r w:rsidR="00DA5F94" w:rsidRPr="00405A8E">
        <w:rPr>
          <w:rFonts w:ascii="メイリオ" w:eastAsia="メイリオ" w:hAnsi="メイリオ" w:cs="メイリオ" w:hint="eastAsia"/>
          <w:sz w:val="22"/>
        </w:rPr>
        <w:t>委託先候補者を</w:t>
      </w:r>
      <w:r w:rsidR="00B359B2" w:rsidRPr="00405A8E">
        <w:rPr>
          <w:rFonts w:ascii="メイリオ" w:eastAsia="メイリオ" w:hAnsi="メイリオ" w:cs="メイリオ" w:hint="eastAsia"/>
          <w:sz w:val="22"/>
        </w:rPr>
        <w:t>１者選定</w:t>
      </w:r>
      <w:r w:rsidRPr="00405A8E">
        <w:rPr>
          <w:rFonts w:ascii="メイリオ" w:eastAsia="メイリオ" w:hAnsi="メイリオ" w:cs="メイリオ"/>
          <w:sz w:val="22"/>
        </w:rPr>
        <w:t xml:space="preserve">する。 </w:t>
      </w:r>
    </w:p>
    <w:p w:rsidR="00627202" w:rsidRPr="00405A8E" w:rsidRDefault="00B359B2" w:rsidP="00405A8E">
      <w:pPr>
        <w:spacing w:after="0" w:line="380" w:lineRule="exact"/>
        <w:ind w:leftChars="-197" w:left="-414" w:firstLineChars="200" w:firstLine="440"/>
        <w:rPr>
          <w:rFonts w:ascii="メイリオ" w:eastAsia="メイリオ" w:hAnsi="メイリオ" w:cs="メイリオ"/>
          <w:sz w:val="22"/>
        </w:rPr>
      </w:pPr>
      <w:r w:rsidRPr="00405A8E">
        <w:rPr>
          <w:rFonts w:ascii="メイリオ" w:eastAsia="メイリオ" w:hAnsi="メイリオ" w:cs="メイリオ" w:hint="eastAsia"/>
          <w:sz w:val="22"/>
        </w:rPr>
        <w:t>（２）</w:t>
      </w:r>
      <w:r w:rsidR="001D7E72" w:rsidRPr="00405A8E">
        <w:rPr>
          <w:rFonts w:ascii="メイリオ" w:eastAsia="メイリオ" w:hAnsi="メイリオ" w:cs="メイリオ" w:hint="eastAsia"/>
          <w:sz w:val="22"/>
        </w:rPr>
        <w:t>審査</w:t>
      </w:r>
      <w:r w:rsidR="00C25957" w:rsidRPr="00405A8E">
        <w:rPr>
          <w:rFonts w:ascii="メイリオ" w:eastAsia="メイリオ" w:hAnsi="メイリオ" w:cs="メイリオ"/>
          <w:sz w:val="22"/>
        </w:rPr>
        <w:t xml:space="preserve">基準 </w:t>
      </w:r>
    </w:p>
    <w:p w:rsidR="00B01D30" w:rsidRPr="00405A8E" w:rsidRDefault="001A79F8"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 xml:space="preserve"> </w:t>
      </w:r>
      <w:r w:rsidRPr="00405A8E">
        <w:rPr>
          <w:rFonts w:ascii="メイリオ" w:eastAsia="メイリオ" w:hAnsi="メイリオ" w:cs="メイリオ"/>
          <w:sz w:val="22"/>
        </w:rPr>
        <w:t xml:space="preserve">      別紙：審査基準のとおり</w:t>
      </w:r>
    </w:p>
    <w:p w:rsidR="001A79F8" w:rsidRPr="00405A8E" w:rsidRDefault="001A79F8" w:rsidP="00405A8E">
      <w:pPr>
        <w:spacing w:after="0" w:line="380" w:lineRule="exact"/>
        <w:ind w:left="0" w:firstLine="0"/>
        <w:rPr>
          <w:rFonts w:ascii="メイリオ" w:eastAsia="メイリオ" w:hAnsi="メイリオ" w:cs="メイリオ"/>
          <w:sz w:val="22"/>
        </w:rPr>
      </w:pPr>
    </w:p>
    <w:p w:rsidR="00B01D30" w:rsidRPr="00405A8E" w:rsidRDefault="00C25957"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sz w:val="22"/>
        </w:rPr>
        <w:t xml:space="preserve">９ 選考結果の通知と委託契約の締結等 </w:t>
      </w:r>
    </w:p>
    <w:p w:rsidR="00B01D30" w:rsidRPr="00405A8E" w:rsidRDefault="00B359B2" w:rsidP="00405A8E">
      <w:pPr>
        <w:spacing w:after="0" w:line="380" w:lineRule="exact"/>
        <w:ind w:left="-631" w:firstLineChars="300" w:firstLine="660"/>
        <w:rPr>
          <w:rFonts w:ascii="メイリオ" w:eastAsia="メイリオ" w:hAnsi="メイリオ" w:cs="メイリオ"/>
          <w:sz w:val="22"/>
        </w:rPr>
      </w:pPr>
      <w:r w:rsidRPr="00405A8E">
        <w:rPr>
          <w:rFonts w:ascii="メイリオ" w:eastAsia="メイリオ" w:hAnsi="メイリオ" w:cs="メイリオ" w:hint="eastAsia"/>
          <w:sz w:val="22"/>
        </w:rPr>
        <w:t>（１）</w:t>
      </w:r>
      <w:r w:rsidR="00C25957" w:rsidRPr="00405A8E">
        <w:rPr>
          <w:rFonts w:ascii="メイリオ" w:eastAsia="メイリオ" w:hAnsi="メイリオ" w:cs="メイリオ"/>
          <w:sz w:val="22"/>
        </w:rPr>
        <w:t xml:space="preserve">選考結果の通知 </w:t>
      </w:r>
    </w:p>
    <w:p w:rsidR="00B359B2" w:rsidRDefault="00C25957" w:rsidP="00405A8E">
      <w:pPr>
        <w:spacing w:after="0" w:line="380" w:lineRule="exact"/>
        <w:ind w:left="0" w:firstLineChars="300" w:firstLine="660"/>
        <w:rPr>
          <w:rFonts w:ascii="メイリオ" w:eastAsia="メイリオ" w:hAnsi="メイリオ" w:cs="メイリオ"/>
          <w:sz w:val="22"/>
        </w:rPr>
      </w:pPr>
      <w:r w:rsidRPr="00405A8E">
        <w:rPr>
          <w:rFonts w:ascii="メイリオ" w:eastAsia="メイリオ" w:hAnsi="メイリオ" w:cs="メイリオ"/>
          <w:sz w:val="22"/>
        </w:rPr>
        <w:t>選考結果は、採否を問わず、</w:t>
      </w:r>
      <w:r w:rsidR="00494073">
        <w:rPr>
          <w:rFonts w:ascii="メイリオ" w:eastAsia="メイリオ" w:hAnsi="メイリオ" w:cs="メイリオ"/>
          <w:sz w:val="22"/>
        </w:rPr>
        <w:t>８月末日までに</w:t>
      </w:r>
      <w:r w:rsidRPr="00405A8E">
        <w:rPr>
          <w:rFonts w:ascii="メイリオ" w:eastAsia="メイリオ" w:hAnsi="メイリオ" w:cs="メイリオ"/>
          <w:sz w:val="22"/>
        </w:rPr>
        <w:t>提案者全員に対して文書により通知する。</w:t>
      </w:r>
    </w:p>
    <w:p w:rsidR="00B359B2" w:rsidRPr="00405A8E" w:rsidRDefault="00B359B2"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lastRenderedPageBreak/>
        <w:t>（２）</w:t>
      </w:r>
      <w:r w:rsidR="00C25957" w:rsidRPr="00405A8E">
        <w:rPr>
          <w:rFonts w:ascii="メイリオ" w:eastAsia="メイリオ" w:hAnsi="メイリオ" w:cs="メイリオ"/>
          <w:sz w:val="22"/>
        </w:rPr>
        <w:t>委託契約の締結</w:t>
      </w:r>
    </w:p>
    <w:p w:rsidR="00B01D30" w:rsidRPr="00405A8E" w:rsidRDefault="001A79F8" w:rsidP="00405A8E">
      <w:pPr>
        <w:spacing w:after="0" w:line="380" w:lineRule="exact"/>
        <w:ind w:leftChars="200" w:left="640" w:hangingChars="100" w:hanging="220"/>
        <w:rPr>
          <w:rFonts w:ascii="メイリオ" w:eastAsia="メイリオ" w:hAnsi="メイリオ" w:cs="メイリオ"/>
          <w:sz w:val="22"/>
        </w:rPr>
      </w:pPr>
      <w:r w:rsidRPr="00405A8E">
        <w:rPr>
          <w:rFonts w:ascii="メイリオ" w:eastAsia="メイリオ" w:hAnsi="メイリオ" w:cs="メイリオ" w:hint="eastAsia"/>
          <w:sz w:val="22"/>
        </w:rPr>
        <w:t>①</w:t>
      </w:r>
      <w:r w:rsidR="00C25957" w:rsidRPr="00405A8E">
        <w:rPr>
          <w:rFonts w:ascii="メイリオ" w:eastAsia="メイリオ" w:hAnsi="メイリオ" w:cs="メイリオ"/>
          <w:sz w:val="22"/>
        </w:rPr>
        <w:t>委託契約の締結にあたっては、</w:t>
      </w:r>
      <w:r w:rsidR="00E578FC" w:rsidRPr="00405A8E">
        <w:rPr>
          <w:rFonts w:ascii="メイリオ" w:eastAsia="メイリオ" w:hAnsi="メイリオ" w:cs="メイリオ" w:hint="eastAsia"/>
          <w:sz w:val="22"/>
        </w:rPr>
        <w:t>委託先候補者</w:t>
      </w:r>
      <w:r w:rsidR="00E3551E" w:rsidRPr="00405A8E">
        <w:rPr>
          <w:rFonts w:ascii="メイリオ" w:eastAsia="メイリオ" w:hAnsi="メイリオ" w:cs="メイリオ"/>
          <w:sz w:val="22"/>
        </w:rPr>
        <w:t>と</w:t>
      </w:r>
      <w:r w:rsidR="00C25957" w:rsidRPr="00405A8E">
        <w:rPr>
          <w:rFonts w:ascii="メイリオ" w:eastAsia="メイリオ" w:hAnsi="メイリオ" w:cs="メイリオ"/>
          <w:sz w:val="22"/>
        </w:rPr>
        <w:t xml:space="preserve">業務の履行に必要となる具体的な協議を行い、あらためて見積書を徴取し、その内容を精査したうえで、随意契約による委託契約を締結する。 </w:t>
      </w:r>
    </w:p>
    <w:p w:rsidR="00B01D30" w:rsidRPr="00405A8E" w:rsidRDefault="00C25957" w:rsidP="00405A8E">
      <w:pPr>
        <w:spacing w:after="0" w:line="380" w:lineRule="exact"/>
        <w:ind w:left="0"/>
        <w:rPr>
          <w:rFonts w:ascii="メイリオ" w:eastAsia="メイリオ" w:hAnsi="メイリオ" w:cs="メイリオ"/>
          <w:sz w:val="22"/>
        </w:rPr>
      </w:pPr>
      <w:r w:rsidRPr="00405A8E">
        <w:rPr>
          <w:rFonts w:ascii="メイリオ" w:eastAsia="メイリオ" w:hAnsi="メイリオ" w:cs="メイリオ"/>
          <w:sz w:val="22"/>
        </w:rPr>
        <w:t xml:space="preserve">  </w:t>
      </w:r>
      <w:r w:rsidR="00627202" w:rsidRPr="00405A8E">
        <w:rPr>
          <w:rFonts w:ascii="メイリオ" w:eastAsia="メイリオ" w:hAnsi="メイリオ" w:cs="メイリオ" w:hint="eastAsia"/>
          <w:sz w:val="22"/>
        </w:rPr>
        <w:t xml:space="preserve">　②企画提案の内容、規模及び</w:t>
      </w:r>
      <w:r w:rsidR="00E3551E" w:rsidRPr="00405A8E">
        <w:rPr>
          <w:rFonts w:ascii="メイリオ" w:eastAsia="メイリオ" w:hAnsi="メイリオ" w:cs="メイリオ" w:hint="eastAsia"/>
          <w:sz w:val="22"/>
        </w:rPr>
        <w:t>経費等</w:t>
      </w:r>
      <w:r w:rsidR="00627202" w:rsidRPr="00405A8E">
        <w:rPr>
          <w:rFonts w:ascii="メイリオ" w:eastAsia="メイリオ" w:hAnsi="メイリオ" w:cs="メイリオ" w:hint="eastAsia"/>
          <w:sz w:val="22"/>
        </w:rPr>
        <w:t xml:space="preserve">については、協議の上変更することがある。 </w:t>
      </w:r>
    </w:p>
    <w:p w:rsidR="00B01D30" w:rsidRPr="00405A8E" w:rsidRDefault="00C25957" w:rsidP="00405A8E">
      <w:pPr>
        <w:spacing w:after="0" w:line="380" w:lineRule="exact"/>
        <w:ind w:left="0"/>
        <w:rPr>
          <w:rFonts w:ascii="メイリオ" w:eastAsia="メイリオ" w:hAnsi="メイリオ" w:cs="メイリオ"/>
          <w:sz w:val="22"/>
        </w:rPr>
      </w:pPr>
      <w:r w:rsidRPr="00405A8E">
        <w:rPr>
          <w:rFonts w:ascii="メイリオ" w:eastAsia="メイリオ" w:hAnsi="メイリオ" w:cs="メイリオ"/>
          <w:sz w:val="22"/>
        </w:rPr>
        <w:t xml:space="preserve"> </w:t>
      </w:r>
      <w:r w:rsidR="00627202" w:rsidRPr="00405A8E">
        <w:rPr>
          <w:rFonts w:ascii="メイリオ" w:eastAsia="メイリオ" w:hAnsi="メイリオ" w:cs="メイリオ" w:hint="eastAsia"/>
          <w:sz w:val="22"/>
        </w:rPr>
        <w:t xml:space="preserve">　</w:t>
      </w:r>
      <w:r w:rsidRPr="00405A8E">
        <w:rPr>
          <w:rFonts w:ascii="メイリオ" w:eastAsia="メイリオ" w:hAnsi="メイリオ" w:cs="メイリオ"/>
          <w:sz w:val="22"/>
        </w:rPr>
        <w:t xml:space="preserve"> ③委託契約は、地方自治法や青森県財務規則をはじめとする諸規定に基づき締結する。 </w:t>
      </w:r>
    </w:p>
    <w:p w:rsidR="00B01D30" w:rsidRPr="00405A8E" w:rsidRDefault="00B01D30" w:rsidP="00405A8E">
      <w:pPr>
        <w:spacing w:after="0" w:line="380" w:lineRule="exact"/>
        <w:ind w:left="0" w:firstLine="0"/>
        <w:rPr>
          <w:rFonts w:ascii="メイリオ" w:eastAsia="メイリオ" w:hAnsi="メイリオ" w:cs="メイリオ"/>
          <w:sz w:val="22"/>
        </w:rPr>
      </w:pPr>
    </w:p>
    <w:p w:rsidR="00E3551E" w:rsidRPr="00405A8E" w:rsidRDefault="00E3551E"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 xml:space="preserve">10　</w:t>
      </w:r>
      <w:r w:rsidR="00C25957" w:rsidRPr="00405A8E">
        <w:rPr>
          <w:rFonts w:ascii="メイリオ" w:eastAsia="メイリオ" w:hAnsi="メイリオ" w:cs="メイリオ"/>
          <w:sz w:val="22"/>
        </w:rPr>
        <w:t xml:space="preserve">企画提案公募に関する質問 </w:t>
      </w:r>
    </w:p>
    <w:p w:rsidR="00B01D30" w:rsidRPr="00405A8E" w:rsidRDefault="00E3551E" w:rsidP="00405A8E">
      <w:pPr>
        <w:spacing w:after="0" w:line="380" w:lineRule="exact"/>
        <w:ind w:left="-212" w:firstLineChars="100" w:firstLine="220"/>
        <w:rPr>
          <w:rFonts w:ascii="メイリオ" w:eastAsia="メイリオ" w:hAnsi="メイリオ" w:cs="メイリオ"/>
          <w:sz w:val="22"/>
        </w:rPr>
      </w:pPr>
      <w:r w:rsidRPr="00405A8E">
        <w:rPr>
          <w:rFonts w:ascii="メイリオ" w:eastAsia="メイリオ" w:hAnsi="メイリオ" w:cs="メイリオ" w:hint="eastAsia"/>
          <w:sz w:val="22"/>
        </w:rPr>
        <w:t>（１）</w:t>
      </w:r>
      <w:r w:rsidR="00C25957" w:rsidRPr="00405A8E">
        <w:rPr>
          <w:rFonts w:ascii="メイリオ" w:eastAsia="メイリオ" w:hAnsi="メイリオ" w:cs="メイリオ"/>
          <w:sz w:val="22"/>
        </w:rPr>
        <w:t xml:space="preserve">質問受付期間 </w:t>
      </w:r>
    </w:p>
    <w:p w:rsidR="008F7BD1" w:rsidRPr="00405A8E" w:rsidRDefault="007D4315" w:rsidP="00405A8E">
      <w:pPr>
        <w:spacing w:after="0" w:line="380" w:lineRule="exact"/>
        <w:ind w:left="0" w:firstLineChars="300" w:firstLine="660"/>
        <w:rPr>
          <w:rFonts w:ascii="メイリオ" w:eastAsia="メイリオ" w:hAnsi="メイリオ" w:cs="メイリオ"/>
          <w:sz w:val="22"/>
        </w:rPr>
      </w:pPr>
      <w:r w:rsidRPr="00405A8E">
        <w:rPr>
          <w:rFonts w:ascii="メイリオ" w:eastAsia="メイリオ" w:hAnsi="メイリオ" w:cs="メイリオ" w:hint="eastAsia"/>
          <w:sz w:val="22"/>
        </w:rPr>
        <w:t>令和元</w:t>
      </w:r>
      <w:r w:rsidRPr="00405A8E">
        <w:rPr>
          <w:rFonts w:ascii="メイリオ" w:eastAsia="メイリオ" w:hAnsi="メイリオ" w:cs="メイリオ"/>
          <w:sz w:val="22"/>
        </w:rPr>
        <w:t>年</w:t>
      </w:r>
      <w:r w:rsidRPr="00405A8E">
        <w:rPr>
          <w:rFonts w:ascii="メイリオ" w:eastAsia="メイリオ" w:hAnsi="メイリオ" w:cs="メイリオ" w:hint="eastAsia"/>
          <w:sz w:val="22"/>
        </w:rPr>
        <w:t>6</w:t>
      </w:r>
      <w:r w:rsidR="008F7BD1" w:rsidRPr="00405A8E">
        <w:rPr>
          <w:rFonts w:ascii="メイリオ" w:eastAsia="メイリオ" w:hAnsi="メイリオ" w:cs="メイリオ"/>
          <w:sz w:val="22"/>
        </w:rPr>
        <w:t>月</w:t>
      </w:r>
      <w:r w:rsidR="00F94088">
        <w:rPr>
          <w:rFonts w:ascii="メイリオ" w:eastAsia="メイリオ" w:hAnsi="メイリオ" w:cs="メイリオ" w:hint="eastAsia"/>
          <w:sz w:val="22"/>
        </w:rPr>
        <w:t>2</w:t>
      </w:r>
      <w:r w:rsidR="00F94088">
        <w:rPr>
          <w:rFonts w:ascii="メイリオ" w:eastAsia="メイリオ" w:hAnsi="メイリオ" w:cs="メイリオ"/>
          <w:sz w:val="22"/>
        </w:rPr>
        <w:t>1</w:t>
      </w:r>
      <w:r w:rsidRPr="00405A8E">
        <w:rPr>
          <w:rFonts w:ascii="メイリオ" w:eastAsia="メイリオ" w:hAnsi="メイリオ" w:cs="メイリオ"/>
          <w:sz w:val="22"/>
        </w:rPr>
        <w:t>日（金）から令和元年</w:t>
      </w:r>
      <w:r w:rsidRPr="00405A8E">
        <w:rPr>
          <w:rFonts w:ascii="メイリオ" w:eastAsia="メイリオ" w:hAnsi="メイリオ" w:cs="メイリオ" w:hint="eastAsia"/>
          <w:sz w:val="22"/>
        </w:rPr>
        <w:t>7</w:t>
      </w:r>
      <w:r w:rsidR="008F7BD1" w:rsidRPr="00405A8E">
        <w:rPr>
          <w:rFonts w:ascii="メイリオ" w:eastAsia="メイリオ" w:hAnsi="メイリオ" w:cs="メイリオ"/>
          <w:sz w:val="22"/>
        </w:rPr>
        <w:t>月</w:t>
      </w:r>
      <w:r w:rsidR="000E0BB7">
        <w:rPr>
          <w:rFonts w:ascii="メイリオ" w:eastAsia="メイリオ" w:hAnsi="メイリオ" w:cs="メイリオ" w:hint="eastAsia"/>
          <w:sz w:val="22"/>
        </w:rPr>
        <w:t>１9</w:t>
      </w:r>
      <w:r w:rsidR="00E80DE1">
        <w:rPr>
          <w:rFonts w:ascii="メイリオ" w:eastAsia="メイリオ" w:hAnsi="メイリオ" w:cs="メイリオ"/>
          <w:sz w:val="22"/>
        </w:rPr>
        <w:t>日（金</w:t>
      </w:r>
      <w:r w:rsidR="008F7BD1" w:rsidRPr="00405A8E">
        <w:rPr>
          <w:rFonts w:ascii="メイリオ" w:eastAsia="メイリオ" w:hAnsi="メイリオ" w:cs="メイリオ"/>
          <w:sz w:val="22"/>
        </w:rPr>
        <w:t>）17時</w:t>
      </w:r>
    </w:p>
    <w:p w:rsidR="00E3551E" w:rsidRPr="00405A8E" w:rsidRDefault="00E3551E"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（２）</w:t>
      </w:r>
      <w:r w:rsidR="00C25957" w:rsidRPr="00405A8E">
        <w:rPr>
          <w:rFonts w:ascii="メイリオ" w:eastAsia="メイリオ" w:hAnsi="メイリオ" w:cs="メイリオ"/>
          <w:sz w:val="22"/>
        </w:rPr>
        <w:t>質問方法</w:t>
      </w:r>
    </w:p>
    <w:p w:rsidR="00B01D30" w:rsidRPr="00405A8E" w:rsidRDefault="007D4315" w:rsidP="00405A8E">
      <w:pPr>
        <w:spacing w:after="0" w:line="380" w:lineRule="exact"/>
        <w:ind w:leftChars="300" w:left="630" w:firstLine="0"/>
        <w:rPr>
          <w:rFonts w:ascii="メイリオ" w:eastAsia="メイリオ" w:hAnsi="メイリオ" w:cs="メイリオ"/>
          <w:sz w:val="22"/>
        </w:rPr>
      </w:pPr>
      <w:r w:rsidRPr="00405A8E">
        <w:rPr>
          <w:rFonts w:ascii="メイリオ" w:eastAsia="メイリオ" w:hAnsi="メイリオ" w:cs="メイリオ"/>
          <w:sz w:val="22"/>
        </w:rPr>
        <w:t>質問書（様式</w:t>
      </w:r>
      <w:r w:rsidRPr="00405A8E">
        <w:rPr>
          <w:rFonts w:ascii="メイリオ" w:eastAsia="メイリオ" w:hAnsi="メイリオ" w:cs="メイリオ" w:hint="eastAsia"/>
          <w:sz w:val="22"/>
        </w:rPr>
        <w:t>3</w:t>
      </w:r>
      <w:r w:rsidR="00C25957" w:rsidRPr="00405A8E">
        <w:rPr>
          <w:rFonts w:ascii="メイリオ" w:eastAsia="メイリオ" w:hAnsi="メイリオ" w:cs="メイリオ"/>
          <w:sz w:val="22"/>
        </w:rPr>
        <w:t>）により、質問の趣旨を明確にしたうえで、下記「12</w:t>
      </w:r>
      <w:r w:rsidR="00D05111" w:rsidRPr="00405A8E">
        <w:rPr>
          <w:rFonts w:ascii="メイリオ" w:eastAsia="メイリオ" w:hAnsi="メイリオ" w:cs="メイリオ" w:hint="eastAsia"/>
          <w:sz w:val="22"/>
        </w:rPr>
        <w:t xml:space="preserve">　</w:t>
      </w:r>
      <w:r w:rsidR="00C25957" w:rsidRPr="00405A8E">
        <w:rPr>
          <w:rFonts w:ascii="メイリオ" w:eastAsia="メイリオ" w:hAnsi="メイリオ" w:cs="メイリオ"/>
          <w:sz w:val="22"/>
        </w:rPr>
        <w:t xml:space="preserve">問い合わせ先・応募窓口」あてに電子メールにより問い合わせることとし、電話による質問は受け付けない。 </w:t>
      </w:r>
      <w:r w:rsidR="00E80DE1">
        <w:rPr>
          <w:rFonts w:ascii="メイリオ" w:eastAsia="メイリオ" w:hAnsi="メイリオ" w:cs="メイリオ"/>
          <w:sz w:val="22"/>
        </w:rPr>
        <w:t>（受信の</w:t>
      </w:r>
      <w:r w:rsidR="00895F58" w:rsidRPr="00405A8E">
        <w:rPr>
          <w:rFonts w:ascii="メイリオ" w:eastAsia="メイリオ" w:hAnsi="メイリオ" w:cs="メイリオ"/>
          <w:sz w:val="22"/>
        </w:rPr>
        <w:t>確認</w:t>
      </w:r>
      <w:r w:rsidR="002D260C">
        <w:rPr>
          <w:rFonts w:ascii="メイリオ" w:eastAsia="メイリオ" w:hAnsi="メイリオ" w:cs="メイリオ"/>
          <w:sz w:val="22"/>
        </w:rPr>
        <w:t>を</w:t>
      </w:r>
      <w:r w:rsidR="00895F58" w:rsidRPr="00405A8E">
        <w:rPr>
          <w:rFonts w:ascii="メイリオ" w:eastAsia="メイリオ" w:hAnsi="メイリオ" w:cs="メイリオ"/>
          <w:sz w:val="22"/>
        </w:rPr>
        <w:t>すること）</w:t>
      </w:r>
    </w:p>
    <w:p w:rsidR="00B01D30" w:rsidRPr="00405A8E" w:rsidRDefault="00E3551E"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（３）</w:t>
      </w:r>
      <w:r w:rsidR="00C25957" w:rsidRPr="00405A8E">
        <w:rPr>
          <w:rFonts w:ascii="メイリオ" w:eastAsia="メイリオ" w:hAnsi="メイリオ" w:cs="メイリオ"/>
          <w:sz w:val="22"/>
        </w:rPr>
        <w:t xml:space="preserve">回答方法 </w:t>
      </w:r>
    </w:p>
    <w:p w:rsidR="00895F58" w:rsidRPr="00405A8E" w:rsidRDefault="00E3551E" w:rsidP="00405A8E">
      <w:pPr>
        <w:spacing w:after="0" w:line="380" w:lineRule="exact"/>
        <w:ind w:left="415"/>
        <w:rPr>
          <w:rFonts w:ascii="メイリオ" w:eastAsia="メイリオ" w:hAnsi="メイリオ" w:cs="メイリオ"/>
          <w:sz w:val="22"/>
        </w:rPr>
      </w:pPr>
      <w:r w:rsidRPr="00405A8E">
        <w:rPr>
          <w:rFonts w:ascii="メイリオ" w:eastAsia="メイリオ" w:hAnsi="メイリオ" w:cs="メイリオ"/>
          <w:sz w:val="22"/>
        </w:rPr>
        <w:t xml:space="preserve">  </w:t>
      </w:r>
      <w:r w:rsidR="00C25957" w:rsidRPr="00405A8E">
        <w:rPr>
          <w:rFonts w:ascii="メイリオ" w:eastAsia="メイリオ" w:hAnsi="メイリオ" w:cs="メイリオ"/>
          <w:sz w:val="22"/>
        </w:rPr>
        <w:t>質問に対する回答は、質問書を提出した者あてに電子メールで回答する。</w:t>
      </w:r>
    </w:p>
    <w:p w:rsidR="00B01D30" w:rsidRPr="00405A8E" w:rsidRDefault="00895F58" w:rsidP="00405A8E">
      <w:pPr>
        <w:spacing w:after="0" w:line="380" w:lineRule="exact"/>
        <w:ind w:left="415" w:firstLineChars="100" w:firstLine="220"/>
        <w:rPr>
          <w:rFonts w:ascii="メイリオ" w:eastAsia="メイリオ" w:hAnsi="メイリオ" w:cs="メイリオ"/>
          <w:sz w:val="22"/>
        </w:rPr>
      </w:pPr>
      <w:r w:rsidRPr="00405A8E">
        <w:rPr>
          <w:rFonts w:ascii="メイリオ" w:eastAsia="メイリオ" w:hAnsi="メイリオ" w:cs="メイリオ"/>
          <w:sz w:val="22"/>
        </w:rPr>
        <w:t>（受信後は、必ず受信した旨のメールを送信すること）</w:t>
      </w:r>
      <w:r w:rsidR="00C25957" w:rsidRPr="00405A8E">
        <w:rPr>
          <w:rFonts w:ascii="メイリオ" w:eastAsia="メイリオ" w:hAnsi="メイリオ" w:cs="メイリオ"/>
          <w:sz w:val="22"/>
        </w:rPr>
        <w:t xml:space="preserve"> </w:t>
      </w:r>
    </w:p>
    <w:p w:rsidR="00B01D30" w:rsidRPr="00405A8E" w:rsidRDefault="00B01D30" w:rsidP="00405A8E">
      <w:pPr>
        <w:spacing w:after="0" w:line="380" w:lineRule="exact"/>
        <w:ind w:left="0" w:firstLine="0"/>
        <w:rPr>
          <w:rFonts w:ascii="メイリオ" w:eastAsia="メイリオ" w:hAnsi="メイリオ" w:cs="メイリオ"/>
          <w:sz w:val="22"/>
        </w:rPr>
      </w:pPr>
    </w:p>
    <w:p w:rsidR="00B01D30" w:rsidRPr="00405A8E" w:rsidRDefault="00E3551E"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 xml:space="preserve">11　</w:t>
      </w:r>
      <w:r w:rsidR="00C25957" w:rsidRPr="00405A8E">
        <w:rPr>
          <w:rFonts w:ascii="メイリオ" w:eastAsia="メイリオ" w:hAnsi="メイリオ" w:cs="メイリオ"/>
          <w:sz w:val="22"/>
        </w:rPr>
        <w:t xml:space="preserve">その他留意事項 </w:t>
      </w:r>
    </w:p>
    <w:p w:rsidR="00B01D30" w:rsidRPr="00405A8E" w:rsidRDefault="001D2B6B"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（１）</w:t>
      </w:r>
      <w:r w:rsidR="00C25957" w:rsidRPr="00405A8E">
        <w:rPr>
          <w:rFonts w:ascii="メイリオ" w:eastAsia="メイリオ" w:hAnsi="メイリオ" w:cs="メイリオ"/>
          <w:sz w:val="22"/>
        </w:rPr>
        <w:t xml:space="preserve">企画提案及び応募に要する経費は、すべて提案者の負担とする。 </w:t>
      </w:r>
    </w:p>
    <w:p w:rsidR="007D4315" w:rsidRPr="00405A8E" w:rsidRDefault="00E3551E" w:rsidP="00405A8E">
      <w:pPr>
        <w:spacing w:after="0" w:line="380" w:lineRule="exact"/>
        <w:ind w:left="440" w:hangingChars="200" w:hanging="440"/>
        <w:rPr>
          <w:rFonts w:ascii="メイリオ" w:eastAsia="メイリオ" w:hAnsi="メイリオ" w:cs="メイリオ"/>
          <w:sz w:val="22"/>
        </w:rPr>
      </w:pPr>
      <w:r w:rsidRPr="00405A8E">
        <w:rPr>
          <w:rFonts w:ascii="メイリオ" w:eastAsia="メイリオ" w:hAnsi="メイリオ" w:cs="メイリオ" w:hint="eastAsia"/>
          <w:sz w:val="22"/>
        </w:rPr>
        <w:t>（２）提案書の提出、契約その他の手続において使用する言語及び通貨については、日本語及び</w:t>
      </w:r>
    </w:p>
    <w:p w:rsidR="00E3551E" w:rsidRPr="00405A8E" w:rsidRDefault="00E3551E" w:rsidP="00405A8E">
      <w:pPr>
        <w:spacing w:after="0" w:line="380" w:lineRule="exact"/>
        <w:ind w:leftChars="200" w:left="420" w:firstLineChars="100" w:firstLine="220"/>
        <w:rPr>
          <w:rFonts w:ascii="メイリオ" w:eastAsia="メイリオ" w:hAnsi="メイリオ" w:cs="メイリオ"/>
          <w:sz w:val="22"/>
        </w:rPr>
      </w:pPr>
      <w:r w:rsidRPr="00405A8E">
        <w:rPr>
          <w:rFonts w:ascii="メイリオ" w:eastAsia="メイリオ" w:hAnsi="メイリオ" w:cs="メイリオ" w:hint="eastAsia"/>
          <w:sz w:val="22"/>
        </w:rPr>
        <w:t>日本国</w:t>
      </w:r>
      <w:r w:rsidRPr="00405A8E">
        <w:rPr>
          <w:rFonts w:ascii="メイリオ" w:eastAsia="メイリオ" w:hAnsi="メイリオ" w:cs="メイリオ"/>
          <w:sz w:val="22"/>
        </w:rPr>
        <w:t xml:space="preserve">通貨とする。 </w:t>
      </w:r>
      <w:r w:rsidR="00C25957" w:rsidRPr="00405A8E">
        <w:rPr>
          <w:rFonts w:ascii="メイリオ" w:eastAsia="メイリオ" w:hAnsi="メイリオ" w:cs="メイリオ"/>
          <w:sz w:val="22"/>
        </w:rPr>
        <w:t xml:space="preserve"> </w:t>
      </w:r>
    </w:p>
    <w:p w:rsidR="00E3551E" w:rsidRPr="00405A8E" w:rsidRDefault="00E3551E" w:rsidP="00405A8E">
      <w:pPr>
        <w:spacing w:after="0" w:line="380" w:lineRule="exact"/>
        <w:ind w:left="440" w:hangingChars="200" w:hanging="440"/>
        <w:rPr>
          <w:rFonts w:ascii="メイリオ" w:eastAsia="メイリオ" w:hAnsi="メイリオ" w:cs="メイリオ"/>
          <w:sz w:val="22"/>
        </w:rPr>
      </w:pPr>
      <w:r w:rsidRPr="00405A8E">
        <w:rPr>
          <w:rFonts w:ascii="メイリオ" w:eastAsia="メイリオ" w:hAnsi="メイリオ" w:cs="メイリオ" w:hint="eastAsia"/>
          <w:sz w:val="22"/>
        </w:rPr>
        <w:t>（３）</w:t>
      </w:r>
      <w:r w:rsidR="00C25957" w:rsidRPr="00405A8E">
        <w:rPr>
          <w:rFonts w:ascii="メイリオ" w:eastAsia="メイリオ" w:hAnsi="メイリオ" w:cs="メイリオ"/>
          <w:sz w:val="22"/>
        </w:rPr>
        <w:t xml:space="preserve">提出された企画提案書等は返却しない。 </w:t>
      </w:r>
    </w:p>
    <w:p w:rsidR="00E3551E" w:rsidRPr="00405A8E" w:rsidRDefault="00E3551E" w:rsidP="00405A8E">
      <w:pPr>
        <w:spacing w:after="0" w:line="380" w:lineRule="exact"/>
        <w:ind w:left="660" w:hangingChars="300" w:hanging="660"/>
        <w:rPr>
          <w:rFonts w:ascii="メイリオ" w:eastAsia="メイリオ" w:hAnsi="メイリオ" w:cs="メイリオ"/>
          <w:sz w:val="22"/>
        </w:rPr>
      </w:pPr>
      <w:r w:rsidRPr="00405A8E">
        <w:rPr>
          <w:rFonts w:ascii="メイリオ" w:eastAsia="メイリオ" w:hAnsi="メイリオ" w:cs="メイリオ" w:hint="eastAsia"/>
          <w:sz w:val="22"/>
        </w:rPr>
        <w:t>（４）</w:t>
      </w:r>
      <w:r w:rsidR="002D260C">
        <w:rPr>
          <w:rFonts w:ascii="メイリオ" w:eastAsia="メイリオ" w:hAnsi="メイリオ" w:cs="メイリオ"/>
          <w:sz w:val="22"/>
        </w:rPr>
        <w:t>委託業務の実施にあたっては、委託契約書及び仕様書に</w:t>
      </w:r>
      <w:bookmarkStart w:id="0" w:name="_GoBack"/>
      <w:bookmarkEnd w:id="0"/>
      <w:r w:rsidR="00C25957" w:rsidRPr="00405A8E">
        <w:rPr>
          <w:rFonts w:ascii="メイリオ" w:eastAsia="メイリオ" w:hAnsi="メイリオ" w:cs="メイリオ"/>
          <w:sz w:val="22"/>
        </w:rPr>
        <w:t>従うとともに、関係法令を遵守すること。</w:t>
      </w:r>
    </w:p>
    <w:p w:rsidR="007D4315" w:rsidRPr="00405A8E" w:rsidRDefault="00E3551E" w:rsidP="00405A8E">
      <w:pPr>
        <w:spacing w:after="0" w:line="380" w:lineRule="exact"/>
        <w:ind w:left="440" w:hangingChars="200" w:hanging="440"/>
        <w:rPr>
          <w:rFonts w:ascii="メイリオ" w:eastAsia="メイリオ" w:hAnsi="メイリオ" w:cs="メイリオ"/>
          <w:sz w:val="22"/>
        </w:rPr>
      </w:pPr>
      <w:r w:rsidRPr="00405A8E">
        <w:rPr>
          <w:rFonts w:ascii="メイリオ" w:eastAsia="メイリオ" w:hAnsi="メイリオ" w:cs="メイリオ" w:hint="eastAsia"/>
          <w:sz w:val="22"/>
        </w:rPr>
        <w:t>（５）</w:t>
      </w:r>
      <w:r w:rsidR="007067B3" w:rsidRPr="00405A8E">
        <w:rPr>
          <w:rFonts w:ascii="メイリオ" w:eastAsia="メイリオ" w:hAnsi="メイリオ" w:cs="メイリオ"/>
          <w:sz w:val="22"/>
        </w:rPr>
        <w:t>委託業務を履行するにあたり、個人情報を取り扱</w:t>
      </w:r>
      <w:r w:rsidR="007067B3" w:rsidRPr="00405A8E">
        <w:rPr>
          <w:rFonts w:ascii="メイリオ" w:eastAsia="メイリオ" w:hAnsi="メイリオ" w:cs="メイリオ" w:hint="eastAsia"/>
          <w:sz w:val="22"/>
        </w:rPr>
        <w:t>う</w:t>
      </w:r>
      <w:r w:rsidR="00C25957" w:rsidRPr="00405A8E">
        <w:rPr>
          <w:rFonts w:ascii="メイリオ" w:eastAsia="メイリオ" w:hAnsi="メイリオ" w:cs="メイリオ"/>
          <w:sz w:val="22"/>
        </w:rPr>
        <w:t>場合には、青森県個人情報保護条例</w:t>
      </w:r>
    </w:p>
    <w:p w:rsidR="00E3551E" w:rsidRPr="00405A8E" w:rsidRDefault="007D4315" w:rsidP="00405A8E">
      <w:pPr>
        <w:spacing w:after="0" w:line="380" w:lineRule="exact"/>
        <w:ind w:leftChars="200" w:left="420" w:firstLineChars="50" w:firstLine="110"/>
        <w:rPr>
          <w:rFonts w:ascii="メイリオ" w:eastAsia="メイリオ" w:hAnsi="メイリオ" w:cs="メイリオ"/>
          <w:sz w:val="22"/>
        </w:rPr>
      </w:pPr>
      <w:r w:rsidRPr="00405A8E">
        <w:rPr>
          <w:rFonts w:ascii="メイリオ" w:eastAsia="メイリオ" w:hAnsi="メイリオ" w:cs="メイリオ"/>
          <w:sz w:val="22"/>
        </w:rPr>
        <w:t>（平成10年12月24日青森県条例第57</w:t>
      </w:r>
      <w:r w:rsidR="00C25957" w:rsidRPr="00405A8E">
        <w:rPr>
          <w:rFonts w:ascii="メイリオ" w:eastAsia="メイリオ" w:hAnsi="メイリオ" w:cs="メイリオ"/>
          <w:sz w:val="22"/>
        </w:rPr>
        <w:t xml:space="preserve">号）を遵守し、適切に管理すること。 </w:t>
      </w:r>
    </w:p>
    <w:p w:rsidR="00B01D30" w:rsidRPr="00405A8E" w:rsidRDefault="00E3551E" w:rsidP="00405A8E">
      <w:pPr>
        <w:spacing w:after="0" w:line="380" w:lineRule="exact"/>
        <w:ind w:left="440" w:hangingChars="200" w:hanging="440"/>
        <w:rPr>
          <w:rFonts w:ascii="メイリオ" w:eastAsia="メイリオ" w:hAnsi="メイリオ" w:cs="メイリオ"/>
          <w:sz w:val="22"/>
        </w:rPr>
      </w:pPr>
      <w:r w:rsidRPr="00405A8E">
        <w:rPr>
          <w:rFonts w:ascii="メイリオ" w:eastAsia="メイリオ" w:hAnsi="メイリオ" w:cs="メイリオ" w:hint="eastAsia"/>
          <w:sz w:val="22"/>
        </w:rPr>
        <w:t>（６）</w:t>
      </w:r>
      <w:r w:rsidR="00C25957" w:rsidRPr="00405A8E">
        <w:rPr>
          <w:rFonts w:ascii="メイリオ" w:eastAsia="メイリオ" w:hAnsi="メイリオ" w:cs="メイリオ"/>
          <w:sz w:val="22"/>
        </w:rPr>
        <w:t xml:space="preserve">その他、契約書及び仕様書に定めのない事項や細部の業務内容については、県と協議して定める。 </w:t>
      </w:r>
    </w:p>
    <w:p w:rsidR="00B01D30" w:rsidRPr="00405A8E" w:rsidRDefault="00B01D30" w:rsidP="00405A8E">
      <w:pPr>
        <w:spacing w:after="0" w:line="380" w:lineRule="exact"/>
        <w:ind w:left="0" w:firstLine="0"/>
        <w:rPr>
          <w:rFonts w:ascii="メイリオ" w:eastAsia="メイリオ" w:hAnsi="メイリオ" w:cs="メイリオ"/>
          <w:sz w:val="22"/>
        </w:rPr>
      </w:pPr>
    </w:p>
    <w:p w:rsidR="00E3551E" w:rsidRPr="00405A8E" w:rsidRDefault="00E3551E"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hint="eastAsia"/>
          <w:sz w:val="22"/>
        </w:rPr>
        <w:t xml:space="preserve">12　</w:t>
      </w:r>
      <w:r w:rsidR="00C25957" w:rsidRPr="00405A8E">
        <w:rPr>
          <w:rFonts w:ascii="メイリオ" w:eastAsia="メイリオ" w:hAnsi="メイリオ" w:cs="メイリオ"/>
          <w:sz w:val="22"/>
        </w:rPr>
        <w:t>応募窓口・問い合わせ先</w:t>
      </w:r>
    </w:p>
    <w:p w:rsidR="00E3551E" w:rsidRPr="00405A8E" w:rsidRDefault="00C25957" w:rsidP="00405A8E">
      <w:pPr>
        <w:spacing w:after="0" w:line="380" w:lineRule="exact"/>
        <w:ind w:left="0" w:firstLine="0"/>
        <w:rPr>
          <w:rFonts w:ascii="メイリオ" w:eastAsia="メイリオ" w:hAnsi="メイリオ" w:cs="メイリオ"/>
          <w:sz w:val="22"/>
        </w:rPr>
      </w:pPr>
      <w:r w:rsidRPr="00405A8E">
        <w:rPr>
          <w:rFonts w:ascii="メイリオ" w:eastAsia="メイリオ" w:hAnsi="メイリオ" w:cs="メイリオ"/>
          <w:sz w:val="22"/>
        </w:rPr>
        <w:t xml:space="preserve"> </w:t>
      </w:r>
      <w:r w:rsidR="00E3551E" w:rsidRPr="00405A8E">
        <w:rPr>
          <w:rFonts w:ascii="メイリオ" w:eastAsia="メイリオ" w:hAnsi="メイリオ" w:cs="メイリオ"/>
          <w:sz w:val="22"/>
        </w:rPr>
        <w:t xml:space="preserve"> </w:t>
      </w:r>
      <w:r w:rsidR="00AE387F" w:rsidRPr="00405A8E">
        <w:rPr>
          <w:rFonts w:ascii="メイリオ" w:eastAsia="メイリオ" w:hAnsi="メイリオ" w:cs="メイリオ" w:hint="eastAsia"/>
          <w:sz w:val="22"/>
        </w:rPr>
        <w:t xml:space="preserve">　</w:t>
      </w:r>
      <w:r w:rsidR="007E2074" w:rsidRPr="00405A8E">
        <w:rPr>
          <w:rFonts w:ascii="メイリオ" w:eastAsia="メイリオ" w:hAnsi="メイリオ" w:cs="メイリオ"/>
          <w:sz w:val="22"/>
        </w:rPr>
        <w:t>青森県</w:t>
      </w:r>
      <w:r w:rsidR="00AE387F" w:rsidRPr="00405A8E">
        <w:rPr>
          <w:rFonts w:ascii="メイリオ" w:eastAsia="メイリオ" w:hAnsi="メイリオ" w:cs="メイリオ" w:hint="eastAsia"/>
          <w:sz w:val="22"/>
        </w:rPr>
        <w:t xml:space="preserve">　</w:t>
      </w:r>
      <w:r w:rsidR="007E2074" w:rsidRPr="00405A8E">
        <w:rPr>
          <w:rFonts w:ascii="メイリオ" w:eastAsia="メイリオ" w:hAnsi="メイリオ" w:cs="メイリオ"/>
          <w:sz w:val="22"/>
        </w:rPr>
        <w:t>観光国際戦略局</w:t>
      </w:r>
      <w:r w:rsidR="00AE387F" w:rsidRPr="00405A8E">
        <w:rPr>
          <w:rFonts w:ascii="メイリオ" w:eastAsia="メイリオ" w:hAnsi="メイリオ" w:cs="メイリオ" w:hint="eastAsia"/>
          <w:sz w:val="22"/>
        </w:rPr>
        <w:t xml:space="preserve">　</w:t>
      </w:r>
      <w:r w:rsidR="007E2074" w:rsidRPr="00405A8E">
        <w:rPr>
          <w:rFonts w:ascii="メイリオ" w:eastAsia="メイリオ" w:hAnsi="メイリオ" w:cs="メイリオ"/>
          <w:sz w:val="22"/>
        </w:rPr>
        <w:t>国際経済課</w:t>
      </w:r>
      <w:r w:rsidR="00AE387F" w:rsidRPr="00405A8E">
        <w:rPr>
          <w:rFonts w:ascii="メイリオ" w:eastAsia="メイリオ" w:hAnsi="メイリオ" w:cs="メイリオ" w:hint="eastAsia"/>
          <w:sz w:val="22"/>
        </w:rPr>
        <w:t xml:space="preserve">　</w:t>
      </w:r>
      <w:r w:rsidR="007D4315" w:rsidRPr="00405A8E">
        <w:rPr>
          <w:rFonts w:ascii="メイリオ" w:eastAsia="メイリオ" w:hAnsi="メイリオ" w:cs="メイリオ"/>
          <w:sz w:val="22"/>
        </w:rPr>
        <w:t>輸出促進</w:t>
      </w:r>
      <w:r w:rsidR="007E2074" w:rsidRPr="00405A8E">
        <w:rPr>
          <w:rFonts w:ascii="メイリオ" w:eastAsia="メイリオ" w:hAnsi="メイリオ" w:cs="メイリオ"/>
          <w:sz w:val="22"/>
        </w:rPr>
        <w:t>グループ</w:t>
      </w:r>
      <w:r w:rsidR="007E2074" w:rsidRPr="00405A8E">
        <w:rPr>
          <w:rFonts w:ascii="メイリオ" w:eastAsia="メイリオ" w:hAnsi="メイリオ" w:cs="メイリオ" w:hint="eastAsia"/>
          <w:sz w:val="22"/>
        </w:rPr>
        <w:t xml:space="preserve">　</w:t>
      </w:r>
      <w:r w:rsidR="00E3551E" w:rsidRPr="00405A8E">
        <w:rPr>
          <w:rFonts w:ascii="メイリオ" w:eastAsia="メイリオ" w:hAnsi="メイリオ" w:cs="メイリオ"/>
          <w:sz w:val="22"/>
        </w:rPr>
        <w:t>担当：</w:t>
      </w:r>
      <w:r w:rsidR="007D4315" w:rsidRPr="00405A8E">
        <w:rPr>
          <w:rFonts w:ascii="メイリオ" w:eastAsia="メイリオ" w:hAnsi="メイリオ" w:cs="メイリオ" w:hint="eastAsia"/>
          <w:sz w:val="22"/>
        </w:rPr>
        <w:t>古村（こむら</w:t>
      </w:r>
      <w:r w:rsidR="007E2074" w:rsidRPr="00405A8E">
        <w:rPr>
          <w:rFonts w:ascii="メイリオ" w:eastAsia="メイリオ" w:hAnsi="メイリオ" w:cs="メイリオ" w:hint="eastAsia"/>
          <w:sz w:val="22"/>
        </w:rPr>
        <w:t>）</w:t>
      </w:r>
    </w:p>
    <w:p w:rsidR="00B01D30" w:rsidRPr="00405A8E" w:rsidRDefault="00E3551E" w:rsidP="00405A8E">
      <w:pPr>
        <w:spacing w:after="0" w:line="380" w:lineRule="exact"/>
        <w:ind w:left="0" w:firstLine="0"/>
        <w:rPr>
          <w:rFonts w:ascii="メイリオ" w:eastAsia="メイリオ" w:hAnsi="メイリオ" w:cs="メイリオ"/>
          <w:sz w:val="22"/>
          <w:lang w:eastAsia="zh-TW"/>
        </w:rPr>
      </w:pPr>
      <w:r w:rsidRPr="00405A8E">
        <w:rPr>
          <w:rFonts w:ascii="メイリオ" w:eastAsia="メイリオ" w:hAnsi="メイリオ" w:cs="メイリオ"/>
          <w:sz w:val="22"/>
        </w:rPr>
        <w:t xml:space="preserve">  </w:t>
      </w:r>
      <w:r w:rsidR="00AE387F" w:rsidRPr="00405A8E">
        <w:rPr>
          <w:rFonts w:ascii="メイリオ" w:eastAsia="メイリオ" w:hAnsi="メイリオ" w:cs="メイリオ" w:hint="eastAsia"/>
          <w:sz w:val="22"/>
        </w:rPr>
        <w:t xml:space="preserve">　　</w:t>
      </w:r>
      <w:r w:rsidR="00C25957" w:rsidRPr="00405A8E">
        <w:rPr>
          <w:rFonts w:ascii="メイリオ" w:eastAsia="メイリオ" w:hAnsi="メイリオ" w:cs="メイリオ"/>
          <w:sz w:val="22"/>
          <w:lang w:eastAsia="zh-TW"/>
        </w:rPr>
        <w:t xml:space="preserve">所在地：〒030-8570 青森市長島1-1-1（県庁西棟4階） </w:t>
      </w:r>
    </w:p>
    <w:p w:rsidR="00AE387F" w:rsidRPr="00405A8E" w:rsidRDefault="00E3551E" w:rsidP="00405A8E">
      <w:pPr>
        <w:spacing w:after="0" w:line="380" w:lineRule="exact"/>
        <w:ind w:left="220" w:right="-35" w:hangingChars="100" w:hanging="220"/>
        <w:rPr>
          <w:rFonts w:ascii="メイリオ" w:eastAsia="メイリオ" w:hAnsi="メイリオ" w:cs="メイリオ"/>
          <w:sz w:val="22"/>
        </w:rPr>
      </w:pPr>
      <w:r w:rsidRPr="00405A8E">
        <w:rPr>
          <w:rFonts w:ascii="メイリオ" w:eastAsia="メイリオ" w:hAnsi="メイリオ" w:cs="メイリオ"/>
          <w:sz w:val="22"/>
          <w:lang w:eastAsia="zh-TW"/>
        </w:rPr>
        <w:t xml:space="preserve"> </w:t>
      </w:r>
      <w:r w:rsidR="00AE387F" w:rsidRPr="00405A8E">
        <w:rPr>
          <w:rFonts w:ascii="メイリオ" w:eastAsia="メイリオ" w:hAnsi="メイリオ" w:cs="メイリオ" w:hint="eastAsia"/>
          <w:sz w:val="22"/>
          <w:lang w:eastAsia="zh-TW"/>
        </w:rPr>
        <w:t xml:space="preserve">　　</w:t>
      </w:r>
      <w:r w:rsidRPr="00405A8E">
        <w:rPr>
          <w:rFonts w:ascii="メイリオ" w:eastAsia="メイリオ" w:hAnsi="メイリオ" w:cs="メイリオ"/>
          <w:sz w:val="22"/>
          <w:lang w:eastAsia="zh-TW"/>
        </w:rPr>
        <w:t xml:space="preserve"> </w:t>
      </w:r>
      <w:r w:rsidR="00C25957" w:rsidRPr="00405A8E">
        <w:rPr>
          <w:rFonts w:ascii="メイリオ" w:eastAsia="メイリオ" w:hAnsi="メイリオ" w:cs="メイリオ"/>
          <w:sz w:val="22"/>
        </w:rPr>
        <w:t>Ｔ</w:t>
      </w:r>
      <w:r w:rsidR="00AE387F" w:rsidRPr="00405A8E">
        <w:rPr>
          <w:rFonts w:ascii="メイリオ" w:eastAsia="メイリオ" w:hAnsi="メイリオ" w:cs="メイリオ" w:hint="eastAsia"/>
          <w:sz w:val="22"/>
        </w:rPr>
        <w:t xml:space="preserve">　</w:t>
      </w:r>
      <w:r w:rsidR="00C25957" w:rsidRPr="00405A8E">
        <w:rPr>
          <w:rFonts w:ascii="メイリオ" w:eastAsia="メイリオ" w:hAnsi="メイリオ" w:cs="メイリオ"/>
          <w:sz w:val="22"/>
        </w:rPr>
        <w:t>Ｅ</w:t>
      </w:r>
      <w:r w:rsidR="00AE387F" w:rsidRPr="00405A8E">
        <w:rPr>
          <w:rFonts w:ascii="メイリオ" w:eastAsia="メイリオ" w:hAnsi="メイリオ" w:cs="メイリオ" w:hint="eastAsia"/>
          <w:sz w:val="22"/>
        </w:rPr>
        <w:t xml:space="preserve">　</w:t>
      </w:r>
      <w:r w:rsidR="00C25957" w:rsidRPr="00405A8E">
        <w:rPr>
          <w:rFonts w:ascii="メイリオ" w:eastAsia="メイリオ" w:hAnsi="メイリオ" w:cs="メイリオ"/>
          <w:sz w:val="22"/>
        </w:rPr>
        <w:t>Ｌ：</w:t>
      </w:r>
      <w:r w:rsidR="007D4315" w:rsidRPr="00405A8E">
        <w:rPr>
          <w:rFonts w:ascii="メイリオ" w:eastAsia="メイリオ" w:hAnsi="メイリオ" w:cs="メイリオ"/>
          <w:sz w:val="22"/>
        </w:rPr>
        <w:t>017-734-9</w:t>
      </w:r>
      <w:r w:rsidR="007D4315" w:rsidRPr="00405A8E">
        <w:rPr>
          <w:rFonts w:ascii="メイリオ" w:eastAsia="メイリオ" w:hAnsi="メイリオ" w:cs="メイリオ" w:hint="eastAsia"/>
          <w:sz w:val="22"/>
        </w:rPr>
        <w:t>574</w:t>
      </w:r>
    </w:p>
    <w:p w:rsidR="00AE387F" w:rsidRPr="00405A8E" w:rsidRDefault="00C25957" w:rsidP="00405A8E">
      <w:pPr>
        <w:spacing w:after="0" w:line="380" w:lineRule="exact"/>
        <w:ind w:leftChars="100" w:left="210" w:right="-35" w:firstLineChars="200" w:firstLine="440"/>
        <w:rPr>
          <w:rFonts w:ascii="メイリオ" w:eastAsia="メイリオ" w:hAnsi="メイリオ" w:cs="メイリオ"/>
          <w:sz w:val="22"/>
        </w:rPr>
      </w:pPr>
      <w:r w:rsidRPr="00405A8E">
        <w:rPr>
          <w:rFonts w:ascii="メイリオ" w:eastAsia="メイリオ" w:hAnsi="メイリオ" w:cs="メイリオ"/>
          <w:sz w:val="22"/>
        </w:rPr>
        <w:t>Ｆ</w:t>
      </w:r>
      <w:r w:rsidR="00AE387F" w:rsidRPr="00405A8E">
        <w:rPr>
          <w:rFonts w:ascii="メイリオ" w:eastAsia="メイリオ" w:hAnsi="メイリオ" w:cs="メイリオ" w:hint="eastAsia"/>
          <w:sz w:val="22"/>
        </w:rPr>
        <w:t xml:space="preserve">　</w:t>
      </w:r>
      <w:r w:rsidRPr="00405A8E">
        <w:rPr>
          <w:rFonts w:ascii="メイリオ" w:eastAsia="メイリオ" w:hAnsi="メイリオ" w:cs="メイリオ"/>
          <w:sz w:val="22"/>
        </w:rPr>
        <w:t>Ａ</w:t>
      </w:r>
      <w:r w:rsidR="00AE387F" w:rsidRPr="00405A8E">
        <w:rPr>
          <w:rFonts w:ascii="メイリオ" w:eastAsia="メイリオ" w:hAnsi="メイリオ" w:cs="メイリオ" w:hint="eastAsia"/>
          <w:sz w:val="22"/>
        </w:rPr>
        <w:t xml:space="preserve">　</w:t>
      </w:r>
      <w:r w:rsidRPr="00405A8E">
        <w:rPr>
          <w:rFonts w:ascii="メイリオ" w:eastAsia="メイリオ" w:hAnsi="メイリオ" w:cs="メイリオ"/>
          <w:sz w:val="22"/>
        </w:rPr>
        <w:t>Ｘ：</w:t>
      </w:r>
      <w:r w:rsidR="00E3551E" w:rsidRPr="00405A8E">
        <w:rPr>
          <w:rFonts w:ascii="メイリオ" w:eastAsia="メイリオ" w:hAnsi="メイリオ" w:cs="メイリオ"/>
          <w:sz w:val="22"/>
        </w:rPr>
        <w:t>017-734-8119</w:t>
      </w:r>
    </w:p>
    <w:p w:rsidR="00B01D30" w:rsidRPr="00405A8E" w:rsidRDefault="00C25957" w:rsidP="00405A8E">
      <w:pPr>
        <w:spacing w:after="0" w:line="380" w:lineRule="exact"/>
        <w:ind w:leftChars="100" w:left="210" w:right="-35" w:firstLineChars="200" w:firstLine="440"/>
        <w:rPr>
          <w:rFonts w:ascii="メイリオ" w:eastAsia="メイリオ" w:hAnsi="メイリオ" w:cs="メイリオ"/>
          <w:sz w:val="22"/>
        </w:rPr>
      </w:pPr>
      <w:r w:rsidRPr="00405A8E">
        <w:rPr>
          <w:rFonts w:ascii="メイリオ" w:eastAsia="メイリオ" w:hAnsi="メイリオ" w:cs="メイリオ"/>
          <w:sz w:val="22"/>
          <w:u w:color="000000"/>
        </w:rPr>
        <w:t>電子メール：</w:t>
      </w:r>
      <w:r w:rsidRPr="00405A8E">
        <w:rPr>
          <w:rFonts w:ascii="メイリオ" w:eastAsia="メイリオ" w:hAnsi="メイリオ" w:cs="メイリオ"/>
          <w:sz w:val="22"/>
        </w:rPr>
        <w:t>kokusaikeizai@pref.aomori.lg.jp</w:t>
      </w:r>
      <w:r w:rsidRPr="00405A8E">
        <w:rPr>
          <w:rFonts w:ascii="メイリオ" w:eastAsia="メイリオ" w:hAnsi="メイリオ" w:cs="メイリオ"/>
          <w:sz w:val="22"/>
          <w:u w:color="000000"/>
        </w:rPr>
        <w:t xml:space="preserve"> </w:t>
      </w:r>
    </w:p>
    <w:sectPr w:rsidR="00B01D30" w:rsidRPr="00405A8E" w:rsidSect="008F7BD1">
      <w:pgSz w:w="11906" w:h="16838" w:code="9"/>
      <w:pgMar w:top="1440" w:right="1080" w:bottom="1440" w:left="1080" w:header="720" w:footer="720"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C23" w:rsidRDefault="00960C23" w:rsidP="004738F0">
      <w:pPr>
        <w:spacing w:after="0" w:line="240" w:lineRule="auto"/>
      </w:pPr>
      <w:r>
        <w:separator/>
      </w:r>
    </w:p>
  </w:endnote>
  <w:endnote w:type="continuationSeparator" w:id="0">
    <w:p w:rsidR="00960C23" w:rsidRDefault="00960C23" w:rsidP="0047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C23" w:rsidRDefault="00960C23" w:rsidP="004738F0">
      <w:pPr>
        <w:spacing w:after="0" w:line="240" w:lineRule="auto"/>
      </w:pPr>
      <w:r>
        <w:separator/>
      </w:r>
    </w:p>
  </w:footnote>
  <w:footnote w:type="continuationSeparator" w:id="0">
    <w:p w:rsidR="00960C23" w:rsidRDefault="00960C23" w:rsidP="00473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43F3"/>
    <w:multiLevelType w:val="hybridMultilevel"/>
    <w:tmpl w:val="1180D824"/>
    <w:lvl w:ilvl="0" w:tplc="73A05B74">
      <w:start w:val="1"/>
      <w:numFmt w:val="decimalFullWidth"/>
      <w:lvlText w:val="（%1）"/>
      <w:lvlJc w:val="left"/>
      <w:pPr>
        <w:ind w:left="10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D44F7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66EFF2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2E0BF4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EED4E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4903C7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AEBF0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342BDB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82C6A0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074650C"/>
    <w:multiLevelType w:val="hybridMultilevel"/>
    <w:tmpl w:val="83FAA108"/>
    <w:lvl w:ilvl="0" w:tplc="47C00A20">
      <w:start w:val="3"/>
      <w:numFmt w:val="decimalFullWidth"/>
      <w:lvlText w:val="%1"/>
      <w:lvlJc w:val="left"/>
      <w:pPr>
        <w:ind w:left="82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0ECEED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6ECB1C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3640C34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FCCE05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45B479D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7F0A3DD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38B2753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8100480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8DA19AF"/>
    <w:multiLevelType w:val="hybridMultilevel"/>
    <w:tmpl w:val="F50EC048"/>
    <w:lvl w:ilvl="0" w:tplc="8F7031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AB5C67"/>
    <w:multiLevelType w:val="hybridMultilevel"/>
    <w:tmpl w:val="271E16AC"/>
    <w:lvl w:ilvl="0" w:tplc="48E6029C">
      <w:start w:val="1"/>
      <w:numFmt w:val="decimalFullWidth"/>
      <w:lvlText w:val="（%1）"/>
      <w:lvlJc w:val="left"/>
      <w:pPr>
        <w:ind w:left="10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86815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70877F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2CA42B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534D47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3D8360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2F0EE2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6BC36B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D268C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4453450"/>
    <w:multiLevelType w:val="hybridMultilevel"/>
    <w:tmpl w:val="4AB6B29A"/>
    <w:lvl w:ilvl="0" w:tplc="8F7031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B70527"/>
    <w:multiLevelType w:val="hybridMultilevel"/>
    <w:tmpl w:val="A7E21BCC"/>
    <w:lvl w:ilvl="0" w:tplc="AC34FB1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5F4A2DE">
      <w:start w:val="1"/>
      <w:numFmt w:val="decimalFullWidth"/>
      <w:lvlText w:val="（%2）"/>
      <w:lvlJc w:val="left"/>
      <w:pPr>
        <w:ind w:left="10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6222FCE">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3600670">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9141852">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8A906C">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318FD78">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75EEB0C">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3ECF3BC">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CB01A1B"/>
    <w:multiLevelType w:val="hybridMultilevel"/>
    <w:tmpl w:val="F370C874"/>
    <w:lvl w:ilvl="0" w:tplc="4BC8A3AE">
      <w:start w:val="1"/>
      <w:numFmt w:val="decimalFullWidth"/>
      <w:lvlText w:val="（%1）"/>
      <w:lvlJc w:val="left"/>
      <w:pPr>
        <w:ind w:left="1362" w:hanging="72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31EE25BE"/>
    <w:multiLevelType w:val="hybridMultilevel"/>
    <w:tmpl w:val="428AF2E4"/>
    <w:lvl w:ilvl="0" w:tplc="C0FC13D4">
      <w:start w:val="1"/>
      <w:numFmt w:val="decimalFullWidth"/>
      <w:lvlText w:val="（%1）"/>
      <w:lvlJc w:val="left"/>
      <w:pPr>
        <w:ind w:left="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2E9CD2">
      <w:start w:val="1"/>
      <w:numFmt w:val="lowerLetter"/>
      <w:lvlText w:val="%2"/>
      <w:lvlJc w:val="left"/>
      <w:pPr>
        <w:ind w:left="1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D7AB9EE">
      <w:start w:val="1"/>
      <w:numFmt w:val="lowerRoman"/>
      <w:lvlText w:val="%3"/>
      <w:lvlJc w:val="left"/>
      <w:pPr>
        <w:ind w:left="9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1144B76">
      <w:start w:val="1"/>
      <w:numFmt w:val="decimal"/>
      <w:lvlText w:val="%4"/>
      <w:lvlJc w:val="left"/>
      <w:pPr>
        <w:ind w:left="16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B6202A8">
      <w:start w:val="1"/>
      <w:numFmt w:val="lowerLetter"/>
      <w:lvlText w:val="%5"/>
      <w:lvlJc w:val="left"/>
      <w:pPr>
        <w:ind w:left="23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B826644">
      <w:start w:val="1"/>
      <w:numFmt w:val="lowerRoman"/>
      <w:lvlText w:val="%6"/>
      <w:lvlJc w:val="left"/>
      <w:pPr>
        <w:ind w:left="30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45861E2">
      <w:start w:val="1"/>
      <w:numFmt w:val="decimal"/>
      <w:lvlText w:val="%7"/>
      <w:lvlJc w:val="left"/>
      <w:pPr>
        <w:ind w:left="37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E661DC">
      <w:start w:val="1"/>
      <w:numFmt w:val="lowerLetter"/>
      <w:lvlText w:val="%8"/>
      <w:lvlJc w:val="left"/>
      <w:pPr>
        <w:ind w:left="4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28E7A2">
      <w:start w:val="1"/>
      <w:numFmt w:val="lowerRoman"/>
      <w:lvlText w:val="%9"/>
      <w:lvlJc w:val="left"/>
      <w:pPr>
        <w:ind w:left="5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2D974C9"/>
    <w:multiLevelType w:val="hybridMultilevel"/>
    <w:tmpl w:val="3A9E0B74"/>
    <w:lvl w:ilvl="0" w:tplc="8F7031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FD7AA1"/>
    <w:multiLevelType w:val="hybridMultilevel"/>
    <w:tmpl w:val="7578E4C2"/>
    <w:lvl w:ilvl="0" w:tplc="70A4C9C0">
      <w:start w:val="1"/>
      <w:numFmt w:val="decimalFullWidth"/>
      <w:lvlText w:val="%1"/>
      <w:lvlJc w:val="left"/>
      <w:pPr>
        <w:ind w:left="82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F06DA38">
      <w:start w:val="1"/>
      <w:numFmt w:val="lowerLetter"/>
      <w:lvlText w:val="%2"/>
      <w:lvlJc w:val="left"/>
      <w:pPr>
        <w:ind w:left="1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53CE5B54">
      <w:start w:val="1"/>
      <w:numFmt w:val="lowerRoman"/>
      <w:lvlText w:val="%3"/>
      <w:lvlJc w:val="left"/>
      <w:pPr>
        <w:ind w:left="2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104EF9D2">
      <w:start w:val="1"/>
      <w:numFmt w:val="decimal"/>
      <w:lvlText w:val="%4"/>
      <w:lvlJc w:val="left"/>
      <w:pPr>
        <w:ind w:left="29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7882A854">
      <w:start w:val="1"/>
      <w:numFmt w:val="lowerLetter"/>
      <w:lvlText w:val="%5"/>
      <w:lvlJc w:val="left"/>
      <w:pPr>
        <w:ind w:left="36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1CC6A70">
      <w:start w:val="1"/>
      <w:numFmt w:val="lowerRoman"/>
      <w:lvlText w:val="%6"/>
      <w:lvlJc w:val="left"/>
      <w:pPr>
        <w:ind w:left="43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A0D0EFD8">
      <w:start w:val="1"/>
      <w:numFmt w:val="decimal"/>
      <w:lvlText w:val="%7"/>
      <w:lvlJc w:val="left"/>
      <w:pPr>
        <w:ind w:left="51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E67CCFBC">
      <w:start w:val="1"/>
      <w:numFmt w:val="lowerLetter"/>
      <w:lvlText w:val="%8"/>
      <w:lvlJc w:val="left"/>
      <w:pPr>
        <w:ind w:left="58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7589634">
      <w:start w:val="1"/>
      <w:numFmt w:val="lowerRoman"/>
      <w:lvlText w:val="%9"/>
      <w:lvlJc w:val="left"/>
      <w:pPr>
        <w:ind w:left="65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6895256"/>
    <w:multiLevelType w:val="hybridMultilevel"/>
    <w:tmpl w:val="D97C1BA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84700B"/>
    <w:multiLevelType w:val="hybridMultilevel"/>
    <w:tmpl w:val="565C69E0"/>
    <w:lvl w:ilvl="0" w:tplc="3788DB4E">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AEEE6A">
      <w:start w:val="10"/>
      <w:numFmt w:val="decimal"/>
      <w:lvlText w:val="%2"/>
      <w:lvlJc w:val="left"/>
      <w:pPr>
        <w:ind w:left="-6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01C8D8EA">
      <w:start w:val="1"/>
      <w:numFmt w:val="lowerRoman"/>
      <w:lvlText w:val="%3"/>
      <w:lvlJc w:val="left"/>
      <w:pPr>
        <w:ind w:left="46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5B472C4">
      <w:start w:val="1"/>
      <w:numFmt w:val="decimal"/>
      <w:lvlText w:val="%4"/>
      <w:lvlJc w:val="left"/>
      <w:pPr>
        <w:ind w:left="118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55C9636">
      <w:start w:val="1"/>
      <w:numFmt w:val="lowerLetter"/>
      <w:lvlText w:val="%5"/>
      <w:lvlJc w:val="left"/>
      <w:pPr>
        <w:ind w:left="190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7AB632">
      <w:start w:val="1"/>
      <w:numFmt w:val="lowerRoman"/>
      <w:lvlText w:val="%6"/>
      <w:lvlJc w:val="left"/>
      <w:pPr>
        <w:ind w:left="262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3982BE0">
      <w:start w:val="1"/>
      <w:numFmt w:val="decimal"/>
      <w:lvlText w:val="%7"/>
      <w:lvlJc w:val="left"/>
      <w:pPr>
        <w:ind w:left="334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E801DF2">
      <w:start w:val="1"/>
      <w:numFmt w:val="lowerLetter"/>
      <w:lvlText w:val="%8"/>
      <w:lvlJc w:val="left"/>
      <w:pPr>
        <w:ind w:left="406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62EDA0A">
      <w:start w:val="1"/>
      <w:numFmt w:val="lowerRoman"/>
      <w:lvlText w:val="%9"/>
      <w:lvlJc w:val="left"/>
      <w:pPr>
        <w:ind w:left="478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0551EC2"/>
    <w:multiLevelType w:val="hybridMultilevel"/>
    <w:tmpl w:val="537E987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7C617F7"/>
    <w:multiLevelType w:val="hybridMultilevel"/>
    <w:tmpl w:val="300EE54A"/>
    <w:lvl w:ilvl="0" w:tplc="F0F80AB6">
      <w:start w:val="1"/>
      <w:numFmt w:val="decimalFullWidth"/>
      <w:lvlText w:val="（%1）"/>
      <w:lvlJc w:val="left"/>
      <w:pPr>
        <w:ind w:left="11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7167DD2">
      <w:start w:val="1"/>
      <w:numFmt w:val="lowerLetter"/>
      <w:lvlText w:val="%2"/>
      <w:lvlJc w:val="left"/>
      <w:pPr>
        <w:ind w:left="1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DD03624">
      <w:start w:val="1"/>
      <w:numFmt w:val="lowerRoman"/>
      <w:lvlText w:val="%3"/>
      <w:lvlJc w:val="left"/>
      <w:pPr>
        <w:ind w:left="1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AC6A596">
      <w:start w:val="1"/>
      <w:numFmt w:val="decimal"/>
      <w:lvlText w:val="%4"/>
      <w:lvlJc w:val="left"/>
      <w:pPr>
        <w:ind w:left="2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630A202">
      <w:start w:val="1"/>
      <w:numFmt w:val="lowerLetter"/>
      <w:lvlText w:val="%5"/>
      <w:lvlJc w:val="left"/>
      <w:pPr>
        <w:ind w:left="3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C98C658">
      <w:start w:val="1"/>
      <w:numFmt w:val="lowerRoman"/>
      <w:lvlText w:val="%6"/>
      <w:lvlJc w:val="left"/>
      <w:pPr>
        <w:ind w:left="4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49A1D32">
      <w:start w:val="1"/>
      <w:numFmt w:val="decimal"/>
      <w:lvlText w:val="%7"/>
      <w:lvlJc w:val="left"/>
      <w:pPr>
        <w:ind w:left="47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0F81952">
      <w:start w:val="1"/>
      <w:numFmt w:val="lowerLetter"/>
      <w:lvlText w:val="%8"/>
      <w:lvlJc w:val="left"/>
      <w:pPr>
        <w:ind w:left="54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646D46E">
      <w:start w:val="1"/>
      <w:numFmt w:val="lowerRoman"/>
      <w:lvlText w:val="%9"/>
      <w:lvlJc w:val="left"/>
      <w:pPr>
        <w:ind w:left="62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95F486D"/>
    <w:multiLevelType w:val="hybridMultilevel"/>
    <w:tmpl w:val="9A1A758A"/>
    <w:lvl w:ilvl="0" w:tplc="A2529E2A">
      <w:start w:val="1"/>
      <w:numFmt w:val="decimalFullWidth"/>
      <w:lvlText w:val="（%1）"/>
      <w:lvlJc w:val="left"/>
      <w:pPr>
        <w:ind w:left="10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594CB9E">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83AE352">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1A6108E">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74E042">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4CB9F0">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C424D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9AE9E8">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C00226E">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7F2D26A2"/>
    <w:multiLevelType w:val="hybridMultilevel"/>
    <w:tmpl w:val="7BD28566"/>
    <w:lvl w:ilvl="0" w:tplc="0D0A98A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FC20E0">
      <w:start w:val="1"/>
      <w:numFmt w:val="decimalFullWidth"/>
      <w:lvlText w:val="（%2）"/>
      <w:lvlJc w:val="left"/>
      <w:pPr>
        <w:ind w:left="10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3D4EC7E">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76B75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1DC7536">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FDC89E8">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90E450">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EE69218">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B127710">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9"/>
  </w:num>
  <w:num w:numId="2">
    <w:abstractNumId w:val="14"/>
  </w:num>
  <w:num w:numId="3">
    <w:abstractNumId w:val="1"/>
  </w:num>
  <w:num w:numId="4">
    <w:abstractNumId w:val="7"/>
  </w:num>
  <w:num w:numId="5">
    <w:abstractNumId w:val="13"/>
  </w:num>
  <w:num w:numId="6">
    <w:abstractNumId w:val="0"/>
  </w:num>
  <w:num w:numId="7">
    <w:abstractNumId w:val="3"/>
  </w:num>
  <w:num w:numId="8">
    <w:abstractNumId w:val="11"/>
  </w:num>
  <w:num w:numId="9">
    <w:abstractNumId w:val="5"/>
  </w:num>
  <w:num w:numId="10">
    <w:abstractNumId w:val="15"/>
  </w:num>
  <w:num w:numId="11">
    <w:abstractNumId w:val="2"/>
  </w:num>
  <w:num w:numId="12">
    <w:abstractNumId w:val="4"/>
  </w:num>
  <w:num w:numId="13">
    <w:abstractNumId w:val="6"/>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30"/>
    <w:rsid w:val="00085A1B"/>
    <w:rsid w:val="000E0BB7"/>
    <w:rsid w:val="00152A5C"/>
    <w:rsid w:val="001A79F8"/>
    <w:rsid w:val="001B5384"/>
    <w:rsid w:val="001C4597"/>
    <w:rsid w:val="001D2B6B"/>
    <w:rsid w:val="001D7E72"/>
    <w:rsid w:val="001E0317"/>
    <w:rsid w:val="00292B2B"/>
    <w:rsid w:val="002A1BDB"/>
    <w:rsid w:val="002D260C"/>
    <w:rsid w:val="002D4B0C"/>
    <w:rsid w:val="002D5D78"/>
    <w:rsid w:val="002E207F"/>
    <w:rsid w:val="002E699C"/>
    <w:rsid w:val="003A481F"/>
    <w:rsid w:val="003B4D2F"/>
    <w:rsid w:val="00405A8E"/>
    <w:rsid w:val="004738F0"/>
    <w:rsid w:val="00494073"/>
    <w:rsid w:val="005A0EF6"/>
    <w:rsid w:val="00627202"/>
    <w:rsid w:val="006E299A"/>
    <w:rsid w:val="0070162F"/>
    <w:rsid w:val="007067B3"/>
    <w:rsid w:val="00782C38"/>
    <w:rsid w:val="00795DF5"/>
    <w:rsid w:val="007D4315"/>
    <w:rsid w:val="007D7DCE"/>
    <w:rsid w:val="007E2074"/>
    <w:rsid w:val="00874BE7"/>
    <w:rsid w:val="00895F58"/>
    <w:rsid w:val="008C1810"/>
    <w:rsid w:val="008F6366"/>
    <w:rsid w:val="008F7BD1"/>
    <w:rsid w:val="00960C23"/>
    <w:rsid w:val="009679C9"/>
    <w:rsid w:val="009E507E"/>
    <w:rsid w:val="00A21EC8"/>
    <w:rsid w:val="00A814BE"/>
    <w:rsid w:val="00AD3FE1"/>
    <w:rsid w:val="00AE387F"/>
    <w:rsid w:val="00B01D30"/>
    <w:rsid w:val="00B359B2"/>
    <w:rsid w:val="00B4579D"/>
    <w:rsid w:val="00B6394A"/>
    <w:rsid w:val="00B87D2E"/>
    <w:rsid w:val="00BD5898"/>
    <w:rsid w:val="00C23033"/>
    <w:rsid w:val="00C25957"/>
    <w:rsid w:val="00C53C77"/>
    <w:rsid w:val="00C67CE1"/>
    <w:rsid w:val="00CA1FC5"/>
    <w:rsid w:val="00CB2D86"/>
    <w:rsid w:val="00CF7FF7"/>
    <w:rsid w:val="00D05111"/>
    <w:rsid w:val="00DA5F94"/>
    <w:rsid w:val="00E3551E"/>
    <w:rsid w:val="00E578A7"/>
    <w:rsid w:val="00E578FC"/>
    <w:rsid w:val="00E80DE1"/>
    <w:rsid w:val="00E97695"/>
    <w:rsid w:val="00EF3CF8"/>
    <w:rsid w:val="00F90B68"/>
    <w:rsid w:val="00F94088"/>
    <w:rsid w:val="00FC1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53B6C134-B46D-43AC-8BB0-781AA486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94A"/>
    <w:pPr>
      <w:spacing w:after="54" w:line="270" w:lineRule="auto"/>
      <w:ind w:left="222"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outlineLvl w:val="0"/>
    </w:pPr>
    <w:rPr>
      <w:rFonts w:ascii="ＭＳ 明朝" w:eastAsia="ＭＳ 明朝" w:hAnsi="ＭＳ 明朝" w:cs="ＭＳ 明朝"/>
      <w:color w:val="0000FF"/>
      <w:u w:val="single" w:color="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FF"/>
      <w:sz w:val="21"/>
      <w:u w:val="single" w:color="0000FF"/>
    </w:rPr>
  </w:style>
  <w:style w:type="paragraph" w:styleId="a3">
    <w:name w:val="header"/>
    <w:basedOn w:val="a"/>
    <w:link w:val="a4"/>
    <w:uiPriority w:val="99"/>
    <w:unhideWhenUsed/>
    <w:rsid w:val="004738F0"/>
    <w:pPr>
      <w:tabs>
        <w:tab w:val="center" w:pos="4252"/>
        <w:tab w:val="right" w:pos="8504"/>
      </w:tabs>
      <w:snapToGrid w:val="0"/>
    </w:pPr>
  </w:style>
  <w:style w:type="character" w:customStyle="1" w:styleId="a4">
    <w:name w:val="ヘッダー (文字)"/>
    <w:basedOn w:val="a0"/>
    <w:link w:val="a3"/>
    <w:uiPriority w:val="99"/>
    <w:rsid w:val="004738F0"/>
    <w:rPr>
      <w:rFonts w:ascii="ＭＳ 明朝" w:eastAsia="ＭＳ 明朝" w:hAnsi="ＭＳ 明朝" w:cs="ＭＳ 明朝"/>
      <w:color w:val="000000"/>
    </w:rPr>
  </w:style>
  <w:style w:type="paragraph" w:styleId="a5">
    <w:name w:val="footer"/>
    <w:basedOn w:val="a"/>
    <w:link w:val="a6"/>
    <w:uiPriority w:val="99"/>
    <w:unhideWhenUsed/>
    <w:rsid w:val="004738F0"/>
    <w:pPr>
      <w:tabs>
        <w:tab w:val="center" w:pos="4252"/>
        <w:tab w:val="right" w:pos="8504"/>
      </w:tabs>
      <w:snapToGrid w:val="0"/>
    </w:pPr>
  </w:style>
  <w:style w:type="character" w:customStyle="1" w:styleId="a6">
    <w:name w:val="フッター (文字)"/>
    <w:basedOn w:val="a0"/>
    <w:link w:val="a5"/>
    <w:uiPriority w:val="99"/>
    <w:rsid w:val="004738F0"/>
    <w:rPr>
      <w:rFonts w:ascii="ＭＳ 明朝" w:eastAsia="ＭＳ 明朝" w:hAnsi="ＭＳ 明朝" w:cs="ＭＳ 明朝"/>
      <w:color w:val="000000"/>
    </w:rPr>
  </w:style>
  <w:style w:type="paragraph" w:styleId="a7">
    <w:name w:val="List Paragraph"/>
    <w:basedOn w:val="a"/>
    <w:uiPriority w:val="34"/>
    <w:qFormat/>
    <w:rsid w:val="001C4597"/>
    <w:pPr>
      <w:ind w:leftChars="400" w:left="840"/>
    </w:pPr>
  </w:style>
  <w:style w:type="paragraph" w:styleId="a8">
    <w:name w:val="Balloon Text"/>
    <w:basedOn w:val="a"/>
    <w:link w:val="a9"/>
    <w:uiPriority w:val="99"/>
    <w:semiHidden/>
    <w:unhideWhenUsed/>
    <w:rsid w:val="00BD5898"/>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89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3</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平成23年度　香港コーディネータ設置事業</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香港コーディネータ設置事業</dc:title>
  <dc:subject/>
  <dc:creator>国際課</dc:creator>
  <cp:keywords/>
  <cp:lastModifiedBy>201op</cp:lastModifiedBy>
  <cp:revision>33</cp:revision>
  <cp:lastPrinted>2019-06-14T04:59:00Z</cp:lastPrinted>
  <dcterms:created xsi:type="dcterms:W3CDTF">2018-05-01T11:45:00Z</dcterms:created>
  <dcterms:modified xsi:type="dcterms:W3CDTF">2019-06-21T00:10:00Z</dcterms:modified>
</cp:coreProperties>
</file>